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3F" w:rsidRDefault="00744D3F" w:rsidP="00744D3F">
      <w:pPr>
        <w:rPr>
          <w:rFonts w:ascii="Arial" w:hAnsi="Arial" w:cs="Arial"/>
          <w:b/>
          <w:sz w:val="22"/>
          <w:szCs w:val="22"/>
        </w:rPr>
      </w:pPr>
      <w:bookmarkStart w:id="0" w:name="_GoBack"/>
      <w:bookmarkEnd w:id="0"/>
    </w:p>
    <w:p w:rsidR="00744D3F" w:rsidRDefault="00744D3F" w:rsidP="00744D3F">
      <w:pPr>
        <w:rPr>
          <w:rFonts w:ascii="Arial" w:hAnsi="Arial" w:cs="Arial"/>
          <w:b/>
          <w:sz w:val="22"/>
          <w:szCs w:val="22"/>
        </w:rPr>
      </w:pPr>
    </w:p>
    <w:p w:rsidR="00744D3F" w:rsidRDefault="00744D3F" w:rsidP="00744D3F">
      <w:pPr>
        <w:rPr>
          <w:rFonts w:ascii="Arial" w:hAnsi="Arial" w:cs="Arial"/>
          <w:b/>
          <w:sz w:val="22"/>
          <w:szCs w:val="22"/>
        </w:rPr>
      </w:pPr>
    </w:p>
    <w:p w:rsidR="00744D3F" w:rsidRDefault="00744D3F" w:rsidP="00744D3F">
      <w:pPr>
        <w:rPr>
          <w:rFonts w:ascii="Arial" w:hAnsi="Arial" w:cs="Arial"/>
          <w:b/>
          <w:sz w:val="22"/>
          <w:szCs w:val="22"/>
        </w:rPr>
      </w:pPr>
    </w:p>
    <w:p w:rsidR="00744D3F" w:rsidRDefault="00744D3F" w:rsidP="00744D3F">
      <w:pPr>
        <w:rPr>
          <w:rFonts w:ascii="Arial" w:hAnsi="Arial" w:cs="Arial"/>
          <w:b/>
          <w:sz w:val="22"/>
          <w:szCs w:val="22"/>
        </w:rPr>
      </w:pPr>
    </w:p>
    <w:p w:rsidR="00352923" w:rsidRDefault="00352923" w:rsidP="00744D3F">
      <w:pPr>
        <w:rPr>
          <w:rFonts w:ascii="Arial" w:hAnsi="Arial" w:cs="Arial"/>
          <w:b/>
          <w:sz w:val="22"/>
          <w:szCs w:val="22"/>
        </w:rPr>
      </w:pPr>
    </w:p>
    <w:p w:rsidR="00744D3F" w:rsidRPr="00352923" w:rsidRDefault="00744D3F" w:rsidP="00352923">
      <w:pPr>
        <w:rPr>
          <w:rFonts w:ascii="Arial" w:hAnsi="Arial" w:cs="Arial"/>
          <w:b/>
          <w:color w:val="002060"/>
          <w:sz w:val="56"/>
          <w:szCs w:val="56"/>
        </w:rPr>
      </w:pPr>
      <w:r w:rsidRPr="00352923">
        <w:rPr>
          <w:rFonts w:ascii="Arial" w:hAnsi="Arial" w:cs="Arial"/>
          <w:b/>
          <w:color w:val="002060"/>
          <w:sz w:val="56"/>
          <w:szCs w:val="56"/>
        </w:rPr>
        <w:t>What are your interests?</w:t>
      </w:r>
    </w:p>
    <w:p w:rsidR="00744D3F" w:rsidRPr="002A50C1" w:rsidRDefault="00744D3F" w:rsidP="00744D3F">
      <w:pPr>
        <w:rPr>
          <w:rFonts w:ascii="Arial" w:hAnsi="Arial" w:cs="Arial"/>
          <w:b/>
          <w:sz w:val="22"/>
          <w:szCs w:val="22"/>
        </w:rPr>
      </w:pPr>
    </w:p>
    <w:p w:rsidR="00744D3F" w:rsidRPr="00352923" w:rsidRDefault="00744D3F" w:rsidP="00744D3F">
      <w:pPr>
        <w:rPr>
          <w:rFonts w:ascii="Arial" w:hAnsi="Arial" w:cs="Arial"/>
          <w:szCs w:val="22"/>
        </w:rPr>
      </w:pPr>
      <w:r w:rsidRPr="00352923">
        <w:rPr>
          <w:rFonts w:ascii="Arial" w:hAnsi="Arial" w:cs="Arial"/>
          <w:szCs w:val="22"/>
        </w:rPr>
        <w:t>Most of us would like an “interesting” job.  Interests are, of course, very personal, and two people may be interested in the same activity for quite different reasons.  A chess player might relish the company, the intellectual challenge, the competition, the element of psychological warfare.</w:t>
      </w:r>
    </w:p>
    <w:p w:rsidR="00744D3F" w:rsidRPr="00352923" w:rsidRDefault="00744D3F" w:rsidP="00744D3F">
      <w:pPr>
        <w:rPr>
          <w:rFonts w:ascii="Arial" w:hAnsi="Arial" w:cs="Arial"/>
          <w:szCs w:val="22"/>
        </w:rPr>
      </w:pPr>
    </w:p>
    <w:p w:rsidR="00744D3F" w:rsidRPr="00352923" w:rsidRDefault="00744D3F" w:rsidP="00744D3F">
      <w:pPr>
        <w:rPr>
          <w:rFonts w:ascii="Arial" w:hAnsi="Arial" w:cs="Arial"/>
          <w:szCs w:val="22"/>
        </w:rPr>
      </w:pPr>
      <w:r w:rsidRPr="00352923">
        <w:rPr>
          <w:rFonts w:ascii="Arial" w:hAnsi="Arial" w:cs="Arial"/>
          <w:b/>
          <w:szCs w:val="22"/>
        </w:rPr>
        <w:t>So what do you mean by interesting?</w:t>
      </w:r>
    </w:p>
    <w:p w:rsidR="00744D3F" w:rsidRPr="00352923" w:rsidRDefault="00744D3F" w:rsidP="00744D3F">
      <w:pPr>
        <w:rPr>
          <w:rFonts w:ascii="Arial" w:hAnsi="Arial" w:cs="Arial"/>
          <w:szCs w:val="22"/>
        </w:rPr>
      </w:pPr>
    </w:p>
    <w:p w:rsidR="00744D3F" w:rsidRPr="00352923" w:rsidRDefault="00744D3F" w:rsidP="00744D3F">
      <w:pPr>
        <w:rPr>
          <w:rFonts w:ascii="Arial" w:hAnsi="Arial" w:cs="Arial"/>
          <w:szCs w:val="22"/>
        </w:rPr>
      </w:pPr>
      <w:r w:rsidRPr="00352923">
        <w:rPr>
          <w:rFonts w:ascii="Arial" w:hAnsi="Arial" w:cs="Arial"/>
          <w:szCs w:val="22"/>
        </w:rPr>
        <w:t>Think of a couple of activities - work, study or leisure - that you have enjoyed.</w:t>
      </w:r>
    </w:p>
    <w:p w:rsidR="00744D3F" w:rsidRPr="00352923" w:rsidRDefault="00744D3F" w:rsidP="00744D3F">
      <w:pPr>
        <w:rPr>
          <w:rFonts w:ascii="Arial" w:hAnsi="Arial" w:cs="Arial"/>
          <w:szCs w:val="22"/>
        </w:rPr>
      </w:pPr>
    </w:p>
    <w:p w:rsidR="00744D3F" w:rsidRPr="00352923" w:rsidRDefault="00744D3F" w:rsidP="00744D3F">
      <w:pPr>
        <w:jc w:val="both"/>
        <w:rPr>
          <w:rFonts w:ascii="Arial" w:hAnsi="Arial" w:cs="Arial"/>
          <w:b/>
          <w:szCs w:val="22"/>
        </w:rPr>
      </w:pPr>
      <w:r w:rsidRPr="00352923">
        <w:rPr>
          <w:rFonts w:ascii="Arial" w:hAnsi="Arial" w:cs="Arial"/>
          <w:b/>
          <w:szCs w:val="22"/>
        </w:rPr>
        <w:t>1</w:t>
      </w:r>
    </w:p>
    <w:p w:rsidR="00744D3F" w:rsidRPr="00352923" w:rsidRDefault="00744D3F" w:rsidP="00744D3F">
      <w:pPr>
        <w:jc w:val="both"/>
        <w:rPr>
          <w:rFonts w:ascii="Arial" w:hAnsi="Arial" w:cs="Arial"/>
          <w:b/>
          <w:szCs w:val="22"/>
        </w:rPr>
      </w:pPr>
    </w:p>
    <w:p w:rsidR="00744D3F" w:rsidRPr="00352923" w:rsidRDefault="00744D3F" w:rsidP="00744D3F">
      <w:pPr>
        <w:jc w:val="both"/>
        <w:rPr>
          <w:rFonts w:ascii="Arial" w:hAnsi="Arial" w:cs="Arial"/>
          <w:b/>
          <w:szCs w:val="22"/>
        </w:rPr>
      </w:pPr>
      <w:r w:rsidRPr="00352923">
        <w:rPr>
          <w:rFonts w:ascii="Arial" w:hAnsi="Arial" w:cs="Arial"/>
          <w:b/>
          <w:szCs w:val="22"/>
        </w:rPr>
        <w:t>2</w:t>
      </w:r>
    </w:p>
    <w:p w:rsidR="00744D3F" w:rsidRPr="00352923" w:rsidRDefault="00744D3F" w:rsidP="00744D3F">
      <w:pPr>
        <w:jc w:val="both"/>
        <w:rPr>
          <w:rFonts w:ascii="Arial" w:hAnsi="Arial" w:cs="Arial"/>
          <w:szCs w:val="22"/>
        </w:rPr>
      </w:pPr>
    </w:p>
    <w:p w:rsidR="00744D3F" w:rsidRPr="00352923" w:rsidRDefault="00744D3F" w:rsidP="00744D3F">
      <w:pPr>
        <w:jc w:val="both"/>
        <w:rPr>
          <w:rFonts w:ascii="Arial" w:hAnsi="Arial" w:cs="Arial"/>
          <w:b/>
          <w:szCs w:val="22"/>
        </w:rPr>
      </w:pPr>
      <w:r w:rsidRPr="00352923">
        <w:rPr>
          <w:rFonts w:ascii="Arial" w:hAnsi="Arial" w:cs="Arial"/>
          <w:b/>
          <w:szCs w:val="22"/>
        </w:rPr>
        <w:t>What interested you?  Was it:</w:t>
      </w:r>
    </w:p>
    <w:p w:rsidR="00744D3F" w:rsidRPr="00352923" w:rsidRDefault="00744D3F" w:rsidP="00744D3F">
      <w:pPr>
        <w:jc w:val="both"/>
        <w:rPr>
          <w:rFonts w:ascii="Arial" w:hAnsi="Arial" w:cs="Arial"/>
          <w:szCs w:val="22"/>
        </w:rPr>
      </w:pPr>
    </w:p>
    <w:p w:rsidR="00744D3F" w:rsidRPr="00352923" w:rsidRDefault="00744D3F" w:rsidP="00744D3F">
      <w:pPr>
        <w:numPr>
          <w:ilvl w:val="0"/>
          <w:numId w:val="1"/>
        </w:numPr>
        <w:ind w:left="1260" w:hanging="540"/>
        <w:jc w:val="both"/>
        <w:rPr>
          <w:rFonts w:ascii="Arial" w:hAnsi="Arial" w:cs="Arial"/>
          <w:i/>
          <w:szCs w:val="22"/>
        </w:rPr>
      </w:pPr>
      <w:r w:rsidRPr="00352923">
        <w:rPr>
          <w:rFonts w:ascii="Arial" w:hAnsi="Arial" w:cs="Arial"/>
          <w:i/>
          <w:szCs w:val="22"/>
        </w:rPr>
        <w:t>Mental stimulation?</w:t>
      </w:r>
    </w:p>
    <w:p w:rsidR="00744D3F" w:rsidRPr="00352923" w:rsidRDefault="00744D3F" w:rsidP="00744D3F">
      <w:pPr>
        <w:numPr>
          <w:ilvl w:val="0"/>
          <w:numId w:val="1"/>
        </w:numPr>
        <w:ind w:left="1260" w:hanging="540"/>
        <w:jc w:val="both"/>
        <w:rPr>
          <w:rFonts w:ascii="Arial" w:hAnsi="Arial" w:cs="Arial"/>
          <w:i/>
          <w:szCs w:val="22"/>
        </w:rPr>
      </w:pPr>
      <w:r w:rsidRPr="00352923">
        <w:rPr>
          <w:rFonts w:ascii="Arial" w:hAnsi="Arial" w:cs="Arial"/>
          <w:i/>
          <w:szCs w:val="22"/>
        </w:rPr>
        <w:t>A sense of achievement or purpose?</w:t>
      </w:r>
    </w:p>
    <w:p w:rsidR="00744D3F" w:rsidRPr="00352923" w:rsidRDefault="00744D3F" w:rsidP="00744D3F">
      <w:pPr>
        <w:numPr>
          <w:ilvl w:val="0"/>
          <w:numId w:val="1"/>
        </w:numPr>
        <w:ind w:left="1260" w:hanging="540"/>
        <w:jc w:val="both"/>
        <w:rPr>
          <w:rFonts w:ascii="Arial" w:hAnsi="Arial" w:cs="Arial"/>
          <w:i/>
          <w:szCs w:val="22"/>
        </w:rPr>
      </w:pPr>
      <w:r w:rsidRPr="00352923">
        <w:rPr>
          <w:rFonts w:ascii="Arial" w:hAnsi="Arial" w:cs="Arial"/>
          <w:i/>
          <w:szCs w:val="22"/>
        </w:rPr>
        <w:t>Utilisation of your abilities?</w:t>
      </w:r>
    </w:p>
    <w:p w:rsidR="00744D3F" w:rsidRPr="00352923" w:rsidRDefault="00744D3F" w:rsidP="00744D3F">
      <w:pPr>
        <w:numPr>
          <w:ilvl w:val="0"/>
          <w:numId w:val="1"/>
        </w:numPr>
        <w:ind w:left="1260" w:hanging="540"/>
        <w:jc w:val="both"/>
        <w:rPr>
          <w:rFonts w:ascii="Arial" w:hAnsi="Arial" w:cs="Arial"/>
          <w:i/>
          <w:szCs w:val="22"/>
        </w:rPr>
      </w:pPr>
      <w:r w:rsidRPr="00352923">
        <w:rPr>
          <w:rFonts w:ascii="Arial" w:hAnsi="Arial" w:cs="Arial"/>
          <w:i/>
          <w:szCs w:val="22"/>
        </w:rPr>
        <w:t>Excitement?</w:t>
      </w:r>
    </w:p>
    <w:p w:rsidR="00744D3F" w:rsidRPr="00352923" w:rsidRDefault="00744D3F" w:rsidP="00744D3F">
      <w:pPr>
        <w:numPr>
          <w:ilvl w:val="0"/>
          <w:numId w:val="1"/>
        </w:numPr>
        <w:ind w:left="1260" w:hanging="540"/>
        <w:jc w:val="both"/>
        <w:rPr>
          <w:rFonts w:ascii="Arial" w:hAnsi="Arial" w:cs="Arial"/>
          <w:i/>
          <w:szCs w:val="22"/>
        </w:rPr>
      </w:pPr>
      <w:r w:rsidRPr="00352923">
        <w:rPr>
          <w:rFonts w:ascii="Arial" w:hAnsi="Arial" w:cs="Arial"/>
          <w:i/>
          <w:szCs w:val="22"/>
        </w:rPr>
        <w:t>List your other reasons.</w:t>
      </w:r>
    </w:p>
    <w:p w:rsidR="00744D3F" w:rsidRPr="00352923" w:rsidRDefault="00744D3F" w:rsidP="00744D3F">
      <w:pPr>
        <w:jc w:val="both"/>
        <w:rPr>
          <w:rFonts w:ascii="Arial" w:hAnsi="Arial" w:cs="Arial"/>
          <w:szCs w:val="22"/>
        </w:rPr>
      </w:pPr>
    </w:p>
    <w:p w:rsidR="00744D3F" w:rsidRPr="002A50C1" w:rsidRDefault="00744D3F" w:rsidP="00744D3F">
      <w:pPr>
        <w:jc w:val="both"/>
        <w:rPr>
          <w:rFonts w:ascii="Arial" w:hAnsi="Arial" w:cs="Arial"/>
          <w:sz w:val="22"/>
          <w:szCs w:val="22"/>
        </w:rPr>
      </w:pPr>
      <w:r w:rsidRPr="002A50C1">
        <w:rPr>
          <w:rFonts w:ascii="Arial" w:hAnsi="Arial" w:cs="Arial"/>
          <w:sz w:val="22"/>
          <w:szCs w:val="22"/>
        </w:rPr>
        <w:t>___________________________________________________________________</w:t>
      </w:r>
      <w:r>
        <w:rPr>
          <w:rFonts w:ascii="Arial" w:hAnsi="Arial" w:cs="Arial"/>
          <w:sz w:val="22"/>
          <w:szCs w:val="22"/>
        </w:rPr>
        <w:t>______</w:t>
      </w:r>
    </w:p>
    <w:p w:rsidR="00744D3F" w:rsidRPr="002A50C1" w:rsidRDefault="00744D3F" w:rsidP="00744D3F">
      <w:pPr>
        <w:jc w:val="both"/>
        <w:rPr>
          <w:rFonts w:ascii="Arial" w:hAnsi="Arial" w:cs="Arial"/>
          <w:sz w:val="22"/>
          <w:szCs w:val="22"/>
        </w:rPr>
      </w:pPr>
    </w:p>
    <w:p w:rsidR="00744D3F" w:rsidRPr="002A50C1" w:rsidRDefault="00744D3F" w:rsidP="00744D3F">
      <w:pPr>
        <w:jc w:val="both"/>
        <w:rPr>
          <w:rFonts w:ascii="Arial" w:hAnsi="Arial" w:cs="Arial"/>
          <w:b/>
          <w:sz w:val="22"/>
          <w:szCs w:val="22"/>
        </w:rPr>
      </w:pPr>
      <w:r w:rsidRPr="002A50C1">
        <w:rPr>
          <w:rFonts w:ascii="Arial" w:hAnsi="Arial" w:cs="Arial"/>
          <w:sz w:val="22"/>
          <w:szCs w:val="22"/>
        </w:rPr>
        <w:t>___________________________________________________________________</w:t>
      </w:r>
      <w:r>
        <w:rPr>
          <w:rFonts w:ascii="Arial" w:hAnsi="Arial" w:cs="Arial"/>
          <w:sz w:val="22"/>
          <w:szCs w:val="22"/>
        </w:rPr>
        <w:t>______</w:t>
      </w:r>
    </w:p>
    <w:p w:rsidR="00744D3F" w:rsidRPr="002A50C1" w:rsidRDefault="00744D3F" w:rsidP="00744D3F">
      <w:pPr>
        <w:jc w:val="both"/>
        <w:rPr>
          <w:rFonts w:ascii="Arial" w:hAnsi="Arial" w:cs="Arial"/>
          <w:b/>
          <w:sz w:val="22"/>
          <w:szCs w:val="22"/>
        </w:rPr>
      </w:pPr>
    </w:p>
    <w:p w:rsidR="00744D3F" w:rsidRPr="002A50C1" w:rsidRDefault="00744D3F" w:rsidP="00744D3F">
      <w:pPr>
        <w:jc w:val="both"/>
        <w:rPr>
          <w:rFonts w:ascii="Arial" w:hAnsi="Arial" w:cs="Arial"/>
          <w:b/>
          <w:sz w:val="22"/>
          <w:szCs w:val="22"/>
        </w:rPr>
      </w:pPr>
      <w:r w:rsidRPr="002A50C1">
        <w:rPr>
          <w:rFonts w:ascii="Arial" w:hAnsi="Arial" w:cs="Arial"/>
          <w:sz w:val="22"/>
          <w:szCs w:val="22"/>
        </w:rPr>
        <w:t>___________________________________________________________________</w:t>
      </w:r>
      <w:r>
        <w:rPr>
          <w:rFonts w:ascii="Arial" w:hAnsi="Arial" w:cs="Arial"/>
          <w:sz w:val="22"/>
          <w:szCs w:val="22"/>
        </w:rPr>
        <w:t>______</w:t>
      </w:r>
    </w:p>
    <w:p w:rsidR="00352923" w:rsidRDefault="00352923" w:rsidP="00352923">
      <w:pPr>
        <w:tabs>
          <w:tab w:val="left" w:pos="5835"/>
        </w:tabs>
        <w:jc w:val="both"/>
        <w:rPr>
          <w:rFonts w:ascii="Arial" w:hAnsi="Arial" w:cs="Arial"/>
          <w:sz w:val="22"/>
          <w:szCs w:val="22"/>
        </w:rPr>
      </w:pPr>
    </w:p>
    <w:p w:rsidR="00352923" w:rsidRPr="002A50C1" w:rsidRDefault="00352923" w:rsidP="00744D3F">
      <w:pPr>
        <w:jc w:val="both"/>
        <w:rPr>
          <w:rFonts w:ascii="Arial" w:hAnsi="Arial" w:cs="Arial"/>
          <w:b/>
          <w:sz w:val="22"/>
          <w:szCs w:val="22"/>
        </w:rPr>
      </w:pPr>
    </w:p>
    <w:p w:rsidR="00744D3F" w:rsidRDefault="00744D3F" w:rsidP="00744D3F">
      <w:pPr>
        <w:jc w:val="both"/>
        <w:rPr>
          <w:rFonts w:ascii="Arial" w:hAnsi="Arial" w:cs="Arial"/>
          <w:b/>
          <w:sz w:val="22"/>
          <w:szCs w:val="22"/>
        </w:rPr>
      </w:pPr>
      <w:r w:rsidRPr="00352923">
        <w:rPr>
          <w:rFonts w:ascii="Arial" w:hAnsi="Arial" w:cs="Arial"/>
          <w:b/>
          <w:sz w:val="22"/>
          <w:szCs w:val="22"/>
        </w:rPr>
        <w:t>It can be helpful to look at what turns you off, too:</w:t>
      </w:r>
    </w:p>
    <w:p w:rsidR="00352923" w:rsidRPr="00352923" w:rsidRDefault="00352923" w:rsidP="00744D3F">
      <w:pPr>
        <w:jc w:val="both"/>
        <w:rPr>
          <w:rFonts w:ascii="Arial" w:hAnsi="Arial" w:cs="Arial"/>
          <w:b/>
          <w:sz w:val="22"/>
          <w:szCs w:val="22"/>
        </w:rPr>
      </w:pPr>
    </w:p>
    <w:p w:rsidR="00744D3F" w:rsidRPr="002A50C1" w:rsidRDefault="00744D3F" w:rsidP="00744D3F">
      <w:pPr>
        <w:jc w:val="both"/>
        <w:rPr>
          <w:rFonts w:ascii="Arial" w:hAnsi="Arial" w:cs="Arial"/>
          <w:sz w:val="22"/>
          <w:szCs w:val="22"/>
        </w:rPr>
      </w:pPr>
    </w:p>
    <w:tbl>
      <w:tblPr>
        <w:tblStyle w:val="GridTable3-Accent4"/>
        <w:tblW w:w="9377" w:type="dxa"/>
        <w:tblLayout w:type="fixed"/>
        <w:tblLook w:val="0000" w:firstRow="0" w:lastRow="0" w:firstColumn="0" w:lastColumn="0" w:noHBand="0" w:noVBand="0"/>
      </w:tblPr>
      <w:tblGrid>
        <w:gridCol w:w="3396"/>
        <w:gridCol w:w="5981"/>
      </w:tblGrid>
      <w:tr w:rsidR="00744D3F" w:rsidRPr="002A50C1" w:rsidTr="00352923">
        <w:trPr>
          <w:cnfStyle w:val="000000100000" w:firstRow="0" w:lastRow="0" w:firstColumn="0" w:lastColumn="0" w:oddVBand="0" w:evenVBand="0" w:oddHBand="1"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3396" w:type="dxa"/>
          </w:tcPr>
          <w:p w:rsidR="00744D3F" w:rsidRPr="002A50C1" w:rsidRDefault="00744D3F" w:rsidP="00193E4B">
            <w:pPr>
              <w:jc w:val="both"/>
              <w:rPr>
                <w:rFonts w:ascii="Arial" w:hAnsi="Arial" w:cs="Arial"/>
                <w:b/>
                <w:sz w:val="22"/>
                <w:szCs w:val="22"/>
              </w:rPr>
            </w:pPr>
            <w:r w:rsidRPr="002A50C1">
              <w:rPr>
                <w:rFonts w:ascii="Arial" w:hAnsi="Arial" w:cs="Arial"/>
                <w:b/>
                <w:sz w:val="22"/>
                <w:szCs w:val="22"/>
              </w:rPr>
              <w:t>Activity</w:t>
            </w:r>
          </w:p>
        </w:tc>
        <w:tc>
          <w:tcPr>
            <w:tcW w:w="5981" w:type="dxa"/>
          </w:tcPr>
          <w:p w:rsidR="00744D3F" w:rsidRPr="002A50C1" w:rsidRDefault="00744D3F" w:rsidP="00193E4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A50C1">
              <w:rPr>
                <w:rFonts w:ascii="Arial" w:hAnsi="Arial" w:cs="Arial"/>
                <w:b/>
                <w:sz w:val="22"/>
                <w:szCs w:val="22"/>
              </w:rPr>
              <w:t>Why was it uninteresting?</w:t>
            </w:r>
          </w:p>
        </w:tc>
      </w:tr>
      <w:tr w:rsidR="00744D3F" w:rsidRPr="002A50C1" w:rsidTr="00352923">
        <w:trPr>
          <w:trHeight w:val="2526"/>
        </w:trPr>
        <w:tc>
          <w:tcPr>
            <w:cnfStyle w:val="000010000000" w:firstRow="0" w:lastRow="0" w:firstColumn="0" w:lastColumn="0" w:oddVBand="1" w:evenVBand="0" w:oddHBand="0" w:evenHBand="0" w:firstRowFirstColumn="0" w:firstRowLastColumn="0" w:lastRowFirstColumn="0" w:lastRowLastColumn="0"/>
            <w:tcW w:w="3396" w:type="dxa"/>
          </w:tcPr>
          <w:p w:rsidR="00744D3F" w:rsidRPr="002A50C1" w:rsidRDefault="00744D3F" w:rsidP="00193E4B">
            <w:pPr>
              <w:jc w:val="both"/>
              <w:rPr>
                <w:rFonts w:ascii="Arial" w:hAnsi="Arial" w:cs="Arial"/>
                <w:sz w:val="22"/>
                <w:szCs w:val="22"/>
              </w:rPr>
            </w:pPr>
          </w:p>
          <w:p w:rsidR="00744D3F" w:rsidRPr="002A50C1" w:rsidRDefault="00744D3F" w:rsidP="00193E4B">
            <w:pPr>
              <w:jc w:val="both"/>
              <w:rPr>
                <w:rFonts w:ascii="Arial" w:hAnsi="Arial" w:cs="Arial"/>
                <w:sz w:val="22"/>
                <w:szCs w:val="22"/>
              </w:rPr>
            </w:pPr>
          </w:p>
          <w:p w:rsidR="00744D3F" w:rsidRPr="002A50C1" w:rsidRDefault="00744D3F" w:rsidP="00193E4B">
            <w:pPr>
              <w:jc w:val="both"/>
              <w:rPr>
                <w:rFonts w:ascii="Arial" w:hAnsi="Arial" w:cs="Arial"/>
                <w:sz w:val="22"/>
                <w:szCs w:val="22"/>
              </w:rPr>
            </w:pPr>
          </w:p>
          <w:p w:rsidR="00744D3F" w:rsidRPr="002A50C1" w:rsidRDefault="00744D3F" w:rsidP="00193E4B">
            <w:pPr>
              <w:jc w:val="both"/>
              <w:rPr>
                <w:rFonts w:ascii="Arial" w:hAnsi="Arial" w:cs="Arial"/>
                <w:sz w:val="22"/>
                <w:szCs w:val="22"/>
              </w:rPr>
            </w:pPr>
          </w:p>
          <w:p w:rsidR="00744D3F" w:rsidRPr="002A50C1" w:rsidRDefault="00744D3F" w:rsidP="00193E4B">
            <w:pPr>
              <w:jc w:val="both"/>
              <w:rPr>
                <w:rFonts w:ascii="Arial" w:hAnsi="Arial" w:cs="Arial"/>
                <w:sz w:val="22"/>
                <w:szCs w:val="22"/>
              </w:rPr>
            </w:pPr>
          </w:p>
          <w:p w:rsidR="00744D3F" w:rsidRPr="002A50C1" w:rsidRDefault="00744D3F" w:rsidP="00193E4B">
            <w:pPr>
              <w:jc w:val="both"/>
              <w:rPr>
                <w:rFonts w:ascii="Arial" w:hAnsi="Arial" w:cs="Arial"/>
                <w:sz w:val="22"/>
                <w:szCs w:val="22"/>
              </w:rPr>
            </w:pPr>
          </w:p>
        </w:tc>
        <w:tc>
          <w:tcPr>
            <w:tcW w:w="5981" w:type="dxa"/>
          </w:tcPr>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4D3F" w:rsidRPr="002A50C1" w:rsidRDefault="00744D3F" w:rsidP="00193E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744D3F" w:rsidRPr="002A50C1" w:rsidRDefault="00744D3F" w:rsidP="00744D3F">
      <w:pPr>
        <w:rPr>
          <w:rFonts w:ascii="Arial" w:hAnsi="Arial" w:cs="Arial"/>
          <w:sz w:val="22"/>
          <w:szCs w:val="22"/>
        </w:rPr>
        <w:sectPr w:rsidR="00744D3F" w:rsidRPr="002A50C1" w:rsidSect="002D0C3B">
          <w:headerReference w:type="default" r:id="rId7"/>
          <w:pgSz w:w="11909" w:h="16834" w:code="9"/>
          <w:pgMar w:top="720" w:right="1440" w:bottom="720" w:left="1440" w:header="706" w:footer="706" w:gutter="0"/>
          <w:paperSrc w:first="7" w:other="7"/>
          <w:cols w:space="720"/>
        </w:sectPr>
      </w:pPr>
    </w:p>
    <w:p w:rsidR="00744D3F" w:rsidRPr="002A50C1" w:rsidRDefault="00744D3F" w:rsidP="00744D3F">
      <w:pPr>
        <w:rPr>
          <w:rFonts w:ascii="Arial" w:hAnsi="Arial" w:cs="Arial"/>
          <w:sz w:val="22"/>
          <w:szCs w:val="22"/>
        </w:rPr>
      </w:pPr>
      <w:r w:rsidRPr="002A50C1">
        <w:rPr>
          <w:rFonts w:ascii="Arial" w:hAnsi="Arial" w:cs="Arial"/>
          <w:sz w:val="22"/>
          <w:szCs w:val="22"/>
        </w:rPr>
        <w:lastRenderedPageBreak/>
        <w:t>Make a list of activities that interest you and rate them.  Here are some starters, add your own:</w:t>
      </w:r>
    </w:p>
    <w:p w:rsidR="00744D3F" w:rsidRPr="002A50C1" w:rsidRDefault="00744D3F" w:rsidP="00744D3F">
      <w:pPr>
        <w:jc w:val="both"/>
        <w:rPr>
          <w:rFonts w:ascii="Arial" w:hAnsi="Arial" w:cs="Arial"/>
          <w:sz w:val="22"/>
          <w:szCs w:val="22"/>
        </w:rPr>
      </w:pPr>
    </w:p>
    <w:tbl>
      <w:tblPr>
        <w:tblStyle w:val="GridTable4-Accent4"/>
        <w:tblW w:w="9084" w:type="dxa"/>
        <w:tblLayout w:type="fixed"/>
        <w:tblLook w:val="0000" w:firstRow="0" w:lastRow="0" w:firstColumn="0" w:lastColumn="0" w:noHBand="0" w:noVBand="0"/>
      </w:tblPr>
      <w:tblGrid>
        <w:gridCol w:w="3321"/>
        <w:gridCol w:w="2958"/>
        <w:gridCol w:w="2805"/>
      </w:tblGrid>
      <w:tr w:rsidR="00744D3F" w:rsidRPr="002A50C1" w:rsidTr="00193E4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21" w:type="dxa"/>
          </w:tcPr>
          <w:p w:rsidR="00744D3F" w:rsidRPr="002A50C1" w:rsidRDefault="00744D3F" w:rsidP="00193E4B">
            <w:pPr>
              <w:spacing w:before="80" w:after="80"/>
              <w:jc w:val="center"/>
              <w:rPr>
                <w:rFonts w:ascii="Arial" w:hAnsi="Arial" w:cs="Arial"/>
                <w:b/>
                <w:sz w:val="22"/>
                <w:szCs w:val="22"/>
              </w:rPr>
            </w:pPr>
            <w:r w:rsidRPr="002A50C1">
              <w:rPr>
                <w:rFonts w:ascii="Arial" w:hAnsi="Arial" w:cs="Arial"/>
                <w:b/>
                <w:sz w:val="22"/>
                <w:szCs w:val="22"/>
              </w:rPr>
              <w:t>Activity</w:t>
            </w:r>
          </w:p>
        </w:tc>
        <w:tc>
          <w:tcPr>
            <w:tcW w:w="2958" w:type="dxa"/>
          </w:tcPr>
          <w:p w:rsidR="00744D3F" w:rsidRPr="002A50C1" w:rsidRDefault="00744D3F" w:rsidP="00193E4B">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A50C1">
              <w:rPr>
                <w:rFonts w:ascii="Arial" w:hAnsi="Arial" w:cs="Arial"/>
                <w:b/>
                <w:sz w:val="22"/>
                <w:szCs w:val="22"/>
              </w:rPr>
              <w:t>Level of Enjoyment</w:t>
            </w:r>
            <w:r>
              <w:rPr>
                <w:rFonts w:ascii="Arial" w:hAnsi="Arial" w:cs="Arial"/>
                <w:b/>
                <w:sz w:val="22"/>
                <w:szCs w:val="22"/>
              </w:rPr>
              <w:t>?</w:t>
            </w:r>
          </w:p>
        </w:tc>
        <w:tc>
          <w:tcPr>
            <w:cnfStyle w:val="000010000000" w:firstRow="0" w:lastRow="0" w:firstColumn="0" w:lastColumn="0" w:oddVBand="1" w:evenVBand="0" w:oddHBand="0" w:evenHBand="0" w:firstRowFirstColumn="0" w:firstRowLastColumn="0" w:lastRowFirstColumn="0" w:lastRowLastColumn="0"/>
            <w:tcW w:w="2805" w:type="dxa"/>
          </w:tcPr>
          <w:p w:rsidR="00744D3F" w:rsidRPr="002A50C1" w:rsidRDefault="00744D3F" w:rsidP="00193E4B">
            <w:pPr>
              <w:spacing w:before="80" w:after="80"/>
              <w:jc w:val="center"/>
              <w:rPr>
                <w:rFonts w:ascii="Arial" w:hAnsi="Arial" w:cs="Arial"/>
                <w:b/>
                <w:sz w:val="22"/>
                <w:szCs w:val="22"/>
              </w:rPr>
            </w:pPr>
            <w:r w:rsidRPr="002A50C1">
              <w:rPr>
                <w:rFonts w:ascii="Arial" w:hAnsi="Arial" w:cs="Arial"/>
                <w:b/>
                <w:sz w:val="22"/>
                <w:szCs w:val="22"/>
              </w:rPr>
              <w:t>Why interesting</w:t>
            </w:r>
            <w:r>
              <w:rPr>
                <w:rFonts w:ascii="Arial" w:hAnsi="Arial" w:cs="Arial"/>
                <w:b/>
                <w:sz w:val="22"/>
                <w:szCs w:val="22"/>
              </w:rPr>
              <w:t>?</w:t>
            </w:r>
          </w:p>
        </w:tc>
      </w:tr>
      <w:tr w:rsidR="00744D3F" w:rsidRPr="002A50C1" w:rsidTr="00193E4B">
        <w:tc>
          <w:tcPr>
            <w:cnfStyle w:val="000010000000" w:firstRow="0" w:lastRow="0" w:firstColumn="0" w:lastColumn="0" w:oddVBand="1" w:evenVBand="0" w:oddHBand="0" w:evenHBand="0" w:firstRowFirstColumn="0" w:firstRowLastColumn="0" w:lastRowFirstColumn="0" w:lastRowLastColumn="0"/>
            <w:tcW w:w="3321" w:type="dxa"/>
          </w:tcPr>
          <w:p w:rsidR="00744D3F" w:rsidRPr="002A50C1" w:rsidRDefault="00744D3F" w:rsidP="00193E4B">
            <w:pPr>
              <w:jc w:val="both"/>
              <w:rPr>
                <w:rFonts w:ascii="Arial" w:hAnsi="Arial" w:cs="Arial"/>
                <w:sz w:val="22"/>
                <w:szCs w:val="22"/>
              </w:rPr>
            </w:pPr>
          </w:p>
          <w:p w:rsidR="00744D3F" w:rsidRPr="00D97229" w:rsidRDefault="00744D3F" w:rsidP="00193E4B">
            <w:pPr>
              <w:jc w:val="both"/>
              <w:rPr>
                <w:rFonts w:ascii="Arial" w:hAnsi="Arial" w:cs="Arial"/>
                <w:b/>
                <w:sz w:val="22"/>
                <w:szCs w:val="22"/>
              </w:rPr>
            </w:pPr>
            <w:r w:rsidRPr="00D97229">
              <w:rPr>
                <w:rFonts w:ascii="Arial" w:hAnsi="Arial" w:cs="Arial"/>
                <w:b/>
                <w:sz w:val="22"/>
                <w:szCs w:val="22"/>
              </w:rPr>
              <w:t>Playing chess</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Going to the theatre</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Rock climbing</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Researching essay material</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Looking after a pet animal</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Writing stories or poetry</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Making models</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Playing sports</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Designing posters</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Helping in a play group</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Assembling hi-fi systems</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Organising social events</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Working in the pub</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Studying the environment</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Writing computer programs</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Acting, performing</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Dressmaking</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Sailing</w:t>
            </w:r>
          </w:p>
          <w:p w:rsidR="00744D3F" w:rsidRPr="00D97229" w:rsidRDefault="00744D3F" w:rsidP="00193E4B">
            <w:pPr>
              <w:jc w:val="both"/>
              <w:rPr>
                <w:rFonts w:ascii="Arial" w:hAnsi="Arial" w:cs="Arial"/>
                <w:b/>
                <w:sz w:val="22"/>
                <w:szCs w:val="22"/>
              </w:rPr>
            </w:pPr>
            <w:r w:rsidRPr="00D97229">
              <w:rPr>
                <w:rFonts w:ascii="Arial" w:hAnsi="Arial" w:cs="Arial"/>
                <w:b/>
                <w:sz w:val="22"/>
                <w:szCs w:val="22"/>
              </w:rPr>
              <w:t>Project work</w:t>
            </w:r>
          </w:p>
          <w:p w:rsidR="00744D3F" w:rsidRPr="002A50C1" w:rsidRDefault="00744D3F" w:rsidP="00193E4B">
            <w:pPr>
              <w:jc w:val="both"/>
              <w:rPr>
                <w:rFonts w:ascii="Arial" w:hAnsi="Arial" w:cs="Arial"/>
                <w:sz w:val="22"/>
                <w:szCs w:val="22"/>
              </w:rPr>
            </w:pPr>
          </w:p>
        </w:tc>
        <w:tc>
          <w:tcPr>
            <w:tcW w:w="2958" w:type="dxa"/>
          </w:tcPr>
          <w:p w:rsidR="00744D3F" w:rsidRPr="00D97229" w:rsidRDefault="00744D3F" w:rsidP="00193E4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D97229">
              <w:rPr>
                <w:rFonts w:ascii="Arial" w:hAnsi="Arial" w:cs="Arial"/>
                <w:b/>
                <w:sz w:val="22"/>
                <w:szCs w:val="22"/>
              </w:rPr>
              <w:t>Low 1 2 3 4 High</w:t>
            </w:r>
          </w:p>
        </w:tc>
        <w:tc>
          <w:tcPr>
            <w:cnfStyle w:val="000010000000" w:firstRow="0" w:lastRow="0" w:firstColumn="0" w:lastColumn="0" w:oddVBand="1" w:evenVBand="0" w:oddHBand="0" w:evenHBand="0" w:firstRowFirstColumn="0" w:firstRowLastColumn="0" w:lastRowFirstColumn="0" w:lastRowLastColumn="0"/>
            <w:tcW w:w="2805" w:type="dxa"/>
          </w:tcPr>
          <w:p w:rsidR="00744D3F" w:rsidRPr="002A50C1" w:rsidRDefault="00744D3F" w:rsidP="00193E4B">
            <w:pPr>
              <w:jc w:val="both"/>
              <w:rPr>
                <w:rFonts w:ascii="Arial" w:hAnsi="Arial" w:cs="Arial"/>
                <w:sz w:val="22"/>
                <w:szCs w:val="22"/>
              </w:rPr>
            </w:pPr>
          </w:p>
        </w:tc>
      </w:tr>
    </w:tbl>
    <w:p w:rsidR="00744D3F" w:rsidRPr="002A50C1" w:rsidRDefault="00744D3F" w:rsidP="00744D3F">
      <w:pPr>
        <w:jc w:val="both"/>
        <w:rPr>
          <w:rFonts w:ascii="Arial" w:hAnsi="Arial" w:cs="Arial"/>
          <w:sz w:val="22"/>
          <w:szCs w:val="22"/>
        </w:rPr>
      </w:pPr>
    </w:p>
    <w:p w:rsidR="00744D3F" w:rsidRPr="002A50C1" w:rsidRDefault="00744D3F" w:rsidP="00744D3F">
      <w:pPr>
        <w:rPr>
          <w:rFonts w:ascii="Arial" w:hAnsi="Arial" w:cs="Arial"/>
          <w:sz w:val="22"/>
          <w:szCs w:val="22"/>
        </w:rPr>
      </w:pPr>
      <w:r w:rsidRPr="002A50C1">
        <w:rPr>
          <w:rFonts w:ascii="Arial" w:hAnsi="Arial" w:cs="Arial"/>
          <w:sz w:val="22"/>
          <w:szCs w:val="22"/>
        </w:rPr>
        <w:t>Next, look at your list.  Which interests give you most enjoyment?  By choice, to which do you give most time?  Is there an overall pattern of preferred activities?  If so, can you use it to rate the following in order from 1 (most) to 6 (least) preferred?</w:t>
      </w:r>
    </w:p>
    <w:p w:rsidR="00744D3F" w:rsidRPr="002A50C1" w:rsidRDefault="00744D3F" w:rsidP="00744D3F">
      <w:pPr>
        <w:jc w:val="both"/>
        <w:rPr>
          <w:rFonts w:ascii="Arial" w:hAnsi="Arial" w:cs="Arial"/>
          <w:sz w:val="22"/>
          <w:szCs w:val="22"/>
        </w:rPr>
      </w:pP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53"/>
        <w:gridCol w:w="2618"/>
      </w:tblGrid>
      <w:tr w:rsidR="00744D3F" w:rsidRPr="002A50C1" w:rsidTr="00193E4B">
        <w:tc>
          <w:tcPr>
            <w:tcW w:w="6653" w:type="dxa"/>
          </w:tcPr>
          <w:p w:rsidR="00744D3F" w:rsidRPr="002A50C1" w:rsidRDefault="00744D3F" w:rsidP="00193E4B">
            <w:pPr>
              <w:spacing w:before="60" w:after="60"/>
              <w:jc w:val="center"/>
              <w:rPr>
                <w:rFonts w:ascii="Arial" w:hAnsi="Arial" w:cs="Arial"/>
                <w:b/>
                <w:sz w:val="22"/>
                <w:szCs w:val="22"/>
              </w:rPr>
            </w:pPr>
            <w:r w:rsidRPr="002A50C1">
              <w:rPr>
                <w:rFonts w:ascii="Arial" w:hAnsi="Arial" w:cs="Arial"/>
                <w:b/>
                <w:sz w:val="22"/>
                <w:szCs w:val="22"/>
              </w:rPr>
              <w:t>Type of interest</w:t>
            </w:r>
          </w:p>
        </w:tc>
        <w:tc>
          <w:tcPr>
            <w:tcW w:w="2618" w:type="dxa"/>
          </w:tcPr>
          <w:p w:rsidR="00744D3F" w:rsidRPr="002A50C1" w:rsidRDefault="00744D3F" w:rsidP="00193E4B">
            <w:pPr>
              <w:spacing w:before="60" w:after="60"/>
              <w:jc w:val="center"/>
              <w:rPr>
                <w:rFonts w:ascii="Arial" w:hAnsi="Arial" w:cs="Arial"/>
                <w:b/>
                <w:sz w:val="22"/>
                <w:szCs w:val="22"/>
              </w:rPr>
            </w:pPr>
            <w:r w:rsidRPr="002A50C1">
              <w:rPr>
                <w:rFonts w:ascii="Arial" w:hAnsi="Arial" w:cs="Arial"/>
                <w:b/>
                <w:sz w:val="22"/>
                <w:szCs w:val="22"/>
              </w:rPr>
              <w:t>Preference</w:t>
            </w:r>
          </w:p>
        </w:tc>
      </w:tr>
      <w:tr w:rsidR="00744D3F" w:rsidRPr="002A50C1" w:rsidTr="00193E4B">
        <w:tc>
          <w:tcPr>
            <w:tcW w:w="6653" w:type="dxa"/>
          </w:tcPr>
          <w:p w:rsidR="00744D3F" w:rsidRPr="002A50C1" w:rsidRDefault="00744D3F" w:rsidP="00193E4B">
            <w:pPr>
              <w:tabs>
                <w:tab w:val="left" w:pos="2340"/>
                <w:tab w:val="left" w:pos="2700"/>
              </w:tabs>
              <w:spacing w:before="120"/>
              <w:ind w:left="2707" w:hanging="2707"/>
              <w:rPr>
                <w:rFonts w:ascii="Arial" w:hAnsi="Arial" w:cs="Arial"/>
                <w:sz w:val="22"/>
                <w:szCs w:val="22"/>
              </w:rPr>
            </w:pPr>
            <w:r w:rsidRPr="002A50C1">
              <w:rPr>
                <w:rFonts w:ascii="Arial" w:hAnsi="Arial" w:cs="Arial"/>
                <w:sz w:val="22"/>
                <w:szCs w:val="22"/>
              </w:rPr>
              <w:t>Scientific/Technical</w:t>
            </w:r>
            <w:r w:rsidRPr="002A50C1">
              <w:rPr>
                <w:rFonts w:ascii="Arial" w:hAnsi="Arial" w:cs="Arial"/>
                <w:sz w:val="22"/>
                <w:szCs w:val="22"/>
              </w:rPr>
              <w:tab/>
              <w:t xml:space="preserve"> -</w:t>
            </w:r>
            <w:r w:rsidRPr="002A50C1">
              <w:rPr>
                <w:rFonts w:ascii="Arial" w:hAnsi="Arial" w:cs="Arial"/>
                <w:sz w:val="22"/>
                <w:szCs w:val="22"/>
              </w:rPr>
              <w:tab/>
              <w:t>experimenting, researching, design, analysis, understanding</w:t>
            </w:r>
          </w:p>
          <w:p w:rsidR="00744D3F" w:rsidRPr="002A50C1" w:rsidRDefault="00744D3F" w:rsidP="00193E4B">
            <w:pPr>
              <w:tabs>
                <w:tab w:val="left" w:pos="2340"/>
                <w:tab w:val="left" w:pos="2700"/>
              </w:tabs>
              <w:ind w:left="2700" w:hanging="2700"/>
              <w:rPr>
                <w:rFonts w:ascii="Arial" w:hAnsi="Arial" w:cs="Arial"/>
                <w:sz w:val="22"/>
                <w:szCs w:val="22"/>
              </w:rPr>
            </w:pPr>
            <w:r w:rsidRPr="002A50C1">
              <w:rPr>
                <w:rFonts w:ascii="Arial" w:hAnsi="Arial" w:cs="Arial"/>
                <w:sz w:val="22"/>
                <w:szCs w:val="22"/>
              </w:rPr>
              <w:t>People (caring)</w:t>
            </w:r>
            <w:r w:rsidRPr="002A50C1">
              <w:rPr>
                <w:rFonts w:ascii="Arial" w:hAnsi="Arial" w:cs="Arial"/>
                <w:sz w:val="22"/>
                <w:szCs w:val="22"/>
              </w:rPr>
              <w:tab/>
              <w:t>-</w:t>
            </w:r>
            <w:r w:rsidRPr="002A50C1">
              <w:rPr>
                <w:rFonts w:ascii="Arial" w:hAnsi="Arial" w:cs="Arial"/>
                <w:sz w:val="22"/>
                <w:szCs w:val="22"/>
              </w:rPr>
              <w:tab/>
              <w:t>assisting, caring, advising</w:t>
            </w:r>
          </w:p>
          <w:p w:rsidR="00744D3F" w:rsidRPr="002A50C1" w:rsidRDefault="00744D3F" w:rsidP="00193E4B">
            <w:pPr>
              <w:tabs>
                <w:tab w:val="left" w:pos="2340"/>
                <w:tab w:val="left" w:pos="2700"/>
              </w:tabs>
              <w:ind w:left="2700" w:hanging="2700"/>
              <w:rPr>
                <w:rFonts w:ascii="Arial" w:hAnsi="Arial" w:cs="Arial"/>
                <w:sz w:val="22"/>
                <w:szCs w:val="22"/>
              </w:rPr>
            </w:pPr>
            <w:r w:rsidRPr="002A50C1">
              <w:rPr>
                <w:rFonts w:ascii="Arial" w:hAnsi="Arial" w:cs="Arial"/>
                <w:sz w:val="22"/>
                <w:szCs w:val="22"/>
              </w:rPr>
              <w:t>People (influencing)</w:t>
            </w:r>
            <w:r w:rsidRPr="002A50C1">
              <w:rPr>
                <w:rFonts w:ascii="Arial" w:hAnsi="Arial" w:cs="Arial"/>
                <w:sz w:val="22"/>
                <w:szCs w:val="22"/>
              </w:rPr>
              <w:tab/>
              <w:t>-</w:t>
            </w:r>
            <w:r w:rsidRPr="002A50C1">
              <w:rPr>
                <w:rFonts w:ascii="Arial" w:hAnsi="Arial" w:cs="Arial"/>
                <w:sz w:val="22"/>
                <w:szCs w:val="22"/>
              </w:rPr>
              <w:tab/>
              <w:t>controlling, organising, communicating</w:t>
            </w:r>
          </w:p>
          <w:p w:rsidR="00744D3F" w:rsidRPr="002A50C1" w:rsidRDefault="00744D3F" w:rsidP="00193E4B">
            <w:pPr>
              <w:tabs>
                <w:tab w:val="left" w:pos="2340"/>
                <w:tab w:val="left" w:pos="2700"/>
              </w:tabs>
              <w:ind w:left="2700" w:hanging="2700"/>
              <w:rPr>
                <w:rFonts w:ascii="Arial" w:hAnsi="Arial" w:cs="Arial"/>
                <w:sz w:val="22"/>
                <w:szCs w:val="22"/>
              </w:rPr>
            </w:pPr>
            <w:r w:rsidRPr="002A50C1">
              <w:rPr>
                <w:rFonts w:ascii="Arial" w:hAnsi="Arial" w:cs="Arial"/>
                <w:sz w:val="22"/>
                <w:szCs w:val="22"/>
              </w:rPr>
              <w:t>Creative</w:t>
            </w:r>
            <w:r w:rsidRPr="002A50C1">
              <w:rPr>
                <w:rFonts w:ascii="Arial" w:hAnsi="Arial" w:cs="Arial"/>
                <w:sz w:val="22"/>
                <w:szCs w:val="22"/>
              </w:rPr>
              <w:tab/>
              <w:t>-</w:t>
            </w:r>
            <w:r w:rsidRPr="002A50C1">
              <w:rPr>
                <w:rFonts w:ascii="Arial" w:hAnsi="Arial" w:cs="Arial"/>
                <w:sz w:val="22"/>
                <w:szCs w:val="22"/>
              </w:rPr>
              <w:tab/>
              <w:t>art, craft, music, design of all sorts</w:t>
            </w:r>
          </w:p>
          <w:p w:rsidR="00744D3F" w:rsidRPr="002A50C1" w:rsidRDefault="00744D3F" w:rsidP="00193E4B">
            <w:pPr>
              <w:tabs>
                <w:tab w:val="left" w:pos="2340"/>
                <w:tab w:val="left" w:pos="2700"/>
              </w:tabs>
              <w:ind w:left="2700" w:hanging="2700"/>
              <w:rPr>
                <w:rFonts w:ascii="Arial" w:hAnsi="Arial" w:cs="Arial"/>
                <w:sz w:val="22"/>
                <w:szCs w:val="22"/>
              </w:rPr>
            </w:pPr>
            <w:r w:rsidRPr="002A50C1">
              <w:rPr>
                <w:rFonts w:ascii="Arial" w:hAnsi="Arial" w:cs="Arial"/>
                <w:sz w:val="22"/>
                <w:szCs w:val="22"/>
              </w:rPr>
              <w:t>Information/Data</w:t>
            </w:r>
            <w:r w:rsidRPr="002A50C1">
              <w:rPr>
                <w:rFonts w:ascii="Arial" w:hAnsi="Arial" w:cs="Arial"/>
                <w:sz w:val="22"/>
                <w:szCs w:val="22"/>
              </w:rPr>
              <w:tab/>
              <w:t>-</w:t>
            </w:r>
            <w:r w:rsidRPr="002A50C1">
              <w:rPr>
                <w:rFonts w:ascii="Arial" w:hAnsi="Arial" w:cs="Arial"/>
                <w:sz w:val="22"/>
                <w:szCs w:val="22"/>
              </w:rPr>
              <w:tab/>
              <w:t>numbers, analysing, classifying, processing</w:t>
            </w:r>
          </w:p>
          <w:p w:rsidR="00744D3F" w:rsidRPr="002A50C1" w:rsidRDefault="00744D3F" w:rsidP="00193E4B">
            <w:pPr>
              <w:tabs>
                <w:tab w:val="left" w:pos="2340"/>
                <w:tab w:val="left" w:pos="2700"/>
              </w:tabs>
              <w:ind w:left="2700" w:hanging="2700"/>
              <w:rPr>
                <w:rFonts w:ascii="Arial" w:hAnsi="Arial" w:cs="Arial"/>
                <w:sz w:val="22"/>
                <w:szCs w:val="22"/>
              </w:rPr>
            </w:pPr>
            <w:r w:rsidRPr="002A50C1">
              <w:rPr>
                <w:rFonts w:ascii="Arial" w:hAnsi="Arial" w:cs="Arial"/>
                <w:sz w:val="22"/>
                <w:szCs w:val="22"/>
              </w:rPr>
              <w:t>Practical</w:t>
            </w:r>
            <w:r w:rsidRPr="002A50C1">
              <w:rPr>
                <w:rFonts w:ascii="Arial" w:hAnsi="Arial" w:cs="Arial"/>
                <w:sz w:val="22"/>
                <w:szCs w:val="22"/>
              </w:rPr>
              <w:tab/>
              <w:t>-</w:t>
            </w:r>
            <w:r w:rsidRPr="002A50C1">
              <w:rPr>
                <w:rFonts w:ascii="Arial" w:hAnsi="Arial" w:cs="Arial"/>
                <w:sz w:val="22"/>
                <w:szCs w:val="22"/>
              </w:rPr>
              <w:tab/>
              <w:t>making, shaping, building, physical</w:t>
            </w:r>
          </w:p>
        </w:tc>
        <w:tc>
          <w:tcPr>
            <w:tcW w:w="2618" w:type="dxa"/>
          </w:tcPr>
          <w:p w:rsidR="00744D3F" w:rsidRPr="002A50C1" w:rsidRDefault="00744D3F" w:rsidP="00193E4B">
            <w:pPr>
              <w:jc w:val="both"/>
              <w:rPr>
                <w:rFonts w:ascii="Arial" w:hAnsi="Arial" w:cs="Arial"/>
                <w:sz w:val="22"/>
                <w:szCs w:val="22"/>
              </w:rPr>
            </w:pPr>
          </w:p>
        </w:tc>
      </w:tr>
    </w:tbl>
    <w:p w:rsidR="00744D3F" w:rsidRPr="001D6AAE" w:rsidRDefault="00744D3F" w:rsidP="00744D3F">
      <w:pPr>
        <w:jc w:val="both"/>
        <w:rPr>
          <w:rFonts w:ascii="Arial" w:hAnsi="Arial" w:cs="Arial"/>
          <w:color w:val="FF0000"/>
          <w:sz w:val="22"/>
          <w:szCs w:val="22"/>
        </w:rPr>
      </w:pPr>
      <w:r w:rsidRPr="001D6AAE">
        <w:rPr>
          <w:rFonts w:ascii="Arial" w:hAnsi="Arial" w:cs="Arial"/>
          <w:noProof/>
          <w:color w:val="FF0000"/>
          <w:sz w:val="22"/>
          <w:szCs w:val="22"/>
        </w:rPr>
        <mc:AlternateContent>
          <mc:Choice Requires="wps">
            <w:drawing>
              <wp:anchor distT="0" distB="0" distL="114300" distR="114300" simplePos="0" relativeHeight="251659264" behindDoc="0" locked="0" layoutInCell="1" allowOverlap="1" wp14:anchorId="3C07917D" wp14:editId="0965477F">
                <wp:simplePos x="0" y="0"/>
                <wp:positionH relativeFrom="column">
                  <wp:posOffset>-45720</wp:posOffset>
                </wp:positionH>
                <wp:positionV relativeFrom="paragraph">
                  <wp:posOffset>145415</wp:posOffset>
                </wp:positionV>
                <wp:extent cx="5982970" cy="1901190"/>
                <wp:effectExtent l="0" t="0" r="0" b="3810"/>
                <wp:wrapNone/>
                <wp:docPr id="57" name="Rectangle 1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1901190"/>
                        </a:xfrm>
                        <a:prstGeom prst="rect">
                          <a:avLst/>
                        </a:prstGeom>
                        <a:solidFill>
                          <a:srgbClr val="FFC000"/>
                        </a:solidFill>
                        <a:ln>
                          <a:noFill/>
                        </a:ln>
                        <a:effectLst/>
                        <a:extLst/>
                      </wps:spPr>
                      <wps:txbx>
                        <w:txbxContent>
                          <w:p w:rsidR="00744D3F" w:rsidRPr="00B32E67" w:rsidRDefault="00744D3F" w:rsidP="00744D3F">
                            <w:pPr>
                              <w:rPr>
                                <w:rFonts w:ascii="Arial" w:hAnsi="Arial" w:cs="Arial"/>
                                <w:sz w:val="22"/>
                                <w:szCs w:val="22"/>
                              </w:rPr>
                            </w:pPr>
                            <w:r>
                              <w:rPr>
                                <w:rFonts w:ascii="Arial" w:hAnsi="Arial" w:cs="Arial"/>
                                <w:b/>
                                <w:sz w:val="22"/>
                                <w:szCs w:val="22"/>
                              </w:rPr>
                              <w:t>Effect on career choice</w:t>
                            </w:r>
                          </w:p>
                          <w:p w:rsidR="00744D3F" w:rsidRPr="00B32E67" w:rsidRDefault="00744D3F" w:rsidP="00744D3F">
                            <w:pPr>
                              <w:rPr>
                                <w:rFonts w:ascii="Arial" w:hAnsi="Arial" w:cs="Arial"/>
                                <w:i/>
                                <w:sz w:val="22"/>
                                <w:szCs w:val="22"/>
                              </w:rPr>
                            </w:pPr>
                          </w:p>
                          <w:p w:rsidR="00744D3F" w:rsidRPr="00B32E67" w:rsidRDefault="00744D3F" w:rsidP="00744D3F">
                            <w:pPr>
                              <w:numPr>
                                <w:ilvl w:val="0"/>
                                <w:numId w:val="1"/>
                              </w:numPr>
                              <w:ind w:left="283"/>
                              <w:rPr>
                                <w:rFonts w:ascii="Arial" w:hAnsi="Arial" w:cs="Arial"/>
                                <w:i/>
                                <w:sz w:val="22"/>
                                <w:szCs w:val="22"/>
                              </w:rPr>
                            </w:pPr>
                            <w:r w:rsidRPr="00B32E67">
                              <w:rPr>
                                <w:rFonts w:ascii="Arial" w:hAnsi="Arial" w:cs="Arial"/>
                                <w:i/>
                                <w:sz w:val="22"/>
                                <w:szCs w:val="22"/>
                              </w:rPr>
                              <w:t>Obviously an interest may be significant in itself (music, technology) and be vital to career choice.</w:t>
                            </w:r>
                          </w:p>
                          <w:p w:rsidR="00744D3F" w:rsidRPr="00B32E67" w:rsidRDefault="00744D3F" w:rsidP="00744D3F">
                            <w:pPr>
                              <w:numPr>
                                <w:ilvl w:val="12"/>
                                <w:numId w:val="0"/>
                              </w:numPr>
                              <w:ind w:left="283" w:hanging="283"/>
                              <w:rPr>
                                <w:rFonts w:ascii="Arial" w:hAnsi="Arial" w:cs="Arial"/>
                                <w:i/>
                                <w:sz w:val="22"/>
                                <w:szCs w:val="22"/>
                              </w:rPr>
                            </w:pPr>
                          </w:p>
                          <w:p w:rsidR="00744D3F" w:rsidRPr="00B32E67" w:rsidRDefault="00744D3F" w:rsidP="00744D3F">
                            <w:pPr>
                              <w:numPr>
                                <w:ilvl w:val="0"/>
                                <w:numId w:val="1"/>
                              </w:numPr>
                              <w:ind w:left="283"/>
                              <w:rPr>
                                <w:rFonts w:ascii="Arial" w:hAnsi="Arial" w:cs="Arial"/>
                                <w:i/>
                                <w:sz w:val="22"/>
                                <w:szCs w:val="22"/>
                              </w:rPr>
                            </w:pPr>
                            <w:r w:rsidRPr="00B32E67">
                              <w:rPr>
                                <w:rFonts w:ascii="Arial" w:hAnsi="Arial" w:cs="Arial"/>
                                <w:i/>
                                <w:sz w:val="22"/>
                                <w:szCs w:val="22"/>
                              </w:rPr>
                              <w:t xml:space="preserve">But an interest could also point to jobs where similar satisfaction can be had: </w:t>
                            </w:r>
                            <w:r>
                              <w:rPr>
                                <w:rFonts w:ascii="Arial" w:hAnsi="Arial" w:cs="Arial"/>
                                <w:i/>
                                <w:sz w:val="22"/>
                                <w:szCs w:val="22"/>
                              </w:rPr>
                              <w:t>for example</w:t>
                            </w:r>
                            <w:r w:rsidRPr="00B32E67">
                              <w:rPr>
                                <w:rFonts w:ascii="Arial" w:hAnsi="Arial" w:cs="Arial"/>
                                <w:i/>
                                <w:sz w:val="22"/>
                                <w:szCs w:val="22"/>
                              </w:rPr>
                              <w:t xml:space="preserve"> our chess player could find alternative intellectual and strategic puzzles in computing or in information science.</w:t>
                            </w:r>
                          </w:p>
                          <w:p w:rsidR="00744D3F" w:rsidRPr="00B32E67" w:rsidRDefault="00744D3F" w:rsidP="00744D3F">
                            <w:pPr>
                              <w:numPr>
                                <w:ilvl w:val="12"/>
                                <w:numId w:val="0"/>
                              </w:numPr>
                              <w:ind w:left="283" w:hanging="283"/>
                              <w:rPr>
                                <w:rFonts w:ascii="Arial" w:hAnsi="Arial" w:cs="Arial"/>
                                <w:i/>
                                <w:sz w:val="22"/>
                                <w:szCs w:val="22"/>
                              </w:rPr>
                            </w:pPr>
                          </w:p>
                          <w:p w:rsidR="00744D3F" w:rsidRPr="00B32E67" w:rsidRDefault="00744D3F" w:rsidP="00744D3F">
                            <w:pPr>
                              <w:numPr>
                                <w:ilvl w:val="0"/>
                                <w:numId w:val="1"/>
                              </w:numPr>
                              <w:ind w:left="283"/>
                              <w:rPr>
                                <w:rFonts w:ascii="Arial" w:hAnsi="Arial" w:cs="Arial"/>
                                <w:sz w:val="22"/>
                                <w:szCs w:val="22"/>
                              </w:rPr>
                            </w:pPr>
                            <w:r w:rsidRPr="00B32E67">
                              <w:rPr>
                                <w:rFonts w:ascii="Arial" w:hAnsi="Arial" w:cs="Arial"/>
                                <w:i/>
                                <w:sz w:val="22"/>
                                <w:szCs w:val="22"/>
                              </w:rPr>
                              <w:t>Occupations, can be grouped together where they have a common “interest” element.  Try for yourself listing jobs with a “communication” interest.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7917D" id="Rectangle 1253" o:spid="_x0000_s1026" style="position:absolute;left:0;text-align:left;margin-left:-3.6pt;margin-top:11.45pt;width:471.1pt;height:1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" fillcolor="#ffc000" stroked="f">
                <v:textbox inset="1pt,1pt,1pt,1pt">
                  <w:txbxContent>
                    <w:p w:rsidR="00744D3F" w:rsidRPr="00B32E67" w:rsidRDefault="00744D3F" w:rsidP="00744D3F">
                      <w:pPr>
                        <w:rPr>
                          <w:rFonts w:ascii="Arial" w:hAnsi="Arial" w:cs="Arial"/>
                          <w:sz w:val="22"/>
                          <w:szCs w:val="22"/>
                        </w:rPr>
                      </w:pPr>
                      <w:r>
                        <w:rPr>
                          <w:rFonts w:ascii="Arial" w:hAnsi="Arial" w:cs="Arial"/>
                          <w:b/>
                          <w:sz w:val="22"/>
                          <w:szCs w:val="22"/>
                        </w:rPr>
                        <w:t>Effect on career choice</w:t>
                      </w:r>
                    </w:p>
                    <w:p w:rsidR="00744D3F" w:rsidRPr="00B32E67" w:rsidRDefault="00744D3F" w:rsidP="00744D3F">
                      <w:pPr>
                        <w:rPr>
                          <w:rFonts w:ascii="Arial" w:hAnsi="Arial" w:cs="Arial"/>
                          <w:i/>
                          <w:sz w:val="22"/>
                          <w:szCs w:val="22"/>
                        </w:rPr>
                      </w:pPr>
                    </w:p>
                    <w:p w:rsidR="00744D3F" w:rsidRPr="00B32E67" w:rsidRDefault="00744D3F" w:rsidP="00744D3F">
                      <w:pPr>
                        <w:numPr>
                          <w:ilvl w:val="0"/>
                          <w:numId w:val="1"/>
                        </w:numPr>
                        <w:ind w:left="283"/>
                        <w:rPr>
                          <w:rFonts w:ascii="Arial" w:hAnsi="Arial" w:cs="Arial"/>
                          <w:i/>
                          <w:sz w:val="22"/>
                          <w:szCs w:val="22"/>
                        </w:rPr>
                      </w:pPr>
                      <w:r w:rsidRPr="00B32E67">
                        <w:rPr>
                          <w:rFonts w:ascii="Arial" w:hAnsi="Arial" w:cs="Arial"/>
                          <w:i/>
                          <w:sz w:val="22"/>
                          <w:szCs w:val="22"/>
                        </w:rPr>
                        <w:t>Obviously an interest may be significant in itself (music, technology) and be vital to career choice.</w:t>
                      </w:r>
                    </w:p>
                    <w:p w:rsidR="00744D3F" w:rsidRPr="00B32E67" w:rsidRDefault="00744D3F" w:rsidP="00744D3F">
                      <w:pPr>
                        <w:numPr>
                          <w:ilvl w:val="12"/>
                          <w:numId w:val="0"/>
                        </w:numPr>
                        <w:ind w:left="283" w:hanging="283"/>
                        <w:rPr>
                          <w:rFonts w:ascii="Arial" w:hAnsi="Arial" w:cs="Arial"/>
                          <w:i/>
                          <w:sz w:val="22"/>
                          <w:szCs w:val="22"/>
                        </w:rPr>
                      </w:pPr>
                    </w:p>
                    <w:p w:rsidR="00744D3F" w:rsidRPr="00B32E67" w:rsidRDefault="00744D3F" w:rsidP="00744D3F">
                      <w:pPr>
                        <w:numPr>
                          <w:ilvl w:val="0"/>
                          <w:numId w:val="1"/>
                        </w:numPr>
                        <w:ind w:left="283"/>
                        <w:rPr>
                          <w:rFonts w:ascii="Arial" w:hAnsi="Arial" w:cs="Arial"/>
                          <w:i/>
                          <w:sz w:val="22"/>
                          <w:szCs w:val="22"/>
                        </w:rPr>
                      </w:pPr>
                      <w:r w:rsidRPr="00B32E67">
                        <w:rPr>
                          <w:rFonts w:ascii="Arial" w:hAnsi="Arial" w:cs="Arial"/>
                          <w:i/>
                          <w:sz w:val="22"/>
                          <w:szCs w:val="22"/>
                        </w:rPr>
                        <w:t xml:space="preserve">But an interest could also point to jobs where similar satisfaction can be had: </w:t>
                      </w:r>
                      <w:r>
                        <w:rPr>
                          <w:rFonts w:ascii="Arial" w:hAnsi="Arial" w:cs="Arial"/>
                          <w:i/>
                          <w:sz w:val="22"/>
                          <w:szCs w:val="22"/>
                        </w:rPr>
                        <w:t>for example</w:t>
                      </w:r>
                      <w:r w:rsidRPr="00B32E67">
                        <w:rPr>
                          <w:rFonts w:ascii="Arial" w:hAnsi="Arial" w:cs="Arial"/>
                          <w:i/>
                          <w:sz w:val="22"/>
                          <w:szCs w:val="22"/>
                        </w:rPr>
                        <w:t xml:space="preserve"> our chess player could find alternative intellectual and strategic puzzles in computing or in information science.</w:t>
                      </w:r>
                    </w:p>
                    <w:p w:rsidR="00744D3F" w:rsidRPr="00B32E67" w:rsidRDefault="00744D3F" w:rsidP="00744D3F">
                      <w:pPr>
                        <w:numPr>
                          <w:ilvl w:val="12"/>
                          <w:numId w:val="0"/>
                        </w:numPr>
                        <w:ind w:left="283" w:hanging="283"/>
                        <w:rPr>
                          <w:rFonts w:ascii="Arial" w:hAnsi="Arial" w:cs="Arial"/>
                          <w:i/>
                          <w:sz w:val="22"/>
                          <w:szCs w:val="22"/>
                        </w:rPr>
                      </w:pPr>
                    </w:p>
                    <w:p w:rsidR="00744D3F" w:rsidRPr="00B32E67" w:rsidRDefault="00744D3F" w:rsidP="00744D3F">
                      <w:pPr>
                        <w:numPr>
                          <w:ilvl w:val="0"/>
                          <w:numId w:val="1"/>
                        </w:numPr>
                        <w:ind w:left="283"/>
                        <w:rPr>
                          <w:rFonts w:ascii="Arial" w:hAnsi="Arial" w:cs="Arial"/>
                          <w:sz w:val="22"/>
                          <w:szCs w:val="22"/>
                        </w:rPr>
                      </w:pPr>
                      <w:r w:rsidRPr="00B32E67">
                        <w:rPr>
                          <w:rFonts w:ascii="Arial" w:hAnsi="Arial" w:cs="Arial"/>
                          <w:i/>
                          <w:sz w:val="22"/>
                          <w:szCs w:val="22"/>
                        </w:rPr>
                        <w:t>Occupations, can be grouped together where they have a common “interest” element.  Try for yourself listing jobs with a “communication” interest.</w:t>
                      </w:r>
                    </w:p>
                  </w:txbxContent>
                </v:textbox>
              </v:rect>
            </w:pict>
          </mc:Fallback>
        </mc:AlternateContent>
      </w:r>
    </w:p>
    <w:p w:rsidR="00744D3F" w:rsidRPr="001D6AAE" w:rsidRDefault="00744D3F" w:rsidP="00744D3F">
      <w:pPr>
        <w:jc w:val="both"/>
        <w:rPr>
          <w:rFonts w:ascii="Arial" w:hAnsi="Arial" w:cs="Arial"/>
          <w:color w:val="FF0000"/>
          <w:sz w:val="22"/>
          <w:szCs w:val="22"/>
        </w:rPr>
      </w:pPr>
    </w:p>
    <w:p w:rsidR="00744D3F" w:rsidRPr="001D6AAE" w:rsidRDefault="00744D3F" w:rsidP="00744D3F">
      <w:pPr>
        <w:jc w:val="both"/>
        <w:rPr>
          <w:rFonts w:ascii="Arial" w:hAnsi="Arial" w:cs="Arial"/>
          <w:color w:val="FF0000"/>
          <w:sz w:val="22"/>
          <w:szCs w:val="22"/>
        </w:rPr>
      </w:pPr>
    </w:p>
    <w:p w:rsidR="00744D3F" w:rsidRPr="001D6AAE" w:rsidRDefault="00744D3F" w:rsidP="00744D3F">
      <w:pPr>
        <w:jc w:val="both"/>
        <w:rPr>
          <w:rFonts w:ascii="Arial" w:hAnsi="Arial" w:cs="Arial"/>
          <w:color w:val="FF0000"/>
          <w:sz w:val="22"/>
          <w:szCs w:val="22"/>
        </w:rPr>
      </w:pPr>
    </w:p>
    <w:p w:rsidR="00744D3F" w:rsidRPr="001D6AAE" w:rsidRDefault="00744D3F" w:rsidP="00744D3F">
      <w:pPr>
        <w:jc w:val="both"/>
        <w:rPr>
          <w:rFonts w:ascii="Arial" w:hAnsi="Arial" w:cs="Arial"/>
          <w:color w:val="FF0000"/>
          <w:sz w:val="22"/>
          <w:szCs w:val="22"/>
        </w:rPr>
      </w:pPr>
    </w:p>
    <w:p w:rsidR="00744D3F" w:rsidRPr="001D6AAE" w:rsidRDefault="00744D3F" w:rsidP="00744D3F">
      <w:pPr>
        <w:jc w:val="both"/>
        <w:rPr>
          <w:rFonts w:ascii="Arial" w:hAnsi="Arial" w:cs="Arial"/>
          <w:color w:val="FF0000"/>
          <w:sz w:val="22"/>
          <w:szCs w:val="22"/>
        </w:rPr>
      </w:pPr>
    </w:p>
    <w:p w:rsidR="00744D3F" w:rsidRPr="001D6AAE" w:rsidRDefault="00744D3F" w:rsidP="00744D3F">
      <w:pPr>
        <w:jc w:val="both"/>
        <w:rPr>
          <w:rFonts w:ascii="Arial" w:hAnsi="Arial" w:cs="Arial"/>
          <w:color w:val="FF0000"/>
          <w:sz w:val="22"/>
          <w:szCs w:val="22"/>
        </w:rPr>
      </w:pPr>
    </w:p>
    <w:p w:rsidR="00744D3F" w:rsidRPr="001D6AAE" w:rsidRDefault="00744D3F" w:rsidP="00744D3F">
      <w:pPr>
        <w:jc w:val="both"/>
        <w:rPr>
          <w:rFonts w:ascii="Arial" w:hAnsi="Arial" w:cs="Arial"/>
          <w:color w:val="FF0000"/>
          <w:sz w:val="22"/>
          <w:szCs w:val="22"/>
        </w:rPr>
      </w:pPr>
    </w:p>
    <w:p w:rsidR="00744D3F" w:rsidRPr="001D6AAE" w:rsidRDefault="00744D3F" w:rsidP="00744D3F">
      <w:pPr>
        <w:jc w:val="both"/>
        <w:rPr>
          <w:rFonts w:ascii="Arial" w:hAnsi="Arial" w:cs="Arial"/>
          <w:color w:val="FF0000"/>
          <w:sz w:val="22"/>
          <w:szCs w:val="22"/>
        </w:rPr>
      </w:pPr>
    </w:p>
    <w:p w:rsidR="00535EF4" w:rsidRDefault="00273FC3"/>
    <w:sectPr w:rsidR="00535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C3" w:rsidRDefault="00273FC3" w:rsidP="00352923">
      <w:r>
        <w:separator/>
      </w:r>
    </w:p>
  </w:endnote>
  <w:endnote w:type="continuationSeparator" w:id="0">
    <w:p w:rsidR="00273FC3" w:rsidRDefault="00273FC3" w:rsidP="0035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C3" w:rsidRDefault="00273FC3" w:rsidP="00352923">
      <w:r>
        <w:separator/>
      </w:r>
    </w:p>
  </w:footnote>
  <w:footnote w:type="continuationSeparator" w:id="0">
    <w:p w:rsidR="00273FC3" w:rsidRDefault="00273FC3" w:rsidP="0035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23" w:rsidRDefault="00352923">
    <w:pPr>
      <w:pStyle w:val="Header"/>
    </w:pPr>
    <w:r>
      <w:rPr>
        <w:noProof/>
      </w:rPr>
      <w:drawing>
        <wp:anchor distT="0" distB="0" distL="114300" distR="114300" simplePos="0" relativeHeight="251659264" behindDoc="1" locked="0" layoutInCell="1" allowOverlap="1" wp14:anchorId="4A40123C" wp14:editId="170856C6">
          <wp:simplePos x="0" y="0"/>
          <wp:positionH relativeFrom="column">
            <wp:posOffset>5248275</wp:posOffset>
          </wp:positionH>
          <wp:positionV relativeFrom="paragraph">
            <wp:posOffset>-399415</wp:posOffset>
          </wp:positionV>
          <wp:extent cx="1292225" cy="1572895"/>
          <wp:effectExtent l="0" t="0" r="3175" b="8255"/>
          <wp:wrapTight wrapText="bothSides">
            <wp:wrapPolygon edited="0">
              <wp:start x="9553" y="0"/>
              <wp:lineTo x="637" y="4186"/>
              <wp:lineTo x="0" y="4709"/>
              <wp:lineTo x="0" y="15696"/>
              <wp:lineTo x="1911" y="16743"/>
              <wp:lineTo x="11782" y="21452"/>
              <wp:lineTo x="13692" y="21452"/>
              <wp:lineTo x="14011" y="20929"/>
              <wp:lineTo x="21335" y="15696"/>
              <wp:lineTo x="21335" y="4709"/>
              <wp:lineTo x="20698" y="4186"/>
              <wp:lineTo x="11782" y="0"/>
              <wp:lineTo x="95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1572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B776D44" wp14:editId="4FA777DC">
          <wp:simplePos x="0" y="0"/>
          <wp:positionH relativeFrom="page">
            <wp:align>left</wp:align>
          </wp:positionH>
          <wp:positionV relativeFrom="paragraph">
            <wp:posOffset>-447040</wp:posOffset>
          </wp:positionV>
          <wp:extent cx="3328670" cy="1536065"/>
          <wp:effectExtent l="0" t="0" r="5080" b="6985"/>
          <wp:wrapTight wrapText="bothSides">
            <wp:wrapPolygon edited="0">
              <wp:start x="0" y="0"/>
              <wp:lineTo x="0" y="21430"/>
              <wp:lineTo x="21509" y="21430"/>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8670" cy="1536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282C86"/>
    <w:lvl w:ilvl="0">
      <w:numFmt w:val="decimal"/>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3F"/>
    <w:rsid w:val="00273FC3"/>
    <w:rsid w:val="00352923"/>
    <w:rsid w:val="0053219A"/>
    <w:rsid w:val="00744D3F"/>
    <w:rsid w:val="00CB7FBE"/>
    <w:rsid w:val="00FE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FC7F3-8E53-4BC7-9A5B-C20C8EDA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4">
    <w:name w:val="Grid Table 4 Accent 4"/>
    <w:basedOn w:val="TableNormal"/>
    <w:uiPriority w:val="49"/>
    <w:rsid w:val="00744D3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352923"/>
    <w:pPr>
      <w:tabs>
        <w:tab w:val="center" w:pos="4513"/>
        <w:tab w:val="right" w:pos="9026"/>
      </w:tabs>
    </w:pPr>
  </w:style>
  <w:style w:type="character" w:customStyle="1" w:styleId="HeaderChar">
    <w:name w:val="Header Char"/>
    <w:basedOn w:val="DefaultParagraphFont"/>
    <w:link w:val="Header"/>
    <w:uiPriority w:val="99"/>
    <w:rsid w:val="0035292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2923"/>
    <w:pPr>
      <w:tabs>
        <w:tab w:val="center" w:pos="4513"/>
        <w:tab w:val="right" w:pos="9026"/>
      </w:tabs>
    </w:pPr>
  </w:style>
  <w:style w:type="character" w:customStyle="1" w:styleId="FooterChar">
    <w:name w:val="Footer Char"/>
    <w:basedOn w:val="DefaultParagraphFont"/>
    <w:link w:val="Footer"/>
    <w:uiPriority w:val="99"/>
    <w:rsid w:val="00352923"/>
    <w:rPr>
      <w:rFonts w:ascii="Times New Roman" w:eastAsia="Times New Roman" w:hAnsi="Times New Roman" w:cs="Times New Roman"/>
      <w:sz w:val="24"/>
      <w:szCs w:val="24"/>
      <w:lang w:eastAsia="en-GB"/>
    </w:rPr>
  </w:style>
  <w:style w:type="table" w:styleId="GridTable3-Accent4">
    <w:name w:val="Grid Table 3 Accent 4"/>
    <w:basedOn w:val="TableNormal"/>
    <w:uiPriority w:val="48"/>
    <w:rsid w:val="0035292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Jennifer Burns</cp:lastModifiedBy>
  <cp:revision>2</cp:revision>
  <dcterms:created xsi:type="dcterms:W3CDTF">2017-04-26T14:21:00Z</dcterms:created>
  <dcterms:modified xsi:type="dcterms:W3CDTF">2017-04-26T14:21:00Z</dcterms:modified>
</cp:coreProperties>
</file>