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41B0C" w14:textId="77777777" w:rsidR="00E12422" w:rsidRPr="000D492D" w:rsidRDefault="00E12422" w:rsidP="003B170B">
      <w:pPr>
        <w:widowControl w:val="0"/>
        <w:autoSpaceDE w:val="0"/>
        <w:autoSpaceDN w:val="0"/>
        <w:adjustRightInd w:val="0"/>
        <w:spacing w:line="360" w:lineRule="auto"/>
        <w:rPr>
          <w:rFonts w:ascii="Arial" w:hAnsi="Arial" w:cs="Arial"/>
          <w:color w:val="043177"/>
          <w:sz w:val="28"/>
          <w:szCs w:val="28"/>
        </w:rPr>
      </w:pPr>
      <w:bookmarkStart w:id="0" w:name="_GoBack"/>
      <w:bookmarkEnd w:id="0"/>
    </w:p>
    <w:p w14:paraId="03146C56" w14:textId="77777777" w:rsidR="00A4178F" w:rsidRPr="003B170B" w:rsidRDefault="00A4178F" w:rsidP="003B170B">
      <w:pPr>
        <w:widowControl w:val="0"/>
        <w:autoSpaceDE w:val="0"/>
        <w:autoSpaceDN w:val="0"/>
        <w:adjustRightInd w:val="0"/>
        <w:spacing w:line="360" w:lineRule="auto"/>
        <w:jc w:val="center"/>
        <w:rPr>
          <w:rFonts w:ascii="Arial" w:hAnsi="Arial" w:cs="Arial"/>
          <w:b/>
          <w:color w:val="043177"/>
          <w:sz w:val="28"/>
          <w:szCs w:val="28"/>
        </w:rPr>
      </w:pPr>
      <w:r w:rsidRPr="003B170B">
        <w:rPr>
          <w:rFonts w:ascii="Arial" w:hAnsi="Arial" w:cs="Arial"/>
          <w:b/>
          <w:color w:val="043177"/>
          <w:sz w:val="28"/>
          <w:szCs w:val="28"/>
        </w:rPr>
        <w:t>The NATO Defence Planning Process</w:t>
      </w:r>
    </w:p>
    <w:p w14:paraId="418CDC02" w14:textId="77777777" w:rsidR="00A4178F" w:rsidRPr="000D492D" w:rsidRDefault="00A4178F" w:rsidP="003B170B">
      <w:pPr>
        <w:widowControl w:val="0"/>
        <w:autoSpaceDE w:val="0"/>
        <w:autoSpaceDN w:val="0"/>
        <w:adjustRightInd w:val="0"/>
        <w:spacing w:line="360" w:lineRule="auto"/>
        <w:rPr>
          <w:rFonts w:ascii="Arial" w:hAnsi="Arial" w:cs="Arial"/>
          <w:sz w:val="28"/>
          <w:szCs w:val="28"/>
        </w:rPr>
      </w:pPr>
    </w:p>
    <w:p w14:paraId="498E7652" w14:textId="29626D47" w:rsidR="00E12422" w:rsidRPr="000D492D" w:rsidRDefault="00E12422" w:rsidP="003B170B">
      <w:pPr>
        <w:widowControl w:val="0"/>
        <w:autoSpaceDE w:val="0"/>
        <w:autoSpaceDN w:val="0"/>
        <w:adjustRightInd w:val="0"/>
        <w:spacing w:line="360" w:lineRule="auto"/>
        <w:rPr>
          <w:rFonts w:ascii="Arial" w:hAnsi="Arial" w:cs="Arial"/>
          <w:sz w:val="28"/>
          <w:szCs w:val="28"/>
        </w:rPr>
      </w:pPr>
      <w:r w:rsidRPr="000D492D">
        <w:rPr>
          <w:rFonts w:ascii="Arial" w:hAnsi="Arial" w:cs="Arial"/>
          <w:sz w:val="28"/>
          <w:szCs w:val="28"/>
        </w:rPr>
        <w:t>Good afternoon.</w:t>
      </w:r>
    </w:p>
    <w:p w14:paraId="795E1542" w14:textId="77777777" w:rsidR="00E12422" w:rsidRPr="000D492D" w:rsidRDefault="00E12422" w:rsidP="003B170B">
      <w:pPr>
        <w:widowControl w:val="0"/>
        <w:autoSpaceDE w:val="0"/>
        <w:autoSpaceDN w:val="0"/>
        <w:adjustRightInd w:val="0"/>
        <w:spacing w:line="360" w:lineRule="auto"/>
        <w:rPr>
          <w:rFonts w:ascii="Arial" w:hAnsi="Arial" w:cs="Arial"/>
          <w:sz w:val="28"/>
          <w:szCs w:val="28"/>
        </w:rPr>
      </w:pPr>
    </w:p>
    <w:p w14:paraId="43A39682" w14:textId="77777777" w:rsidR="007521A8" w:rsidRDefault="007521A8" w:rsidP="003B170B">
      <w:pPr>
        <w:widowControl w:val="0"/>
        <w:autoSpaceDE w:val="0"/>
        <w:autoSpaceDN w:val="0"/>
        <w:adjustRightInd w:val="0"/>
        <w:spacing w:line="360" w:lineRule="auto"/>
        <w:rPr>
          <w:rFonts w:ascii="Arial" w:hAnsi="Arial" w:cs="Arial"/>
          <w:sz w:val="28"/>
          <w:szCs w:val="28"/>
        </w:rPr>
      </w:pPr>
      <w:r>
        <w:rPr>
          <w:rFonts w:ascii="Arial" w:hAnsi="Arial" w:cs="Arial"/>
          <w:sz w:val="28"/>
          <w:szCs w:val="28"/>
        </w:rPr>
        <w:t>There are 2 key rules for panelists: don’t overrun the time, and don’t make people late for coffee.</w:t>
      </w:r>
    </w:p>
    <w:p w14:paraId="0B424D84" w14:textId="77777777" w:rsidR="007521A8" w:rsidRDefault="007521A8" w:rsidP="003B170B">
      <w:pPr>
        <w:widowControl w:val="0"/>
        <w:autoSpaceDE w:val="0"/>
        <w:autoSpaceDN w:val="0"/>
        <w:adjustRightInd w:val="0"/>
        <w:spacing w:line="360" w:lineRule="auto"/>
        <w:rPr>
          <w:rFonts w:ascii="Arial" w:hAnsi="Arial" w:cs="Arial"/>
          <w:sz w:val="28"/>
          <w:szCs w:val="28"/>
        </w:rPr>
      </w:pPr>
    </w:p>
    <w:p w14:paraId="68C9FD6D" w14:textId="38C7E3C6" w:rsidR="00E12422" w:rsidRPr="000D492D" w:rsidRDefault="007521A8" w:rsidP="003B170B">
      <w:pPr>
        <w:widowControl w:val="0"/>
        <w:autoSpaceDE w:val="0"/>
        <w:autoSpaceDN w:val="0"/>
        <w:adjustRightInd w:val="0"/>
        <w:spacing w:line="360" w:lineRule="auto"/>
        <w:rPr>
          <w:rFonts w:ascii="Arial" w:hAnsi="Arial" w:cs="Arial"/>
          <w:sz w:val="28"/>
          <w:szCs w:val="28"/>
        </w:rPr>
      </w:pPr>
      <w:r>
        <w:rPr>
          <w:rFonts w:ascii="Arial" w:hAnsi="Arial" w:cs="Arial"/>
          <w:sz w:val="28"/>
          <w:szCs w:val="28"/>
        </w:rPr>
        <w:t>Jamie has already told all the NATO speaker jokes, so I can go straight into my</w:t>
      </w:r>
      <w:r w:rsidR="00FB6A32">
        <w:rPr>
          <w:rFonts w:ascii="Arial" w:hAnsi="Arial" w:cs="Arial"/>
          <w:sz w:val="28"/>
          <w:szCs w:val="28"/>
        </w:rPr>
        <w:t xml:space="preserve"> remarks</w:t>
      </w:r>
      <w:r>
        <w:rPr>
          <w:rFonts w:ascii="Arial" w:hAnsi="Arial" w:cs="Arial"/>
          <w:sz w:val="28"/>
          <w:szCs w:val="28"/>
        </w:rPr>
        <w:t xml:space="preserve">. </w:t>
      </w:r>
      <w:r w:rsidR="00FB6A32">
        <w:rPr>
          <w:rFonts w:ascii="Arial" w:hAnsi="Arial" w:cs="Arial"/>
          <w:sz w:val="28"/>
          <w:szCs w:val="28"/>
        </w:rPr>
        <w:t xml:space="preserve"> I want to help s</w:t>
      </w:r>
      <w:r w:rsidR="00E12422" w:rsidRPr="000D492D">
        <w:rPr>
          <w:rFonts w:ascii="Arial" w:hAnsi="Arial" w:cs="Arial"/>
          <w:sz w:val="28"/>
          <w:szCs w:val="28"/>
        </w:rPr>
        <w:t xml:space="preserve">et </w:t>
      </w:r>
      <w:r w:rsidR="00FB6A32">
        <w:rPr>
          <w:rFonts w:ascii="Arial" w:hAnsi="Arial" w:cs="Arial"/>
          <w:sz w:val="28"/>
          <w:szCs w:val="28"/>
        </w:rPr>
        <w:t xml:space="preserve">the stage for </w:t>
      </w:r>
      <w:r w:rsidR="00E12422" w:rsidRPr="000D492D">
        <w:rPr>
          <w:rFonts w:ascii="Arial" w:hAnsi="Arial" w:cs="Arial"/>
          <w:sz w:val="28"/>
          <w:szCs w:val="28"/>
        </w:rPr>
        <w:t>our discussion period</w:t>
      </w:r>
      <w:r>
        <w:rPr>
          <w:rFonts w:ascii="Arial" w:hAnsi="Arial" w:cs="Arial"/>
          <w:sz w:val="28"/>
          <w:szCs w:val="28"/>
        </w:rPr>
        <w:t xml:space="preserve"> about Smart Defence</w:t>
      </w:r>
      <w:r w:rsidR="00E12422" w:rsidRPr="000D492D">
        <w:rPr>
          <w:rFonts w:ascii="Arial" w:hAnsi="Arial" w:cs="Arial"/>
          <w:sz w:val="28"/>
          <w:szCs w:val="28"/>
        </w:rPr>
        <w:t xml:space="preserve">.  </w:t>
      </w:r>
      <w:r>
        <w:rPr>
          <w:rFonts w:ascii="Arial" w:hAnsi="Arial" w:cs="Arial"/>
          <w:sz w:val="28"/>
          <w:szCs w:val="28"/>
        </w:rPr>
        <w:t xml:space="preserve">You can’t understand Smart Defence without understanding the NATO Defence Planning Process.  So let me start by giving </w:t>
      </w:r>
      <w:r w:rsidR="00E12422" w:rsidRPr="000D492D">
        <w:rPr>
          <w:rFonts w:ascii="Arial" w:hAnsi="Arial" w:cs="Arial"/>
          <w:sz w:val="28"/>
          <w:szCs w:val="28"/>
        </w:rPr>
        <w:t xml:space="preserve">a brief description of NATO’s Defence Planning Process. </w:t>
      </w:r>
      <w:r>
        <w:rPr>
          <w:rFonts w:ascii="Arial" w:hAnsi="Arial" w:cs="Arial"/>
          <w:sz w:val="28"/>
          <w:szCs w:val="28"/>
        </w:rPr>
        <w:t xml:space="preserve">I shall then conclude by </w:t>
      </w:r>
      <w:r w:rsidR="00E12422" w:rsidRPr="000D492D">
        <w:rPr>
          <w:rFonts w:ascii="Arial" w:hAnsi="Arial" w:cs="Arial"/>
          <w:sz w:val="28"/>
          <w:szCs w:val="28"/>
        </w:rPr>
        <w:t xml:space="preserve">highlighting some of the challenges we are likely to face in the next </w:t>
      </w:r>
      <w:r>
        <w:rPr>
          <w:rFonts w:ascii="Arial" w:hAnsi="Arial" w:cs="Arial"/>
          <w:sz w:val="28"/>
          <w:szCs w:val="28"/>
        </w:rPr>
        <w:t xml:space="preserve">defence </w:t>
      </w:r>
      <w:r w:rsidR="00E12422" w:rsidRPr="000D492D">
        <w:rPr>
          <w:rFonts w:ascii="Arial" w:hAnsi="Arial" w:cs="Arial"/>
          <w:sz w:val="28"/>
          <w:szCs w:val="28"/>
        </w:rPr>
        <w:t>planning cycle.</w:t>
      </w:r>
    </w:p>
    <w:p w14:paraId="77C99C0A" w14:textId="77777777" w:rsidR="00E12422" w:rsidRPr="000D492D" w:rsidRDefault="00E12422" w:rsidP="003B170B">
      <w:pPr>
        <w:widowControl w:val="0"/>
        <w:autoSpaceDE w:val="0"/>
        <w:autoSpaceDN w:val="0"/>
        <w:adjustRightInd w:val="0"/>
        <w:spacing w:line="360" w:lineRule="auto"/>
        <w:rPr>
          <w:rFonts w:ascii="Arial" w:hAnsi="Arial" w:cs="Arial"/>
          <w:sz w:val="28"/>
          <w:szCs w:val="28"/>
        </w:rPr>
      </w:pPr>
    </w:p>
    <w:p w14:paraId="24CB9472" w14:textId="77777777" w:rsidR="003B170B" w:rsidRDefault="00E12422" w:rsidP="003B170B">
      <w:pPr>
        <w:widowControl w:val="0"/>
        <w:autoSpaceDE w:val="0"/>
        <w:autoSpaceDN w:val="0"/>
        <w:adjustRightInd w:val="0"/>
        <w:spacing w:line="360" w:lineRule="auto"/>
        <w:rPr>
          <w:rFonts w:ascii="Arial" w:hAnsi="Arial" w:cs="Arial"/>
          <w:sz w:val="28"/>
          <w:szCs w:val="28"/>
        </w:rPr>
      </w:pPr>
      <w:r w:rsidRPr="000D492D">
        <w:rPr>
          <w:rFonts w:ascii="Arial" w:hAnsi="Arial" w:cs="Arial"/>
          <w:sz w:val="28"/>
          <w:szCs w:val="28"/>
        </w:rPr>
        <w:t xml:space="preserve">So first, the NATO Defence Planning Process.  </w:t>
      </w:r>
    </w:p>
    <w:p w14:paraId="7CF9D66D" w14:textId="77777777" w:rsidR="003B170B" w:rsidRDefault="003B170B" w:rsidP="003B170B">
      <w:pPr>
        <w:widowControl w:val="0"/>
        <w:autoSpaceDE w:val="0"/>
        <w:autoSpaceDN w:val="0"/>
        <w:adjustRightInd w:val="0"/>
        <w:spacing w:line="360" w:lineRule="auto"/>
        <w:rPr>
          <w:rFonts w:ascii="Arial" w:hAnsi="Arial" w:cs="Arial"/>
          <w:sz w:val="28"/>
          <w:szCs w:val="28"/>
        </w:rPr>
      </w:pPr>
    </w:p>
    <w:p w14:paraId="1C45A0FA" w14:textId="07114E66" w:rsidR="00E12422" w:rsidRPr="000D492D" w:rsidRDefault="00E12422" w:rsidP="003B170B">
      <w:pPr>
        <w:widowControl w:val="0"/>
        <w:autoSpaceDE w:val="0"/>
        <w:autoSpaceDN w:val="0"/>
        <w:adjustRightInd w:val="0"/>
        <w:spacing w:line="360" w:lineRule="auto"/>
        <w:rPr>
          <w:rFonts w:ascii="Arial" w:hAnsi="Arial" w:cs="Arial"/>
          <w:sz w:val="28"/>
          <w:szCs w:val="28"/>
        </w:rPr>
      </w:pPr>
      <w:r w:rsidRPr="000D492D">
        <w:rPr>
          <w:rFonts w:ascii="Arial" w:hAnsi="Arial" w:cs="Arial"/>
          <w:sz w:val="28"/>
          <w:szCs w:val="28"/>
        </w:rPr>
        <w:t>As the word process suggests</w:t>
      </w:r>
      <w:r w:rsidR="008E2694" w:rsidRPr="000D492D">
        <w:rPr>
          <w:rFonts w:ascii="Arial" w:hAnsi="Arial" w:cs="Arial"/>
          <w:sz w:val="28"/>
          <w:szCs w:val="28"/>
        </w:rPr>
        <w:t>, i</w:t>
      </w:r>
      <w:r w:rsidRPr="000D492D">
        <w:rPr>
          <w:rFonts w:ascii="Arial" w:hAnsi="Arial" w:cs="Arial"/>
          <w:sz w:val="28"/>
          <w:szCs w:val="28"/>
        </w:rPr>
        <w:t xml:space="preserve">t is often viewed as being excessively ponderous and bureaucratic.  And it is not helped by using a million different acronyms.  But it has also correctly been described as the glue that holds NATO together.  So </w:t>
      </w:r>
      <w:r w:rsidR="00946698">
        <w:rPr>
          <w:rFonts w:ascii="Arial" w:hAnsi="Arial" w:cs="Arial"/>
          <w:sz w:val="28"/>
          <w:szCs w:val="28"/>
        </w:rPr>
        <w:t xml:space="preserve">it is important to understand it, and I shall </w:t>
      </w:r>
      <w:r w:rsidRPr="000D492D">
        <w:rPr>
          <w:rFonts w:ascii="Arial" w:hAnsi="Arial" w:cs="Arial"/>
          <w:sz w:val="28"/>
          <w:szCs w:val="28"/>
        </w:rPr>
        <w:t>try and de-mystify it a bit.</w:t>
      </w:r>
    </w:p>
    <w:p w14:paraId="6B51D502" w14:textId="77777777" w:rsidR="00E12422" w:rsidRPr="000D492D" w:rsidRDefault="00E12422" w:rsidP="003B170B">
      <w:pPr>
        <w:widowControl w:val="0"/>
        <w:autoSpaceDE w:val="0"/>
        <w:autoSpaceDN w:val="0"/>
        <w:adjustRightInd w:val="0"/>
        <w:spacing w:line="360" w:lineRule="auto"/>
        <w:rPr>
          <w:rFonts w:ascii="Arial" w:hAnsi="Arial" w:cs="Arial"/>
          <w:sz w:val="28"/>
          <w:szCs w:val="28"/>
        </w:rPr>
      </w:pPr>
    </w:p>
    <w:p w14:paraId="6AF44843" w14:textId="31595F8F" w:rsidR="008E2694" w:rsidRPr="000D492D" w:rsidRDefault="00E12422" w:rsidP="003B170B">
      <w:pPr>
        <w:widowControl w:val="0"/>
        <w:autoSpaceDE w:val="0"/>
        <w:autoSpaceDN w:val="0"/>
        <w:adjustRightInd w:val="0"/>
        <w:spacing w:line="360" w:lineRule="auto"/>
        <w:rPr>
          <w:rFonts w:ascii="Arial" w:hAnsi="Arial" w:cs="Arial"/>
          <w:sz w:val="28"/>
          <w:szCs w:val="28"/>
        </w:rPr>
      </w:pPr>
      <w:r w:rsidRPr="000D492D">
        <w:rPr>
          <w:rFonts w:ascii="Arial" w:hAnsi="Arial" w:cs="Arial"/>
          <w:sz w:val="28"/>
          <w:szCs w:val="28"/>
        </w:rPr>
        <w:t xml:space="preserve">The aim of NATO defence planning is to </w:t>
      </w:r>
      <w:r w:rsidR="008E2694" w:rsidRPr="000D492D">
        <w:rPr>
          <w:rFonts w:ascii="Arial" w:hAnsi="Arial" w:cs="Arial"/>
          <w:sz w:val="28"/>
          <w:szCs w:val="28"/>
        </w:rPr>
        <w:t xml:space="preserve">harmonise </w:t>
      </w:r>
      <w:r w:rsidRPr="000D492D">
        <w:rPr>
          <w:rFonts w:ascii="Arial" w:hAnsi="Arial" w:cs="Arial"/>
          <w:sz w:val="28"/>
          <w:szCs w:val="28"/>
        </w:rPr>
        <w:t xml:space="preserve">national and Alliance defence planning activities </w:t>
      </w:r>
      <w:r w:rsidR="00946698">
        <w:rPr>
          <w:rFonts w:ascii="Arial" w:hAnsi="Arial" w:cs="Arial"/>
          <w:sz w:val="28"/>
          <w:szCs w:val="28"/>
        </w:rPr>
        <w:t>so that the Alliance has available</w:t>
      </w:r>
      <w:r w:rsidR="008E2694" w:rsidRPr="000D492D">
        <w:rPr>
          <w:rFonts w:ascii="Arial" w:hAnsi="Arial" w:cs="Arial"/>
          <w:sz w:val="28"/>
          <w:szCs w:val="28"/>
        </w:rPr>
        <w:t xml:space="preserve"> the forces and capabilities </w:t>
      </w:r>
      <w:r w:rsidR="00946698">
        <w:rPr>
          <w:rFonts w:ascii="Arial" w:hAnsi="Arial" w:cs="Arial"/>
          <w:sz w:val="28"/>
          <w:szCs w:val="28"/>
        </w:rPr>
        <w:t>it</w:t>
      </w:r>
      <w:r w:rsidR="008E2694" w:rsidRPr="000D492D">
        <w:rPr>
          <w:rFonts w:ascii="Arial" w:hAnsi="Arial" w:cs="Arial"/>
          <w:sz w:val="28"/>
          <w:szCs w:val="28"/>
        </w:rPr>
        <w:t xml:space="preserve"> needs to carry out all its missions and tasks, and to fulfill its agreed level of ambition.  </w:t>
      </w:r>
    </w:p>
    <w:p w14:paraId="63B54C82" w14:textId="77777777" w:rsidR="008E2694" w:rsidRPr="000D492D" w:rsidRDefault="008E2694" w:rsidP="003B170B">
      <w:pPr>
        <w:widowControl w:val="0"/>
        <w:autoSpaceDE w:val="0"/>
        <w:autoSpaceDN w:val="0"/>
        <w:adjustRightInd w:val="0"/>
        <w:spacing w:line="360" w:lineRule="auto"/>
        <w:rPr>
          <w:rFonts w:ascii="Arial" w:hAnsi="Arial" w:cs="Arial"/>
          <w:sz w:val="28"/>
          <w:szCs w:val="28"/>
        </w:rPr>
      </w:pPr>
    </w:p>
    <w:p w14:paraId="4CB6D3D6" w14:textId="4C35FCBF" w:rsidR="008E2694" w:rsidRPr="000D492D" w:rsidRDefault="008E2694" w:rsidP="003B170B">
      <w:pPr>
        <w:widowControl w:val="0"/>
        <w:autoSpaceDE w:val="0"/>
        <w:autoSpaceDN w:val="0"/>
        <w:adjustRightInd w:val="0"/>
        <w:spacing w:line="360" w:lineRule="auto"/>
        <w:rPr>
          <w:rFonts w:ascii="Arial" w:hAnsi="Arial" w:cs="Arial"/>
          <w:sz w:val="28"/>
          <w:szCs w:val="28"/>
        </w:rPr>
      </w:pPr>
      <w:r w:rsidRPr="000D492D">
        <w:rPr>
          <w:rFonts w:ascii="Arial" w:hAnsi="Arial" w:cs="Arial"/>
          <w:sz w:val="28"/>
          <w:szCs w:val="28"/>
        </w:rPr>
        <w:t xml:space="preserve">Or </w:t>
      </w:r>
      <w:r w:rsidR="00FB6A32">
        <w:rPr>
          <w:rFonts w:ascii="Arial" w:hAnsi="Arial" w:cs="Arial"/>
          <w:sz w:val="28"/>
          <w:szCs w:val="28"/>
        </w:rPr>
        <w:t xml:space="preserve">to </w:t>
      </w:r>
      <w:r w:rsidRPr="000D492D">
        <w:rPr>
          <w:rFonts w:ascii="Arial" w:hAnsi="Arial" w:cs="Arial"/>
          <w:sz w:val="28"/>
          <w:szCs w:val="28"/>
        </w:rPr>
        <w:t xml:space="preserve">put </w:t>
      </w:r>
      <w:r w:rsidR="00FB6A32">
        <w:rPr>
          <w:rFonts w:ascii="Arial" w:hAnsi="Arial" w:cs="Arial"/>
          <w:sz w:val="28"/>
          <w:szCs w:val="28"/>
        </w:rPr>
        <w:t xml:space="preserve">it </w:t>
      </w:r>
      <w:r w:rsidRPr="000D492D">
        <w:rPr>
          <w:rFonts w:ascii="Arial" w:hAnsi="Arial" w:cs="Arial"/>
          <w:sz w:val="28"/>
          <w:szCs w:val="28"/>
        </w:rPr>
        <w:t xml:space="preserve"> simply, to </w:t>
      </w:r>
      <w:r w:rsidR="003B170B">
        <w:rPr>
          <w:rFonts w:ascii="Arial" w:hAnsi="Arial" w:cs="Arial"/>
          <w:sz w:val="28"/>
          <w:szCs w:val="28"/>
        </w:rPr>
        <w:t>ensure we have</w:t>
      </w:r>
      <w:r w:rsidRPr="000D492D">
        <w:rPr>
          <w:rFonts w:ascii="Arial" w:hAnsi="Arial" w:cs="Arial"/>
          <w:sz w:val="28"/>
          <w:szCs w:val="28"/>
        </w:rPr>
        <w:t xml:space="preserve"> the tools </w:t>
      </w:r>
      <w:r w:rsidR="003B170B">
        <w:rPr>
          <w:rFonts w:ascii="Arial" w:hAnsi="Arial" w:cs="Arial"/>
          <w:sz w:val="28"/>
          <w:szCs w:val="28"/>
        </w:rPr>
        <w:t>available</w:t>
      </w:r>
      <w:r w:rsidRPr="000D492D">
        <w:rPr>
          <w:rFonts w:ascii="Arial" w:hAnsi="Arial" w:cs="Arial"/>
          <w:sz w:val="28"/>
          <w:szCs w:val="28"/>
        </w:rPr>
        <w:t xml:space="preserve"> to do the jobs </w:t>
      </w:r>
      <w:r w:rsidR="00946698">
        <w:rPr>
          <w:rFonts w:ascii="Arial" w:hAnsi="Arial" w:cs="Arial"/>
          <w:sz w:val="28"/>
          <w:szCs w:val="28"/>
        </w:rPr>
        <w:t>we need</w:t>
      </w:r>
      <w:r w:rsidRPr="000D492D">
        <w:rPr>
          <w:rFonts w:ascii="Arial" w:hAnsi="Arial" w:cs="Arial"/>
          <w:sz w:val="28"/>
          <w:szCs w:val="28"/>
        </w:rPr>
        <w:t xml:space="preserve"> to do.</w:t>
      </w:r>
    </w:p>
    <w:p w14:paraId="460582AF" w14:textId="77777777" w:rsidR="008E2694" w:rsidRPr="000D492D" w:rsidRDefault="008E2694" w:rsidP="003B170B">
      <w:pPr>
        <w:widowControl w:val="0"/>
        <w:autoSpaceDE w:val="0"/>
        <w:autoSpaceDN w:val="0"/>
        <w:adjustRightInd w:val="0"/>
        <w:spacing w:line="360" w:lineRule="auto"/>
        <w:rPr>
          <w:rFonts w:ascii="Arial" w:hAnsi="Arial" w:cs="Arial"/>
          <w:sz w:val="28"/>
          <w:szCs w:val="28"/>
        </w:rPr>
      </w:pPr>
    </w:p>
    <w:p w14:paraId="16EA53EE" w14:textId="77777777" w:rsidR="008E2694" w:rsidRPr="000D492D" w:rsidRDefault="008E2694" w:rsidP="003B170B">
      <w:pPr>
        <w:widowControl w:val="0"/>
        <w:autoSpaceDE w:val="0"/>
        <w:autoSpaceDN w:val="0"/>
        <w:adjustRightInd w:val="0"/>
        <w:spacing w:line="360" w:lineRule="auto"/>
        <w:rPr>
          <w:rFonts w:ascii="Arial" w:hAnsi="Arial" w:cs="Arial"/>
          <w:sz w:val="28"/>
          <w:szCs w:val="28"/>
        </w:rPr>
      </w:pPr>
      <w:r w:rsidRPr="000D492D">
        <w:rPr>
          <w:rFonts w:ascii="Arial" w:hAnsi="Arial" w:cs="Arial"/>
          <w:sz w:val="28"/>
          <w:szCs w:val="28"/>
        </w:rPr>
        <w:t>It is also designed to try and ensure all Allies contribute in a fair and reasonable way to meeting NATO’s requirements.</w:t>
      </w:r>
    </w:p>
    <w:p w14:paraId="63BEE0A7" w14:textId="77777777" w:rsidR="008E2694" w:rsidRPr="000D492D" w:rsidRDefault="008E2694" w:rsidP="003B170B">
      <w:pPr>
        <w:widowControl w:val="0"/>
        <w:autoSpaceDE w:val="0"/>
        <w:autoSpaceDN w:val="0"/>
        <w:adjustRightInd w:val="0"/>
        <w:spacing w:line="360" w:lineRule="auto"/>
        <w:rPr>
          <w:rFonts w:ascii="Arial" w:hAnsi="Arial" w:cs="Arial"/>
          <w:sz w:val="28"/>
          <w:szCs w:val="28"/>
        </w:rPr>
      </w:pPr>
    </w:p>
    <w:p w14:paraId="7049A61A" w14:textId="6DCCC56D" w:rsidR="00D368D5" w:rsidRPr="000D492D" w:rsidRDefault="008E2694" w:rsidP="003B170B">
      <w:pPr>
        <w:widowControl w:val="0"/>
        <w:tabs>
          <w:tab w:val="left" w:pos="220"/>
          <w:tab w:val="left" w:pos="720"/>
        </w:tabs>
        <w:autoSpaceDE w:val="0"/>
        <w:autoSpaceDN w:val="0"/>
        <w:adjustRightInd w:val="0"/>
        <w:spacing w:line="360" w:lineRule="auto"/>
        <w:rPr>
          <w:rFonts w:ascii="Arial" w:hAnsi="Arial" w:cs="Arial"/>
          <w:sz w:val="28"/>
          <w:szCs w:val="28"/>
        </w:rPr>
      </w:pPr>
      <w:r w:rsidRPr="000D492D">
        <w:rPr>
          <w:rFonts w:ascii="Arial" w:hAnsi="Arial" w:cs="Arial"/>
          <w:sz w:val="28"/>
          <w:szCs w:val="28"/>
        </w:rPr>
        <w:t xml:space="preserve">So how does it do this?  </w:t>
      </w:r>
    </w:p>
    <w:p w14:paraId="1A313BB8" w14:textId="77777777" w:rsidR="008E2694" w:rsidRPr="000D492D" w:rsidRDefault="008E2694" w:rsidP="003B170B">
      <w:pPr>
        <w:widowControl w:val="0"/>
        <w:tabs>
          <w:tab w:val="left" w:pos="220"/>
          <w:tab w:val="left" w:pos="720"/>
        </w:tabs>
        <w:autoSpaceDE w:val="0"/>
        <w:autoSpaceDN w:val="0"/>
        <w:adjustRightInd w:val="0"/>
        <w:spacing w:line="360" w:lineRule="auto"/>
        <w:rPr>
          <w:rFonts w:ascii="Arial" w:hAnsi="Arial" w:cs="Arial"/>
          <w:sz w:val="28"/>
          <w:szCs w:val="28"/>
        </w:rPr>
      </w:pPr>
    </w:p>
    <w:p w14:paraId="547629E8" w14:textId="5BCD9D16" w:rsidR="00D368D5" w:rsidRPr="000D492D" w:rsidRDefault="00A4178F" w:rsidP="003B170B">
      <w:pPr>
        <w:widowControl w:val="0"/>
        <w:tabs>
          <w:tab w:val="left" w:pos="220"/>
          <w:tab w:val="left" w:pos="720"/>
        </w:tabs>
        <w:autoSpaceDE w:val="0"/>
        <w:autoSpaceDN w:val="0"/>
        <w:adjustRightInd w:val="0"/>
        <w:spacing w:line="360" w:lineRule="auto"/>
        <w:rPr>
          <w:rFonts w:ascii="Arial" w:hAnsi="Arial" w:cs="Arial"/>
          <w:sz w:val="28"/>
          <w:szCs w:val="28"/>
        </w:rPr>
      </w:pPr>
      <w:r w:rsidRPr="000D492D">
        <w:rPr>
          <w:rFonts w:ascii="Arial" w:hAnsi="Arial" w:cs="Arial"/>
          <w:sz w:val="28"/>
          <w:szCs w:val="28"/>
        </w:rPr>
        <w:t xml:space="preserve">The NATO Defence Planning Process (NDPP) consists of five steps conducted over </w:t>
      </w:r>
      <w:r w:rsidR="006B6BA3" w:rsidRPr="000D492D">
        <w:rPr>
          <w:rFonts w:ascii="Arial" w:hAnsi="Arial" w:cs="Arial"/>
          <w:sz w:val="28"/>
          <w:szCs w:val="28"/>
        </w:rPr>
        <w:t xml:space="preserve">a </w:t>
      </w:r>
      <w:r w:rsidRPr="000D492D">
        <w:rPr>
          <w:rFonts w:ascii="Arial" w:hAnsi="Arial" w:cs="Arial"/>
          <w:sz w:val="28"/>
          <w:szCs w:val="28"/>
        </w:rPr>
        <w:t>four year</w:t>
      </w:r>
      <w:r w:rsidR="000339F2" w:rsidRPr="000D492D">
        <w:rPr>
          <w:rFonts w:ascii="Arial" w:hAnsi="Arial" w:cs="Arial"/>
          <w:sz w:val="28"/>
          <w:szCs w:val="28"/>
        </w:rPr>
        <w:t xml:space="preserve"> cycle. </w:t>
      </w:r>
    </w:p>
    <w:p w14:paraId="28CE75B4" w14:textId="77777777" w:rsidR="000339F2" w:rsidRPr="000D492D" w:rsidRDefault="000339F2" w:rsidP="003B170B">
      <w:pPr>
        <w:widowControl w:val="0"/>
        <w:tabs>
          <w:tab w:val="left" w:pos="220"/>
          <w:tab w:val="left" w:pos="720"/>
        </w:tabs>
        <w:autoSpaceDE w:val="0"/>
        <w:autoSpaceDN w:val="0"/>
        <w:adjustRightInd w:val="0"/>
        <w:spacing w:line="360" w:lineRule="auto"/>
        <w:rPr>
          <w:rFonts w:ascii="Arial" w:hAnsi="Arial" w:cs="Arial"/>
          <w:sz w:val="28"/>
          <w:szCs w:val="28"/>
        </w:rPr>
      </w:pPr>
    </w:p>
    <w:p w14:paraId="50CA63C4" w14:textId="1F36D851" w:rsidR="003B170B" w:rsidRDefault="00A4178F" w:rsidP="003B170B">
      <w:pPr>
        <w:widowControl w:val="0"/>
        <w:numPr>
          <w:ilvl w:val="0"/>
          <w:numId w:val="2"/>
        </w:numPr>
        <w:tabs>
          <w:tab w:val="left" w:pos="220"/>
          <w:tab w:val="left" w:pos="720"/>
        </w:tabs>
        <w:autoSpaceDE w:val="0"/>
        <w:autoSpaceDN w:val="0"/>
        <w:adjustRightInd w:val="0"/>
        <w:spacing w:line="360" w:lineRule="auto"/>
        <w:ind w:left="0" w:firstLine="0"/>
        <w:rPr>
          <w:rFonts w:ascii="Arial" w:hAnsi="Arial" w:cs="Arial"/>
          <w:sz w:val="28"/>
          <w:szCs w:val="28"/>
        </w:rPr>
      </w:pPr>
      <w:r w:rsidRPr="000D492D">
        <w:rPr>
          <w:rFonts w:ascii="Arial" w:hAnsi="Arial" w:cs="Arial"/>
          <w:b/>
          <w:bCs/>
          <w:sz w:val="28"/>
          <w:szCs w:val="28"/>
        </w:rPr>
        <w:t>Step 1 - Establish political guidance</w:t>
      </w:r>
      <w:r w:rsidRPr="000D492D">
        <w:rPr>
          <w:rFonts w:ascii="Arial" w:hAnsi="Arial" w:cs="Arial"/>
          <w:sz w:val="28"/>
          <w:szCs w:val="28"/>
        </w:rPr>
        <w:t> </w:t>
      </w:r>
      <w:r w:rsidR="000339F2" w:rsidRPr="000D492D">
        <w:rPr>
          <w:rFonts w:ascii="Arial" w:hAnsi="Arial" w:cs="Arial"/>
          <w:sz w:val="28"/>
          <w:szCs w:val="28"/>
        </w:rPr>
        <w:t xml:space="preserve"> This takes the Alliance’s Strategic Concept, other relevant political direction, </w:t>
      </w:r>
      <w:r w:rsidR="007521A8">
        <w:rPr>
          <w:rFonts w:ascii="Arial" w:hAnsi="Arial" w:cs="Arial"/>
          <w:sz w:val="28"/>
          <w:szCs w:val="28"/>
        </w:rPr>
        <w:t>“lessons learned”,</w:t>
      </w:r>
      <w:r w:rsidR="000339F2" w:rsidRPr="000D492D">
        <w:rPr>
          <w:rFonts w:ascii="Arial" w:hAnsi="Arial" w:cs="Arial"/>
          <w:sz w:val="28"/>
          <w:szCs w:val="28"/>
        </w:rPr>
        <w:t xml:space="preserve">as well as agreed intelligence assessments, and translates it </w:t>
      </w:r>
      <w:r w:rsidR="003B170B">
        <w:rPr>
          <w:rFonts w:ascii="Arial" w:hAnsi="Arial" w:cs="Arial"/>
          <w:sz w:val="28"/>
          <w:szCs w:val="28"/>
        </w:rPr>
        <w:t xml:space="preserve">into </w:t>
      </w:r>
      <w:r w:rsidR="000339F2" w:rsidRPr="003B170B">
        <w:rPr>
          <w:rFonts w:ascii="Arial" w:hAnsi="Arial" w:cs="Arial"/>
          <w:sz w:val="28"/>
          <w:szCs w:val="28"/>
        </w:rPr>
        <w:t>a</w:t>
      </w:r>
      <w:r w:rsidRPr="003B170B">
        <w:rPr>
          <w:rFonts w:ascii="Arial" w:hAnsi="Arial" w:cs="Arial"/>
          <w:sz w:val="28"/>
          <w:szCs w:val="28"/>
        </w:rPr>
        <w:t xml:space="preserve"> single, unified political guidance for defence planning</w:t>
      </w:r>
      <w:r w:rsidR="000339F2" w:rsidRPr="003B170B">
        <w:rPr>
          <w:rFonts w:ascii="Arial" w:hAnsi="Arial" w:cs="Arial"/>
          <w:sz w:val="28"/>
          <w:szCs w:val="28"/>
        </w:rPr>
        <w:t xml:space="preserve">.  </w:t>
      </w:r>
    </w:p>
    <w:p w14:paraId="73B4B4DB" w14:textId="77777777" w:rsidR="003B170B" w:rsidRDefault="003B170B" w:rsidP="003B170B">
      <w:pPr>
        <w:widowControl w:val="0"/>
        <w:numPr>
          <w:ilvl w:val="0"/>
          <w:numId w:val="2"/>
        </w:numPr>
        <w:tabs>
          <w:tab w:val="left" w:pos="0"/>
          <w:tab w:val="left" w:pos="220"/>
        </w:tabs>
        <w:autoSpaceDE w:val="0"/>
        <w:autoSpaceDN w:val="0"/>
        <w:adjustRightInd w:val="0"/>
        <w:spacing w:line="360" w:lineRule="auto"/>
        <w:ind w:left="0" w:firstLine="0"/>
        <w:rPr>
          <w:rFonts w:ascii="Arial" w:hAnsi="Arial" w:cs="Arial"/>
          <w:sz w:val="28"/>
          <w:szCs w:val="28"/>
        </w:rPr>
      </w:pPr>
    </w:p>
    <w:p w14:paraId="768B33A9" w14:textId="4D46448E" w:rsidR="003B170B" w:rsidRDefault="000339F2" w:rsidP="003B170B">
      <w:pPr>
        <w:widowControl w:val="0"/>
        <w:numPr>
          <w:ilvl w:val="0"/>
          <w:numId w:val="2"/>
        </w:numPr>
        <w:tabs>
          <w:tab w:val="left" w:pos="0"/>
          <w:tab w:val="left" w:pos="220"/>
        </w:tabs>
        <w:autoSpaceDE w:val="0"/>
        <w:autoSpaceDN w:val="0"/>
        <w:adjustRightInd w:val="0"/>
        <w:spacing w:line="360" w:lineRule="auto"/>
        <w:ind w:left="0" w:firstLine="0"/>
        <w:rPr>
          <w:rFonts w:ascii="Arial" w:hAnsi="Arial" w:cs="Arial"/>
          <w:sz w:val="28"/>
          <w:szCs w:val="28"/>
        </w:rPr>
      </w:pPr>
      <w:r w:rsidRPr="003B170B">
        <w:rPr>
          <w:rFonts w:ascii="Arial" w:hAnsi="Arial" w:cs="Arial"/>
          <w:sz w:val="28"/>
          <w:szCs w:val="28"/>
        </w:rPr>
        <w:t>It</w:t>
      </w:r>
      <w:r w:rsidR="00A4178F" w:rsidRPr="003B170B">
        <w:rPr>
          <w:rFonts w:ascii="Arial" w:hAnsi="Arial" w:cs="Arial"/>
          <w:sz w:val="28"/>
          <w:szCs w:val="28"/>
        </w:rPr>
        <w:t xml:space="preserve"> sets out the overall aims and objectives to be met by the Alliance. </w:t>
      </w:r>
      <w:r w:rsidR="00946698">
        <w:rPr>
          <w:rFonts w:ascii="Arial" w:hAnsi="Arial" w:cs="Arial"/>
          <w:sz w:val="28"/>
          <w:szCs w:val="28"/>
        </w:rPr>
        <w:t>And i</w:t>
      </w:r>
      <w:r w:rsidRPr="003B170B">
        <w:rPr>
          <w:rFonts w:ascii="Arial" w:hAnsi="Arial" w:cs="Arial"/>
          <w:sz w:val="28"/>
          <w:szCs w:val="28"/>
        </w:rPr>
        <w:t xml:space="preserve">t </w:t>
      </w:r>
      <w:r w:rsidR="00A4178F" w:rsidRPr="003B170B">
        <w:rPr>
          <w:rFonts w:ascii="Arial" w:hAnsi="Arial" w:cs="Arial"/>
          <w:sz w:val="28"/>
          <w:szCs w:val="28"/>
        </w:rPr>
        <w:t>defin</w:t>
      </w:r>
      <w:r w:rsidRPr="003B170B">
        <w:rPr>
          <w:rFonts w:ascii="Arial" w:hAnsi="Arial" w:cs="Arial"/>
          <w:sz w:val="28"/>
          <w:szCs w:val="28"/>
        </w:rPr>
        <w:t>es</w:t>
      </w:r>
      <w:r w:rsidR="00A4178F" w:rsidRPr="003B170B">
        <w:rPr>
          <w:rFonts w:ascii="Arial" w:hAnsi="Arial" w:cs="Arial"/>
          <w:sz w:val="28"/>
          <w:szCs w:val="28"/>
        </w:rPr>
        <w:t xml:space="preserve"> the number, scale and nature of the operations the Alliance should be able to conduct</w:t>
      </w:r>
      <w:r w:rsidR="00FB6A32">
        <w:rPr>
          <w:rFonts w:ascii="Arial" w:hAnsi="Arial" w:cs="Arial"/>
          <w:sz w:val="28"/>
          <w:szCs w:val="28"/>
        </w:rPr>
        <w:t xml:space="preserve">.  This is </w:t>
      </w:r>
      <w:r w:rsidR="00A4178F" w:rsidRPr="003B170B">
        <w:rPr>
          <w:rFonts w:ascii="Arial" w:hAnsi="Arial" w:cs="Arial"/>
          <w:sz w:val="28"/>
          <w:szCs w:val="28"/>
        </w:rPr>
        <w:t>commonly referred</w:t>
      </w:r>
      <w:r w:rsidR="00FB6A32">
        <w:rPr>
          <w:rFonts w:ascii="Arial" w:hAnsi="Arial" w:cs="Arial"/>
          <w:sz w:val="28"/>
          <w:szCs w:val="28"/>
        </w:rPr>
        <w:t xml:space="preserve"> to as NATO’s Level of Ambition</w:t>
      </w:r>
      <w:r w:rsidR="00A4178F" w:rsidRPr="003B170B">
        <w:rPr>
          <w:rFonts w:ascii="Arial" w:hAnsi="Arial" w:cs="Arial"/>
          <w:sz w:val="28"/>
          <w:szCs w:val="28"/>
        </w:rPr>
        <w:t>.  </w:t>
      </w:r>
    </w:p>
    <w:p w14:paraId="0B9F04FD" w14:textId="77777777" w:rsidR="003B170B" w:rsidRDefault="003B170B" w:rsidP="003B170B">
      <w:pPr>
        <w:widowControl w:val="0"/>
        <w:tabs>
          <w:tab w:val="left" w:pos="0"/>
          <w:tab w:val="left" w:pos="220"/>
        </w:tabs>
        <w:autoSpaceDE w:val="0"/>
        <w:autoSpaceDN w:val="0"/>
        <w:adjustRightInd w:val="0"/>
        <w:spacing w:line="360" w:lineRule="auto"/>
        <w:rPr>
          <w:rFonts w:ascii="Arial" w:hAnsi="Arial" w:cs="Arial"/>
          <w:sz w:val="28"/>
          <w:szCs w:val="28"/>
        </w:rPr>
      </w:pPr>
    </w:p>
    <w:p w14:paraId="7B202567" w14:textId="3604C263" w:rsidR="00C46535" w:rsidRDefault="00A4178F" w:rsidP="003B170B">
      <w:pPr>
        <w:widowControl w:val="0"/>
        <w:numPr>
          <w:ilvl w:val="0"/>
          <w:numId w:val="2"/>
        </w:numPr>
        <w:tabs>
          <w:tab w:val="left" w:pos="0"/>
          <w:tab w:val="left" w:pos="220"/>
        </w:tabs>
        <w:autoSpaceDE w:val="0"/>
        <w:autoSpaceDN w:val="0"/>
        <w:adjustRightInd w:val="0"/>
        <w:spacing w:line="360" w:lineRule="auto"/>
        <w:ind w:left="0" w:firstLine="0"/>
        <w:rPr>
          <w:rFonts w:ascii="Arial" w:hAnsi="Arial" w:cs="Arial"/>
          <w:sz w:val="28"/>
          <w:szCs w:val="28"/>
        </w:rPr>
      </w:pPr>
      <w:r w:rsidRPr="003B170B">
        <w:rPr>
          <w:rFonts w:ascii="Arial" w:hAnsi="Arial" w:cs="Arial"/>
          <w:sz w:val="28"/>
          <w:szCs w:val="28"/>
        </w:rPr>
        <w:t xml:space="preserve">It also defines the qualitative capability requirements to support this ambition. </w:t>
      </w:r>
      <w:r w:rsidR="00FB6A32">
        <w:rPr>
          <w:rFonts w:ascii="Arial" w:hAnsi="Arial" w:cs="Arial"/>
          <w:sz w:val="28"/>
          <w:szCs w:val="28"/>
        </w:rPr>
        <w:t xml:space="preserve">And it </w:t>
      </w:r>
      <w:r w:rsidR="00C46535" w:rsidRPr="003B170B">
        <w:rPr>
          <w:rFonts w:ascii="Arial" w:hAnsi="Arial" w:cs="Arial"/>
          <w:sz w:val="28"/>
          <w:szCs w:val="28"/>
        </w:rPr>
        <w:t>defines associated priorities and timelines</w:t>
      </w:r>
      <w:r w:rsidR="00C46535">
        <w:rPr>
          <w:rFonts w:ascii="Arial" w:hAnsi="Arial" w:cs="Arial"/>
          <w:sz w:val="28"/>
          <w:szCs w:val="28"/>
        </w:rPr>
        <w:t>.</w:t>
      </w:r>
    </w:p>
    <w:p w14:paraId="2CCC44C1" w14:textId="77777777" w:rsidR="00C46535" w:rsidRDefault="00C46535" w:rsidP="00C46535">
      <w:pPr>
        <w:widowControl w:val="0"/>
        <w:tabs>
          <w:tab w:val="left" w:pos="0"/>
          <w:tab w:val="left" w:pos="220"/>
        </w:tabs>
        <w:autoSpaceDE w:val="0"/>
        <w:autoSpaceDN w:val="0"/>
        <w:adjustRightInd w:val="0"/>
        <w:spacing w:line="360" w:lineRule="auto"/>
        <w:rPr>
          <w:rFonts w:ascii="Arial" w:hAnsi="Arial" w:cs="Arial"/>
          <w:sz w:val="28"/>
          <w:szCs w:val="28"/>
        </w:rPr>
      </w:pPr>
    </w:p>
    <w:p w14:paraId="6E8F247D" w14:textId="57EA5E7D" w:rsidR="003B170B" w:rsidRDefault="00C46535" w:rsidP="003B170B">
      <w:pPr>
        <w:widowControl w:val="0"/>
        <w:numPr>
          <w:ilvl w:val="0"/>
          <w:numId w:val="2"/>
        </w:numPr>
        <w:tabs>
          <w:tab w:val="left" w:pos="0"/>
          <w:tab w:val="left" w:pos="220"/>
        </w:tabs>
        <w:autoSpaceDE w:val="0"/>
        <w:autoSpaceDN w:val="0"/>
        <w:adjustRightInd w:val="0"/>
        <w:spacing w:line="360" w:lineRule="auto"/>
        <w:ind w:left="0" w:firstLine="0"/>
        <w:rPr>
          <w:rFonts w:ascii="Arial" w:hAnsi="Arial" w:cs="Arial"/>
          <w:sz w:val="28"/>
          <w:szCs w:val="28"/>
        </w:rPr>
      </w:pPr>
      <w:r>
        <w:rPr>
          <w:rFonts w:ascii="Arial" w:hAnsi="Arial" w:cs="Arial"/>
          <w:sz w:val="28"/>
          <w:szCs w:val="28"/>
        </w:rPr>
        <w:t xml:space="preserve">In sum, the Political Guidance </w:t>
      </w:r>
      <w:r w:rsidR="00A4178F" w:rsidRPr="003B170B">
        <w:rPr>
          <w:rFonts w:ascii="Arial" w:hAnsi="Arial" w:cs="Arial"/>
          <w:sz w:val="28"/>
          <w:szCs w:val="28"/>
        </w:rPr>
        <w:t xml:space="preserve">steers capability development efforts within the </w:t>
      </w:r>
      <w:r>
        <w:rPr>
          <w:rFonts w:ascii="Arial" w:hAnsi="Arial" w:cs="Arial"/>
          <w:sz w:val="28"/>
          <w:szCs w:val="28"/>
        </w:rPr>
        <w:t xml:space="preserve">individual </w:t>
      </w:r>
      <w:r w:rsidR="00A4178F" w:rsidRPr="003B170B">
        <w:rPr>
          <w:rFonts w:ascii="Arial" w:hAnsi="Arial" w:cs="Arial"/>
          <w:sz w:val="28"/>
          <w:szCs w:val="28"/>
        </w:rPr>
        <w:t>Allie</w:t>
      </w:r>
      <w:r>
        <w:rPr>
          <w:rFonts w:ascii="Arial" w:hAnsi="Arial" w:cs="Arial"/>
          <w:sz w:val="28"/>
          <w:szCs w:val="28"/>
        </w:rPr>
        <w:t>d nations</w:t>
      </w:r>
      <w:r w:rsidR="00A4178F" w:rsidRPr="003B170B">
        <w:rPr>
          <w:rFonts w:ascii="Arial" w:hAnsi="Arial" w:cs="Arial"/>
          <w:sz w:val="28"/>
          <w:szCs w:val="28"/>
        </w:rPr>
        <w:t xml:space="preserve"> and </w:t>
      </w:r>
      <w:r>
        <w:rPr>
          <w:rFonts w:ascii="Arial" w:hAnsi="Arial" w:cs="Arial"/>
          <w:sz w:val="28"/>
          <w:szCs w:val="28"/>
        </w:rPr>
        <w:t xml:space="preserve">within </w:t>
      </w:r>
      <w:r w:rsidR="00A4178F" w:rsidRPr="003B170B">
        <w:rPr>
          <w:rFonts w:ascii="Arial" w:hAnsi="Arial" w:cs="Arial"/>
          <w:sz w:val="28"/>
          <w:szCs w:val="28"/>
        </w:rPr>
        <w:t xml:space="preserve">NATO. </w:t>
      </w:r>
    </w:p>
    <w:p w14:paraId="03FFC4CD" w14:textId="77777777" w:rsidR="003B170B" w:rsidRDefault="003B170B" w:rsidP="003B170B">
      <w:pPr>
        <w:widowControl w:val="0"/>
        <w:tabs>
          <w:tab w:val="left" w:pos="0"/>
          <w:tab w:val="left" w:pos="220"/>
        </w:tabs>
        <w:autoSpaceDE w:val="0"/>
        <w:autoSpaceDN w:val="0"/>
        <w:adjustRightInd w:val="0"/>
        <w:spacing w:line="360" w:lineRule="auto"/>
        <w:rPr>
          <w:rFonts w:ascii="Arial" w:hAnsi="Arial" w:cs="Arial"/>
          <w:sz w:val="28"/>
          <w:szCs w:val="28"/>
        </w:rPr>
      </w:pPr>
    </w:p>
    <w:p w14:paraId="543289DD" w14:textId="3BB76F2C" w:rsidR="00D368D5" w:rsidRDefault="00A4178F" w:rsidP="003B170B">
      <w:pPr>
        <w:widowControl w:val="0"/>
        <w:numPr>
          <w:ilvl w:val="0"/>
          <w:numId w:val="2"/>
        </w:numPr>
        <w:tabs>
          <w:tab w:val="left" w:pos="0"/>
          <w:tab w:val="left" w:pos="220"/>
        </w:tabs>
        <w:autoSpaceDE w:val="0"/>
        <w:autoSpaceDN w:val="0"/>
        <w:adjustRightInd w:val="0"/>
        <w:spacing w:line="360" w:lineRule="auto"/>
        <w:ind w:left="0" w:firstLine="0"/>
        <w:rPr>
          <w:rFonts w:ascii="Arial" w:hAnsi="Arial" w:cs="Arial"/>
          <w:sz w:val="28"/>
          <w:szCs w:val="28"/>
        </w:rPr>
      </w:pPr>
      <w:r w:rsidRPr="003B170B">
        <w:rPr>
          <w:rFonts w:ascii="Arial" w:hAnsi="Arial" w:cs="Arial"/>
          <w:sz w:val="28"/>
          <w:szCs w:val="28"/>
        </w:rPr>
        <w:lastRenderedPageBreak/>
        <w:t xml:space="preserve">Political guidance is normally reviewed every four years. </w:t>
      </w:r>
      <w:r w:rsidR="000339F2" w:rsidRPr="003B170B">
        <w:rPr>
          <w:rFonts w:ascii="Arial" w:hAnsi="Arial" w:cs="Arial"/>
          <w:sz w:val="28"/>
          <w:szCs w:val="28"/>
        </w:rPr>
        <w:t>And we are about to start the developing new Political Guidance for approval by Defence Ministers next summer.</w:t>
      </w:r>
      <w:r w:rsidR="003B170B">
        <w:rPr>
          <w:rFonts w:ascii="Arial" w:hAnsi="Arial" w:cs="Arial"/>
          <w:sz w:val="28"/>
          <w:szCs w:val="28"/>
        </w:rPr>
        <w:t xml:space="preserve">  But more </w:t>
      </w:r>
      <w:r w:rsidR="00FB6A32">
        <w:rPr>
          <w:rFonts w:ascii="Arial" w:hAnsi="Arial" w:cs="Arial"/>
          <w:sz w:val="28"/>
          <w:szCs w:val="28"/>
        </w:rPr>
        <w:t>about</w:t>
      </w:r>
      <w:r w:rsidR="003B170B">
        <w:rPr>
          <w:rFonts w:ascii="Arial" w:hAnsi="Arial" w:cs="Arial"/>
          <w:sz w:val="28"/>
          <w:szCs w:val="28"/>
        </w:rPr>
        <w:t xml:space="preserve"> that later.</w:t>
      </w:r>
    </w:p>
    <w:p w14:paraId="2B8DA9D4" w14:textId="77777777" w:rsidR="003B170B" w:rsidRDefault="003B170B" w:rsidP="003B170B">
      <w:pPr>
        <w:widowControl w:val="0"/>
        <w:tabs>
          <w:tab w:val="left" w:pos="0"/>
          <w:tab w:val="left" w:pos="220"/>
        </w:tabs>
        <w:autoSpaceDE w:val="0"/>
        <w:autoSpaceDN w:val="0"/>
        <w:adjustRightInd w:val="0"/>
        <w:spacing w:line="360" w:lineRule="auto"/>
        <w:rPr>
          <w:rFonts w:ascii="Arial" w:hAnsi="Arial" w:cs="Arial"/>
          <w:sz w:val="28"/>
          <w:szCs w:val="28"/>
        </w:rPr>
      </w:pPr>
    </w:p>
    <w:p w14:paraId="31DFC24C" w14:textId="0730BA56" w:rsidR="00D368D5" w:rsidRDefault="00A4178F" w:rsidP="003B170B">
      <w:pPr>
        <w:widowControl w:val="0"/>
        <w:numPr>
          <w:ilvl w:val="0"/>
          <w:numId w:val="2"/>
        </w:numPr>
        <w:tabs>
          <w:tab w:val="left" w:pos="0"/>
          <w:tab w:val="left" w:pos="220"/>
        </w:tabs>
        <w:autoSpaceDE w:val="0"/>
        <w:autoSpaceDN w:val="0"/>
        <w:adjustRightInd w:val="0"/>
        <w:spacing w:line="360" w:lineRule="auto"/>
        <w:ind w:left="0" w:firstLine="0"/>
        <w:rPr>
          <w:rFonts w:ascii="Arial" w:hAnsi="Arial" w:cs="Arial"/>
          <w:sz w:val="28"/>
          <w:szCs w:val="28"/>
        </w:rPr>
      </w:pPr>
      <w:r w:rsidRPr="003B170B">
        <w:rPr>
          <w:rFonts w:ascii="Arial" w:hAnsi="Arial" w:cs="Arial"/>
          <w:b/>
          <w:bCs/>
          <w:sz w:val="28"/>
          <w:szCs w:val="28"/>
        </w:rPr>
        <w:t>Step 2 - Determine requirements</w:t>
      </w:r>
      <w:r w:rsidRPr="003B170B">
        <w:rPr>
          <w:rFonts w:ascii="Arial" w:hAnsi="Arial" w:cs="Arial"/>
          <w:sz w:val="28"/>
          <w:szCs w:val="28"/>
        </w:rPr>
        <w:t> </w:t>
      </w:r>
      <w:r w:rsidR="000339F2" w:rsidRPr="003B170B">
        <w:rPr>
          <w:rFonts w:ascii="Arial" w:hAnsi="Arial" w:cs="Arial"/>
          <w:sz w:val="28"/>
          <w:szCs w:val="28"/>
        </w:rPr>
        <w:t xml:space="preserve">This step – called the Capability Requirements Review, is undertaken by the </w:t>
      </w:r>
      <w:r w:rsidR="003B170B">
        <w:rPr>
          <w:rFonts w:ascii="Arial" w:hAnsi="Arial" w:cs="Arial"/>
          <w:sz w:val="28"/>
          <w:szCs w:val="28"/>
        </w:rPr>
        <w:t xml:space="preserve">NATO </w:t>
      </w:r>
      <w:r w:rsidR="000339F2" w:rsidRPr="003B170B">
        <w:rPr>
          <w:rFonts w:ascii="Arial" w:hAnsi="Arial" w:cs="Arial"/>
          <w:sz w:val="28"/>
          <w:szCs w:val="28"/>
        </w:rPr>
        <w:t xml:space="preserve">military </w:t>
      </w:r>
      <w:r w:rsidR="003B170B">
        <w:rPr>
          <w:rFonts w:ascii="Arial" w:hAnsi="Arial" w:cs="Arial"/>
          <w:sz w:val="28"/>
          <w:szCs w:val="28"/>
        </w:rPr>
        <w:t>strategic commands</w:t>
      </w:r>
      <w:r w:rsidR="000339F2" w:rsidRPr="003B170B">
        <w:rPr>
          <w:rFonts w:ascii="Arial" w:hAnsi="Arial" w:cs="Arial"/>
          <w:sz w:val="28"/>
          <w:szCs w:val="28"/>
        </w:rPr>
        <w:t xml:space="preserve">.  They </w:t>
      </w:r>
      <w:r w:rsidR="00C46535">
        <w:rPr>
          <w:rFonts w:ascii="Arial" w:hAnsi="Arial" w:cs="Arial"/>
          <w:sz w:val="28"/>
          <w:szCs w:val="28"/>
        </w:rPr>
        <w:t xml:space="preserve">examine the </w:t>
      </w:r>
      <w:r w:rsidR="00BE09B7" w:rsidRPr="003B170B">
        <w:rPr>
          <w:rFonts w:ascii="Arial" w:hAnsi="Arial" w:cs="Arial"/>
          <w:sz w:val="28"/>
          <w:szCs w:val="28"/>
        </w:rPr>
        <w:t>Political Guidance</w:t>
      </w:r>
      <w:r w:rsidR="00C46535" w:rsidRPr="00C46535">
        <w:rPr>
          <w:rFonts w:ascii="Arial" w:hAnsi="Arial" w:cs="Arial"/>
          <w:sz w:val="28"/>
          <w:szCs w:val="28"/>
        </w:rPr>
        <w:t xml:space="preserve"> </w:t>
      </w:r>
      <w:r w:rsidR="00C46535">
        <w:rPr>
          <w:rFonts w:ascii="Arial" w:hAnsi="Arial" w:cs="Arial"/>
          <w:sz w:val="28"/>
          <w:szCs w:val="28"/>
        </w:rPr>
        <w:t>to determine what they are required to do</w:t>
      </w:r>
      <w:r w:rsidR="000339F2" w:rsidRPr="003B170B">
        <w:rPr>
          <w:rFonts w:ascii="Arial" w:hAnsi="Arial" w:cs="Arial"/>
          <w:sz w:val="28"/>
          <w:szCs w:val="28"/>
        </w:rPr>
        <w:t xml:space="preserve">, and then produce a consolidated, single list of requirements, called </w:t>
      </w:r>
      <w:r w:rsidRPr="003B170B">
        <w:rPr>
          <w:rFonts w:ascii="Arial" w:hAnsi="Arial" w:cs="Arial"/>
          <w:sz w:val="28"/>
          <w:szCs w:val="28"/>
        </w:rPr>
        <w:t>the Minimum Capability Requirements.  </w:t>
      </w:r>
      <w:r w:rsidR="00BE09B7" w:rsidRPr="003B170B">
        <w:rPr>
          <w:rFonts w:ascii="Arial" w:hAnsi="Arial" w:cs="Arial"/>
          <w:sz w:val="28"/>
          <w:szCs w:val="28"/>
        </w:rPr>
        <w:t>This is essentially a list of the number, size and type of forces we need, as wel</w:t>
      </w:r>
      <w:r w:rsidR="003B170B">
        <w:rPr>
          <w:rFonts w:ascii="Arial" w:hAnsi="Arial" w:cs="Arial"/>
          <w:sz w:val="28"/>
          <w:szCs w:val="28"/>
        </w:rPr>
        <w:t xml:space="preserve">l as their associated equipment, to do the tasks </w:t>
      </w:r>
      <w:r w:rsidR="00FB6A32">
        <w:rPr>
          <w:rFonts w:ascii="Arial" w:hAnsi="Arial" w:cs="Arial"/>
          <w:sz w:val="28"/>
          <w:szCs w:val="28"/>
        </w:rPr>
        <w:t xml:space="preserve">and achieve the level of ambition </w:t>
      </w:r>
      <w:r w:rsidR="003B170B">
        <w:rPr>
          <w:rFonts w:ascii="Arial" w:hAnsi="Arial" w:cs="Arial"/>
          <w:sz w:val="28"/>
          <w:szCs w:val="28"/>
        </w:rPr>
        <w:t>laid out in the Political Guidance.</w:t>
      </w:r>
    </w:p>
    <w:p w14:paraId="55E0239D" w14:textId="77777777" w:rsidR="003B170B" w:rsidRPr="003B170B" w:rsidRDefault="003B170B" w:rsidP="00FB6A32">
      <w:pPr>
        <w:widowControl w:val="0"/>
        <w:tabs>
          <w:tab w:val="left" w:pos="0"/>
          <w:tab w:val="left" w:pos="220"/>
        </w:tabs>
        <w:autoSpaceDE w:val="0"/>
        <w:autoSpaceDN w:val="0"/>
        <w:adjustRightInd w:val="0"/>
        <w:spacing w:line="360" w:lineRule="auto"/>
        <w:rPr>
          <w:rFonts w:ascii="Arial" w:hAnsi="Arial" w:cs="Arial"/>
          <w:sz w:val="28"/>
          <w:szCs w:val="28"/>
        </w:rPr>
      </w:pPr>
    </w:p>
    <w:p w14:paraId="683AC400" w14:textId="06D0F356" w:rsidR="003B170B" w:rsidRDefault="00A4178F" w:rsidP="003B170B">
      <w:pPr>
        <w:widowControl w:val="0"/>
        <w:numPr>
          <w:ilvl w:val="0"/>
          <w:numId w:val="2"/>
        </w:numPr>
        <w:tabs>
          <w:tab w:val="left" w:pos="220"/>
          <w:tab w:val="left" w:pos="720"/>
        </w:tabs>
        <w:autoSpaceDE w:val="0"/>
        <w:autoSpaceDN w:val="0"/>
        <w:adjustRightInd w:val="0"/>
        <w:spacing w:line="360" w:lineRule="auto"/>
        <w:ind w:left="0" w:firstLine="0"/>
        <w:rPr>
          <w:rFonts w:ascii="Arial" w:hAnsi="Arial" w:cs="Arial"/>
          <w:sz w:val="28"/>
          <w:szCs w:val="28"/>
        </w:rPr>
      </w:pPr>
      <w:r w:rsidRPr="000D492D">
        <w:rPr>
          <w:rFonts w:ascii="Arial" w:hAnsi="Arial" w:cs="Arial"/>
          <w:b/>
          <w:bCs/>
          <w:sz w:val="28"/>
          <w:szCs w:val="28"/>
        </w:rPr>
        <w:t>Step 3 - Apportion requirements and set targets</w:t>
      </w:r>
      <w:r w:rsidRPr="000D492D">
        <w:rPr>
          <w:rFonts w:ascii="Arial" w:hAnsi="Arial" w:cs="Arial"/>
          <w:sz w:val="28"/>
          <w:szCs w:val="28"/>
        </w:rPr>
        <w:t> </w:t>
      </w:r>
      <w:r w:rsidR="00BE09B7" w:rsidRPr="000D492D">
        <w:rPr>
          <w:rFonts w:ascii="Arial" w:hAnsi="Arial" w:cs="Arial"/>
          <w:sz w:val="28"/>
          <w:szCs w:val="28"/>
        </w:rPr>
        <w:t xml:space="preserve"> This step takes the agreed </w:t>
      </w:r>
      <w:r w:rsidRPr="000D492D">
        <w:rPr>
          <w:rFonts w:ascii="Arial" w:hAnsi="Arial" w:cs="Arial"/>
          <w:sz w:val="28"/>
          <w:szCs w:val="28"/>
        </w:rPr>
        <w:t xml:space="preserve">Minimum Capability Requirements </w:t>
      </w:r>
      <w:r w:rsidR="00BE09B7" w:rsidRPr="000D492D">
        <w:rPr>
          <w:rFonts w:ascii="Arial" w:hAnsi="Arial" w:cs="Arial"/>
          <w:sz w:val="28"/>
          <w:szCs w:val="28"/>
        </w:rPr>
        <w:t xml:space="preserve">and divides it up </w:t>
      </w:r>
      <w:r w:rsidR="003B170B" w:rsidRPr="000D492D">
        <w:rPr>
          <w:rFonts w:ascii="Arial" w:hAnsi="Arial" w:cs="Arial"/>
          <w:sz w:val="28"/>
          <w:szCs w:val="28"/>
        </w:rPr>
        <w:t>among NATO entities</w:t>
      </w:r>
      <w:r w:rsidR="003B170B">
        <w:rPr>
          <w:rFonts w:ascii="Arial" w:hAnsi="Arial" w:cs="Arial"/>
          <w:sz w:val="28"/>
          <w:szCs w:val="28"/>
        </w:rPr>
        <w:t xml:space="preserve"> as well as</w:t>
      </w:r>
      <w:r w:rsidR="003B170B" w:rsidRPr="000D492D">
        <w:rPr>
          <w:rFonts w:ascii="Arial" w:hAnsi="Arial" w:cs="Arial"/>
          <w:sz w:val="28"/>
          <w:szCs w:val="28"/>
        </w:rPr>
        <w:t xml:space="preserve"> </w:t>
      </w:r>
      <w:r w:rsidR="00BE09B7" w:rsidRPr="000D492D">
        <w:rPr>
          <w:rFonts w:ascii="Arial" w:hAnsi="Arial" w:cs="Arial"/>
          <w:sz w:val="28"/>
          <w:szCs w:val="28"/>
        </w:rPr>
        <w:t xml:space="preserve">amongst Allies - </w:t>
      </w:r>
      <w:r w:rsidRPr="000D492D">
        <w:rPr>
          <w:rFonts w:ascii="Arial" w:hAnsi="Arial" w:cs="Arial"/>
          <w:sz w:val="28"/>
          <w:szCs w:val="28"/>
        </w:rPr>
        <w:t>either individually or as part of an agreed multinational undertaking</w:t>
      </w:r>
      <w:r w:rsidR="003B170B">
        <w:rPr>
          <w:rFonts w:ascii="Arial" w:hAnsi="Arial" w:cs="Arial"/>
          <w:sz w:val="28"/>
          <w:szCs w:val="28"/>
        </w:rPr>
        <w:t xml:space="preserve"> </w:t>
      </w:r>
      <w:r w:rsidR="00BE09B7" w:rsidRPr="000D492D">
        <w:rPr>
          <w:rFonts w:ascii="Arial" w:hAnsi="Arial" w:cs="Arial"/>
          <w:sz w:val="28"/>
          <w:szCs w:val="28"/>
        </w:rPr>
        <w:t>–</w:t>
      </w:r>
      <w:r w:rsidR="003B170B">
        <w:rPr>
          <w:rFonts w:ascii="Arial" w:hAnsi="Arial" w:cs="Arial"/>
          <w:sz w:val="28"/>
          <w:szCs w:val="28"/>
        </w:rPr>
        <w:t xml:space="preserve"> </w:t>
      </w:r>
      <w:r w:rsidRPr="000D492D">
        <w:rPr>
          <w:rFonts w:ascii="Arial" w:hAnsi="Arial" w:cs="Arial"/>
          <w:sz w:val="28"/>
          <w:szCs w:val="28"/>
        </w:rPr>
        <w:t xml:space="preserve">in the form of target </w:t>
      </w:r>
      <w:r w:rsidR="00124A42">
        <w:rPr>
          <w:rFonts w:ascii="Arial" w:hAnsi="Arial" w:cs="Arial"/>
          <w:sz w:val="28"/>
          <w:szCs w:val="28"/>
        </w:rPr>
        <w:t xml:space="preserve">capability </w:t>
      </w:r>
      <w:r w:rsidRPr="000D492D">
        <w:rPr>
          <w:rFonts w:ascii="Arial" w:hAnsi="Arial" w:cs="Arial"/>
          <w:sz w:val="28"/>
          <w:szCs w:val="28"/>
        </w:rPr>
        <w:t>packages. T</w:t>
      </w:r>
      <w:r w:rsidR="00BE09B7" w:rsidRPr="000D492D">
        <w:rPr>
          <w:rFonts w:ascii="Arial" w:hAnsi="Arial" w:cs="Arial"/>
          <w:sz w:val="28"/>
          <w:szCs w:val="28"/>
        </w:rPr>
        <w:t>his is known as</w:t>
      </w:r>
      <w:r w:rsidRPr="000D492D">
        <w:rPr>
          <w:rFonts w:ascii="Arial" w:hAnsi="Arial" w:cs="Arial"/>
          <w:sz w:val="28"/>
          <w:szCs w:val="28"/>
        </w:rPr>
        <w:t xml:space="preserve"> apportionment </w:t>
      </w:r>
      <w:r w:rsidR="00BE09B7" w:rsidRPr="000D492D">
        <w:rPr>
          <w:rFonts w:ascii="Arial" w:hAnsi="Arial" w:cs="Arial"/>
          <w:sz w:val="28"/>
          <w:szCs w:val="28"/>
        </w:rPr>
        <w:t xml:space="preserve">and </w:t>
      </w:r>
      <w:r w:rsidRPr="000D492D">
        <w:rPr>
          <w:rFonts w:ascii="Arial" w:hAnsi="Arial" w:cs="Arial"/>
          <w:sz w:val="28"/>
          <w:szCs w:val="28"/>
        </w:rPr>
        <w:t>aims to apply the principles of fair burden-sharing and reasonable challenge.  </w:t>
      </w:r>
      <w:r w:rsidR="00BE09B7" w:rsidRPr="000D492D">
        <w:rPr>
          <w:rFonts w:ascii="Arial" w:hAnsi="Arial" w:cs="Arial"/>
          <w:sz w:val="28"/>
          <w:szCs w:val="28"/>
        </w:rPr>
        <w:t xml:space="preserve"> </w:t>
      </w:r>
    </w:p>
    <w:p w14:paraId="4D920F82" w14:textId="77777777" w:rsidR="003B170B" w:rsidRDefault="003B170B" w:rsidP="003B170B">
      <w:pPr>
        <w:widowControl w:val="0"/>
        <w:numPr>
          <w:ilvl w:val="0"/>
          <w:numId w:val="2"/>
        </w:numPr>
        <w:tabs>
          <w:tab w:val="left" w:pos="220"/>
          <w:tab w:val="left" w:pos="720"/>
        </w:tabs>
        <w:autoSpaceDE w:val="0"/>
        <w:autoSpaceDN w:val="0"/>
        <w:adjustRightInd w:val="0"/>
        <w:spacing w:line="360" w:lineRule="auto"/>
        <w:ind w:left="0" w:firstLine="0"/>
        <w:rPr>
          <w:rFonts w:ascii="Arial" w:hAnsi="Arial" w:cs="Arial"/>
          <w:sz w:val="28"/>
          <w:szCs w:val="28"/>
        </w:rPr>
      </w:pPr>
    </w:p>
    <w:p w14:paraId="702D9D5F" w14:textId="30B41B67" w:rsidR="00D368D5" w:rsidRDefault="00BE09B7" w:rsidP="003B170B">
      <w:pPr>
        <w:widowControl w:val="0"/>
        <w:numPr>
          <w:ilvl w:val="0"/>
          <w:numId w:val="2"/>
        </w:numPr>
        <w:tabs>
          <w:tab w:val="left" w:pos="220"/>
          <w:tab w:val="left" w:pos="720"/>
        </w:tabs>
        <w:autoSpaceDE w:val="0"/>
        <w:autoSpaceDN w:val="0"/>
        <w:adjustRightInd w:val="0"/>
        <w:spacing w:line="360" w:lineRule="auto"/>
        <w:ind w:left="0" w:firstLine="0"/>
        <w:rPr>
          <w:rFonts w:ascii="Arial" w:hAnsi="Arial" w:cs="Arial"/>
          <w:sz w:val="28"/>
          <w:szCs w:val="28"/>
        </w:rPr>
      </w:pPr>
      <w:r w:rsidRPr="000D492D">
        <w:rPr>
          <w:rFonts w:ascii="Arial" w:hAnsi="Arial" w:cs="Arial"/>
          <w:sz w:val="28"/>
          <w:szCs w:val="28"/>
        </w:rPr>
        <w:t>T</w:t>
      </w:r>
      <w:r w:rsidR="00A4178F" w:rsidRPr="000D492D">
        <w:rPr>
          <w:rFonts w:ascii="Arial" w:hAnsi="Arial" w:cs="Arial"/>
          <w:sz w:val="28"/>
          <w:szCs w:val="28"/>
        </w:rPr>
        <w:t>arget package</w:t>
      </w:r>
      <w:r w:rsidRPr="000D492D">
        <w:rPr>
          <w:rFonts w:ascii="Arial" w:hAnsi="Arial" w:cs="Arial"/>
          <w:sz w:val="28"/>
          <w:szCs w:val="28"/>
        </w:rPr>
        <w:t>s are developed</w:t>
      </w:r>
      <w:r w:rsidR="00A4178F" w:rsidRPr="000D492D">
        <w:rPr>
          <w:rFonts w:ascii="Arial" w:hAnsi="Arial" w:cs="Arial"/>
          <w:sz w:val="28"/>
          <w:szCs w:val="28"/>
        </w:rPr>
        <w:t xml:space="preserve"> for each Ally for existing and future capabilities, with associ</w:t>
      </w:r>
      <w:r w:rsidR="003B170B">
        <w:rPr>
          <w:rFonts w:ascii="Arial" w:hAnsi="Arial" w:cs="Arial"/>
          <w:sz w:val="28"/>
          <w:szCs w:val="28"/>
        </w:rPr>
        <w:t xml:space="preserve">ated priorities and timelines. </w:t>
      </w:r>
    </w:p>
    <w:p w14:paraId="69CC7647" w14:textId="77777777" w:rsidR="003B170B" w:rsidRPr="000D492D" w:rsidRDefault="003B170B" w:rsidP="003B170B">
      <w:pPr>
        <w:widowControl w:val="0"/>
        <w:tabs>
          <w:tab w:val="left" w:pos="220"/>
          <w:tab w:val="left" w:pos="720"/>
        </w:tabs>
        <w:autoSpaceDE w:val="0"/>
        <w:autoSpaceDN w:val="0"/>
        <w:adjustRightInd w:val="0"/>
        <w:spacing w:line="360" w:lineRule="auto"/>
        <w:rPr>
          <w:rFonts w:ascii="Arial" w:hAnsi="Arial" w:cs="Arial"/>
          <w:sz w:val="28"/>
          <w:szCs w:val="28"/>
        </w:rPr>
      </w:pPr>
    </w:p>
    <w:p w14:paraId="20FB3575" w14:textId="2980DE6E" w:rsidR="00D368D5" w:rsidRDefault="00A4178F" w:rsidP="003B170B">
      <w:pPr>
        <w:widowControl w:val="0"/>
        <w:numPr>
          <w:ilvl w:val="0"/>
          <w:numId w:val="2"/>
        </w:numPr>
        <w:tabs>
          <w:tab w:val="left" w:pos="220"/>
          <w:tab w:val="left" w:pos="720"/>
        </w:tabs>
        <w:autoSpaceDE w:val="0"/>
        <w:autoSpaceDN w:val="0"/>
        <w:adjustRightInd w:val="0"/>
        <w:spacing w:line="360" w:lineRule="auto"/>
        <w:ind w:left="0" w:firstLine="0"/>
        <w:rPr>
          <w:rFonts w:ascii="Arial" w:hAnsi="Arial" w:cs="Arial"/>
          <w:sz w:val="28"/>
          <w:szCs w:val="28"/>
        </w:rPr>
      </w:pPr>
      <w:r w:rsidRPr="000D492D">
        <w:rPr>
          <w:rFonts w:ascii="Arial" w:hAnsi="Arial" w:cs="Arial"/>
          <w:b/>
          <w:bCs/>
          <w:sz w:val="28"/>
          <w:szCs w:val="28"/>
        </w:rPr>
        <w:t>Step 4 - Facilitate implementation</w:t>
      </w:r>
      <w:r w:rsidRPr="000D492D">
        <w:rPr>
          <w:rFonts w:ascii="Arial" w:hAnsi="Arial" w:cs="Arial"/>
          <w:sz w:val="28"/>
          <w:szCs w:val="28"/>
        </w:rPr>
        <w:t> </w:t>
      </w:r>
      <w:r w:rsidR="00BE09B7" w:rsidRPr="000D492D">
        <w:rPr>
          <w:rFonts w:ascii="Arial" w:hAnsi="Arial" w:cs="Arial"/>
          <w:sz w:val="28"/>
          <w:szCs w:val="28"/>
        </w:rPr>
        <w:t xml:space="preserve"> Unlike other s</w:t>
      </w:r>
      <w:r w:rsidR="003B170B">
        <w:rPr>
          <w:rFonts w:ascii="Arial" w:hAnsi="Arial" w:cs="Arial"/>
          <w:sz w:val="28"/>
          <w:szCs w:val="28"/>
        </w:rPr>
        <w:t xml:space="preserve">teps in the process, this step </w:t>
      </w:r>
      <w:r w:rsidR="00BE09B7" w:rsidRPr="000D492D">
        <w:rPr>
          <w:rFonts w:ascii="Arial" w:hAnsi="Arial" w:cs="Arial"/>
          <w:sz w:val="28"/>
          <w:szCs w:val="28"/>
        </w:rPr>
        <w:t xml:space="preserve">is continuous in nature. It is aimed at assisting </w:t>
      </w:r>
      <w:r w:rsidRPr="000D492D">
        <w:rPr>
          <w:rFonts w:ascii="Arial" w:hAnsi="Arial" w:cs="Arial"/>
          <w:sz w:val="28"/>
          <w:szCs w:val="28"/>
        </w:rPr>
        <w:t xml:space="preserve">national </w:t>
      </w:r>
      <w:r w:rsidR="003B170B">
        <w:rPr>
          <w:rFonts w:ascii="Arial" w:hAnsi="Arial" w:cs="Arial"/>
          <w:sz w:val="28"/>
          <w:szCs w:val="28"/>
        </w:rPr>
        <w:t>efforts to implement targets</w:t>
      </w:r>
      <w:r w:rsidRPr="000D492D">
        <w:rPr>
          <w:rFonts w:ascii="Arial" w:hAnsi="Arial" w:cs="Arial"/>
          <w:sz w:val="28"/>
          <w:szCs w:val="28"/>
        </w:rPr>
        <w:t xml:space="preserve">, </w:t>
      </w:r>
      <w:r w:rsidR="00BE09B7" w:rsidRPr="000D492D">
        <w:rPr>
          <w:rFonts w:ascii="Arial" w:hAnsi="Arial" w:cs="Arial"/>
          <w:sz w:val="28"/>
          <w:szCs w:val="28"/>
        </w:rPr>
        <w:t>and at helping to identify and implement</w:t>
      </w:r>
      <w:r w:rsidRPr="000D492D">
        <w:rPr>
          <w:rFonts w:ascii="Arial" w:hAnsi="Arial" w:cs="Arial"/>
          <w:sz w:val="28"/>
          <w:szCs w:val="28"/>
        </w:rPr>
        <w:t xml:space="preserve"> multinational initiatives</w:t>
      </w:r>
      <w:r w:rsidR="00BE09B7" w:rsidRPr="000D492D">
        <w:rPr>
          <w:rFonts w:ascii="Arial" w:hAnsi="Arial" w:cs="Arial"/>
          <w:sz w:val="28"/>
          <w:szCs w:val="28"/>
        </w:rPr>
        <w:t xml:space="preserve">.  </w:t>
      </w:r>
    </w:p>
    <w:p w14:paraId="4FE1F44E" w14:textId="77777777" w:rsidR="003B170B" w:rsidRPr="000D492D" w:rsidRDefault="003B170B" w:rsidP="003B170B">
      <w:pPr>
        <w:widowControl w:val="0"/>
        <w:tabs>
          <w:tab w:val="left" w:pos="220"/>
          <w:tab w:val="left" w:pos="720"/>
        </w:tabs>
        <w:autoSpaceDE w:val="0"/>
        <w:autoSpaceDN w:val="0"/>
        <w:adjustRightInd w:val="0"/>
        <w:spacing w:line="360" w:lineRule="auto"/>
        <w:rPr>
          <w:rFonts w:ascii="Arial" w:hAnsi="Arial" w:cs="Arial"/>
          <w:sz w:val="28"/>
          <w:szCs w:val="28"/>
        </w:rPr>
      </w:pPr>
    </w:p>
    <w:p w14:paraId="5F00644E" w14:textId="77777777" w:rsidR="006D30E0" w:rsidRDefault="00A4178F" w:rsidP="003B170B">
      <w:pPr>
        <w:widowControl w:val="0"/>
        <w:numPr>
          <w:ilvl w:val="0"/>
          <w:numId w:val="2"/>
        </w:numPr>
        <w:tabs>
          <w:tab w:val="left" w:pos="220"/>
          <w:tab w:val="left" w:pos="720"/>
        </w:tabs>
        <w:autoSpaceDE w:val="0"/>
        <w:autoSpaceDN w:val="0"/>
        <w:adjustRightInd w:val="0"/>
        <w:spacing w:line="360" w:lineRule="auto"/>
        <w:ind w:left="0" w:firstLine="0"/>
        <w:rPr>
          <w:rFonts w:ascii="Arial" w:hAnsi="Arial" w:cs="Arial"/>
          <w:sz w:val="28"/>
          <w:szCs w:val="28"/>
        </w:rPr>
      </w:pPr>
      <w:r w:rsidRPr="000D492D">
        <w:rPr>
          <w:rFonts w:ascii="Arial" w:hAnsi="Arial" w:cs="Arial"/>
          <w:b/>
          <w:bCs/>
          <w:sz w:val="28"/>
          <w:szCs w:val="28"/>
        </w:rPr>
        <w:t xml:space="preserve">Step 5 - Review results </w:t>
      </w:r>
      <w:r w:rsidRPr="000D492D">
        <w:rPr>
          <w:rFonts w:ascii="Arial" w:hAnsi="Arial" w:cs="Arial"/>
          <w:sz w:val="28"/>
          <w:szCs w:val="28"/>
        </w:rPr>
        <w:t> </w:t>
      </w:r>
      <w:r w:rsidR="00BE09B7" w:rsidRPr="000D492D">
        <w:rPr>
          <w:rFonts w:ascii="Arial" w:hAnsi="Arial" w:cs="Arial"/>
          <w:sz w:val="28"/>
          <w:szCs w:val="28"/>
        </w:rPr>
        <w:t xml:space="preserve">Finally, step 5. This </w:t>
      </w:r>
      <w:r w:rsidRPr="000D492D">
        <w:rPr>
          <w:rFonts w:ascii="Arial" w:hAnsi="Arial" w:cs="Arial"/>
          <w:sz w:val="28"/>
          <w:szCs w:val="28"/>
        </w:rPr>
        <w:t>provides an overall assessment of the degree to which the Alliance’s forces and cap</w:t>
      </w:r>
      <w:r w:rsidR="006D30E0">
        <w:rPr>
          <w:rFonts w:ascii="Arial" w:hAnsi="Arial" w:cs="Arial"/>
          <w:sz w:val="28"/>
          <w:szCs w:val="28"/>
        </w:rPr>
        <w:t>abilities are able to meet the Political G</w:t>
      </w:r>
      <w:r w:rsidRPr="000D492D">
        <w:rPr>
          <w:rFonts w:ascii="Arial" w:hAnsi="Arial" w:cs="Arial"/>
          <w:sz w:val="28"/>
          <w:szCs w:val="28"/>
        </w:rPr>
        <w:t xml:space="preserve">uidance, including the NATO Level of Ambition. It is carried out </w:t>
      </w:r>
      <w:r w:rsidR="00BE09B7" w:rsidRPr="000D492D">
        <w:rPr>
          <w:rFonts w:ascii="Arial" w:hAnsi="Arial" w:cs="Arial"/>
          <w:sz w:val="28"/>
          <w:szCs w:val="28"/>
        </w:rPr>
        <w:t xml:space="preserve">every two years.  </w:t>
      </w:r>
    </w:p>
    <w:p w14:paraId="142C1B11" w14:textId="77777777" w:rsidR="006D30E0" w:rsidRDefault="006D30E0" w:rsidP="006D30E0">
      <w:pPr>
        <w:widowControl w:val="0"/>
        <w:tabs>
          <w:tab w:val="left" w:pos="220"/>
          <w:tab w:val="left" w:pos="720"/>
        </w:tabs>
        <w:autoSpaceDE w:val="0"/>
        <w:autoSpaceDN w:val="0"/>
        <w:adjustRightInd w:val="0"/>
        <w:spacing w:line="360" w:lineRule="auto"/>
        <w:rPr>
          <w:rFonts w:ascii="Arial" w:hAnsi="Arial" w:cs="Arial"/>
          <w:sz w:val="28"/>
          <w:szCs w:val="28"/>
        </w:rPr>
      </w:pPr>
    </w:p>
    <w:p w14:paraId="3122A59E" w14:textId="77777777" w:rsidR="006D30E0" w:rsidRDefault="00A4178F" w:rsidP="003B170B">
      <w:pPr>
        <w:widowControl w:val="0"/>
        <w:numPr>
          <w:ilvl w:val="0"/>
          <w:numId w:val="2"/>
        </w:numPr>
        <w:tabs>
          <w:tab w:val="left" w:pos="220"/>
          <w:tab w:val="left" w:pos="720"/>
        </w:tabs>
        <w:autoSpaceDE w:val="0"/>
        <w:autoSpaceDN w:val="0"/>
        <w:adjustRightInd w:val="0"/>
        <w:spacing w:line="360" w:lineRule="auto"/>
        <w:ind w:left="0" w:firstLine="0"/>
        <w:rPr>
          <w:rFonts w:ascii="Arial" w:hAnsi="Arial" w:cs="Arial"/>
          <w:sz w:val="28"/>
          <w:szCs w:val="28"/>
        </w:rPr>
      </w:pPr>
      <w:r w:rsidRPr="000D492D">
        <w:rPr>
          <w:rFonts w:ascii="Arial" w:hAnsi="Arial" w:cs="Arial"/>
          <w:sz w:val="28"/>
          <w:szCs w:val="28"/>
        </w:rPr>
        <w:t xml:space="preserve">Allies complete a Defence Planning Capability Survey which seeks data on Allies’ national plans and policies, including </w:t>
      </w:r>
      <w:r w:rsidR="006D30E0" w:rsidRPr="000D492D">
        <w:rPr>
          <w:rFonts w:ascii="Arial" w:hAnsi="Arial" w:cs="Arial"/>
          <w:sz w:val="28"/>
          <w:szCs w:val="28"/>
        </w:rPr>
        <w:t xml:space="preserve">national, multinational and collective </w:t>
      </w:r>
      <w:r w:rsidR="006D30E0">
        <w:rPr>
          <w:rFonts w:ascii="Arial" w:hAnsi="Arial" w:cs="Arial"/>
          <w:sz w:val="28"/>
          <w:szCs w:val="28"/>
        </w:rPr>
        <w:t xml:space="preserve">efforts </w:t>
      </w:r>
      <w:r w:rsidRPr="000D492D">
        <w:rPr>
          <w:rFonts w:ascii="Arial" w:hAnsi="Arial" w:cs="Arial"/>
          <w:sz w:val="28"/>
          <w:szCs w:val="28"/>
        </w:rPr>
        <w:t>to address their capability targets.  </w:t>
      </w:r>
    </w:p>
    <w:p w14:paraId="264B3130" w14:textId="77777777" w:rsidR="006D30E0" w:rsidRDefault="006D30E0" w:rsidP="006D30E0">
      <w:pPr>
        <w:widowControl w:val="0"/>
        <w:tabs>
          <w:tab w:val="left" w:pos="220"/>
          <w:tab w:val="left" w:pos="720"/>
        </w:tabs>
        <w:autoSpaceDE w:val="0"/>
        <w:autoSpaceDN w:val="0"/>
        <w:adjustRightInd w:val="0"/>
        <w:spacing w:line="360" w:lineRule="auto"/>
        <w:rPr>
          <w:rFonts w:ascii="Arial" w:hAnsi="Arial" w:cs="Arial"/>
          <w:sz w:val="28"/>
          <w:szCs w:val="28"/>
        </w:rPr>
      </w:pPr>
    </w:p>
    <w:p w14:paraId="18CEAF17" w14:textId="77777777" w:rsidR="006D30E0" w:rsidRDefault="00A4178F" w:rsidP="006D30E0">
      <w:pPr>
        <w:widowControl w:val="0"/>
        <w:numPr>
          <w:ilvl w:val="0"/>
          <w:numId w:val="2"/>
        </w:numPr>
        <w:tabs>
          <w:tab w:val="left" w:pos="220"/>
          <w:tab w:val="left" w:pos="720"/>
        </w:tabs>
        <w:autoSpaceDE w:val="0"/>
        <w:autoSpaceDN w:val="0"/>
        <w:adjustRightInd w:val="0"/>
        <w:spacing w:line="360" w:lineRule="auto"/>
        <w:ind w:left="0" w:firstLine="0"/>
        <w:rPr>
          <w:rFonts w:ascii="Arial" w:hAnsi="Arial" w:cs="Arial"/>
          <w:sz w:val="28"/>
          <w:szCs w:val="28"/>
        </w:rPr>
      </w:pPr>
      <w:r w:rsidRPr="006D30E0">
        <w:rPr>
          <w:rFonts w:ascii="Arial" w:hAnsi="Arial" w:cs="Arial"/>
          <w:sz w:val="28"/>
          <w:szCs w:val="28"/>
        </w:rPr>
        <w:t xml:space="preserve">Assessments for each participating Ally are produced. They constitute a comprehensive analysis of national plans and capabilities, including force structures, specific circumstances and priorities.  These assessments also include a statement by the Strategic Commands regarding the impact each country’s plans have on the </w:t>
      </w:r>
      <w:r w:rsidR="006B6BA3" w:rsidRPr="006D30E0">
        <w:rPr>
          <w:rFonts w:ascii="Arial" w:hAnsi="Arial" w:cs="Arial"/>
          <w:sz w:val="28"/>
          <w:szCs w:val="28"/>
        </w:rPr>
        <w:t xml:space="preserve">Alliance’s </w:t>
      </w:r>
      <w:r w:rsidRPr="006D30E0">
        <w:rPr>
          <w:rFonts w:ascii="Arial" w:hAnsi="Arial" w:cs="Arial"/>
          <w:sz w:val="28"/>
          <w:szCs w:val="28"/>
        </w:rPr>
        <w:t xml:space="preserve">ability to conduct missions. They may also include recommendations which seek to redirect resources from areas where the Alliance has a surfeit of capability, to </w:t>
      </w:r>
      <w:r w:rsidR="006B6BA3" w:rsidRPr="006D30E0">
        <w:rPr>
          <w:rFonts w:ascii="Arial" w:hAnsi="Arial" w:cs="Arial"/>
          <w:sz w:val="28"/>
          <w:szCs w:val="28"/>
        </w:rPr>
        <w:t xml:space="preserve">areas where there is a deficiency. </w:t>
      </w:r>
    </w:p>
    <w:p w14:paraId="7A3BBB71" w14:textId="77777777" w:rsidR="006D30E0" w:rsidRDefault="006D30E0" w:rsidP="006D30E0">
      <w:pPr>
        <w:widowControl w:val="0"/>
        <w:tabs>
          <w:tab w:val="left" w:pos="220"/>
          <w:tab w:val="left" w:pos="720"/>
        </w:tabs>
        <w:autoSpaceDE w:val="0"/>
        <w:autoSpaceDN w:val="0"/>
        <w:adjustRightInd w:val="0"/>
        <w:spacing w:line="360" w:lineRule="auto"/>
        <w:rPr>
          <w:rFonts w:ascii="Arial" w:hAnsi="Arial" w:cs="Arial"/>
          <w:sz w:val="28"/>
          <w:szCs w:val="28"/>
        </w:rPr>
      </w:pPr>
    </w:p>
    <w:p w14:paraId="603E8B5D" w14:textId="4C1FC7AB" w:rsidR="00A4178F" w:rsidRPr="006D30E0" w:rsidRDefault="006B6BA3" w:rsidP="006D30E0">
      <w:pPr>
        <w:widowControl w:val="0"/>
        <w:numPr>
          <w:ilvl w:val="0"/>
          <w:numId w:val="2"/>
        </w:numPr>
        <w:tabs>
          <w:tab w:val="left" w:pos="220"/>
          <w:tab w:val="left" w:pos="720"/>
        </w:tabs>
        <w:autoSpaceDE w:val="0"/>
        <w:autoSpaceDN w:val="0"/>
        <w:adjustRightInd w:val="0"/>
        <w:spacing w:line="360" w:lineRule="auto"/>
        <w:ind w:left="0" w:firstLine="0"/>
        <w:rPr>
          <w:rFonts w:ascii="Arial" w:hAnsi="Arial" w:cs="Arial"/>
          <w:sz w:val="28"/>
          <w:szCs w:val="28"/>
        </w:rPr>
      </w:pPr>
      <w:r w:rsidRPr="006D30E0">
        <w:rPr>
          <w:rFonts w:ascii="Arial" w:hAnsi="Arial" w:cs="Arial"/>
          <w:sz w:val="28"/>
          <w:szCs w:val="28"/>
        </w:rPr>
        <w:t xml:space="preserve">The whole process concludes with the </w:t>
      </w:r>
      <w:r w:rsidR="00A4178F" w:rsidRPr="006D30E0">
        <w:rPr>
          <w:rFonts w:ascii="Arial" w:hAnsi="Arial" w:cs="Arial"/>
          <w:sz w:val="28"/>
          <w:szCs w:val="28"/>
        </w:rPr>
        <w:t>NATO Capabilities Report</w:t>
      </w:r>
      <w:r w:rsidRPr="006D30E0">
        <w:rPr>
          <w:rFonts w:ascii="Arial" w:hAnsi="Arial" w:cs="Arial"/>
          <w:sz w:val="28"/>
          <w:szCs w:val="28"/>
        </w:rPr>
        <w:t xml:space="preserve">.  This provides a comprehensive summary of the </w:t>
      </w:r>
      <w:r w:rsidR="00A4178F" w:rsidRPr="006D30E0">
        <w:rPr>
          <w:rFonts w:ascii="Arial" w:hAnsi="Arial" w:cs="Arial"/>
          <w:sz w:val="28"/>
          <w:szCs w:val="28"/>
        </w:rPr>
        <w:t>individual and collective progress on capability development as it relates to NATO’s Level of Ambition. </w:t>
      </w:r>
    </w:p>
    <w:p w14:paraId="5A756206" w14:textId="77777777" w:rsidR="00D368D5" w:rsidRPr="000D492D" w:rsidRDefault="00D368D5" w:rsidP="003B170B">
      <w:pPr>
        <w:widowControl w:val="0"/>
        <w:numPr>
          <w:ilvl w:val="0"/>
          <w:numId w:val="3"/>
        </w:numPr>
        <w:tabs>
          <w:tab w:val="left" w:pos="220"/>
          <w:tab w:val="left" w:pos="720"/>
        </w:tabs>
        <w:autoSpaceDE w:val="0"/>
        <w:autoSpaceDN w:val="0"/>
        <w:adjustRightInd w:val="0"/>
        <w:spacing w:line="360" w:lineRule="auto"/>
        <w:ind w:left="0" w:firstLine="0"/>
        <w:rPr>
          <w:rFonts w:ascii="Arial" w:hAnsi="Arial" w:cs="Arial"/>
          <w:sz w:val="28"/>
          <w:szCs w:val="28"/>
        </w:rPr>
      </w:pPr>
    </w:p>
    <w:p w14:paraId="765E8A76" w14:textId="5F527EE6" w:rsidR="000D492D" w:rsidRPr="000D492D" w:rsidRDefault="004F77B1" w:rsidP="003B170B">
      <w:pPr>
        <w:widowControl w:val="0"/>
        <w:tabs>
          <w:tab w:val="left" w:pos="220"/>
          <w:tab w:val="left" w:pos="720"/>
        </w:tabs>
        <w:autoSpaceDE w:val="0"/>
        <w:autoSpaceDN w:val="0"/>
        <w:adjustRightInd w:val="0"/>
        <w:spacing w:line="360" w:lineRule="auto"/>
        <w:rPr>
          <w:rFonts w:ascii="Arial" w:hAnsi="Arial" w:cs="Arial"/>
          <w:sz w:val="28"/>
          <w:szCs w:val="28"/>
        </w:rPr>
      </w:pPr>
      <w:r w:rsidRPr="000D492D">
        <w:rPr>
          <w:rFonts w:ascii="Arial" w:hAnsi="Arial" w:cs="Arial"/>
          <w:sz w:val="28"/>
          <w:szCs w:val="28"/>
        </w:rPr>
        <w:t xml:space="preserve">This summer, we completed one cycle, and so we are about to start a new one.  </w:t>
      </w:r>
      <w:r w:rsidR="000D492D" w:rsidRPr="000D492D">
        <w:rPr>
          <w:rFonts w:ascii="Arial" w:hAnsi="Arial" w:cs="Arial"/>
          <w:sz w:val="28"/>
          <w:szCs w:val="28"/>
        </w:rPr>
        <w:t>Let me share with you my personal views of some of the challenges we are likely to face.</w:t>
      </w:r>
      <w:r w:rsidR="007521A8">
        <w:rPr>
          <w:rFonts w:ascii="Arial" w:hAnsi="Arial" w:cs="Arial"/>
          <w:sz w:val="28"/>
          <w:szCs w:val="28"/>
        </w:rPr>
        <w:t xml:space="preserve">  Let me stress they are personal.  And to give symmetry to my remarks, I shall highlight five challenges.</w:t>
      </w:r>
    </w:p>
    <w:p w14:paraId="367663D6" w14:textId="77777777" w:rsidR="000D492D" w:rsidRPr="000D492D" w:rsidRDefault="000D492D" w:rsidP="003B170B">
      <w:pPr>
        <w:widowControl w:val="0"/>
        <w:tabs>
          <w:tab w:val="left" w:pos="220"/>
          <w:tab w:val="left" w:pos="720"/>
        </w:tabs>
        <w:autoSpaceDE w:val="0"/>
        <w:autoSpaceDN w:val="0"/>
        <w:adjustRightInd w:val="0"/>
        <w:spacing w:line="360" w:lineRule="auto"/>
        <w:rPr>
          <w:rFonts w:ascii="Arial" w:hAnsi="Arial" w:cs="Arial"/>
          <w:sz w:val="28"/>
          <w:szCs w:val="28"/>
        </w:rPr>
      </w:pPr>
    </w:p>
    <w:p w14:paraId="63212EC2" w14:textId="2C95B82C" w:rsidR="000D492D" w:rsidRPr="000D492D" w:rsidRDefault="000D492D" w:rsidP="003B170B">
      <w:pPr>
        <w:widowControl w:val="0"/>
        <w:tabs>
          <w:tab w:val="left" w:pos="220"/>
          <w:tab w:val="left" w:pos="720"/>
        </w:tabs>
        <w:autoSpaceDE w:val="0"/>
        <w:autoSpaceDN w:val="0"/>
        <w:adjustRightInd w:val="0"/>
        <w:spacing w:line="360" w:lineRule="auto"/>
        <w:rPr>
          <w:rFonts w:ascii="Arial" w:hAnsi="Arial" w:cs="Arial"/>
          <w:sz w:val="28"/>
          <w:szCs w:val="28"/>
        </w:rPr>
      </w:pPr>
      <w:r w:rsidRPr="000D492D">
        <w:rPr>
          <w:rFonts w:ascii="Arial" w:hAnsi="Arial" w:cs="Arial"/>
          <w:sz w:val="28"/>
          <w:szCs w:val="28"/>
        </w:rPr>
        <w:t>First, establishing the Political Guidance.  This will be developed over the next few months for approval by Defence Ministers next June.  In light of Russia’s aggression against Ukraine, and the turmoil we see to our south, we are likely to face difficult discussions on where we should place our priorities.  What type of operations do we need to conduct?  What size?  Where?  For how long?  How many operations should we be able to conduct concurrently?  Answering these questions and producing clear and unambiguous guidance is essential if the military authorities are to be able to do their job properly in Step 2 and provide the right list of Minimum Capability Requirements.</w:t>
      </w:r>
      <w:r w:rsidR="007521A8">
        <w:rPr>
          <w:rFonts w:ascii="Arial" w:hAnsi="Arial" w:cs="Arial"/>
          <w:sz w:val="28"/>
          <w:szCs w:val="28"/>
        </w:rPr>
        <w:t xml:space="preserve">  And it’s that list that will inform how we apply the Smart Defence approach.</w:t>
      </w:r>
    </w:p>
    <w:p w14:paraId="58D789AA" w14:textId="77777777" w:rsidR="000D492D" w:rsidRDefault="000D492D" w:rsidP="003B170B">
      <w:pPr>
        <w:widowControl w:val="0"/>
        <w:tabs>
          <w:tab w:val="left" w:pos="220"/>
          <w:tab w:val="left" w:pos="720"/>
        </w:tabs>
        <w:autoSpaceDE w:val="0"/>
        <w:autoSpaceDN w:val="0"/>
        <w:adjustRightInd w:val="0"/>
        <w:spacing w:line="360" w:lineRule="auto"/>
        <w:rPr>
          <w:rFonts w:ascii="Arial" w:hAnsi="Arial" w:cs="Arial"/>
          <w:sz w:val="28"/>
          <w:szCs w:val="28"/>
        </w:rPr>
      </w:pPr>
    </w:p>
    <w:p w14:paraId="57BD2C3A" w14:textId="2168CEE0" w:rsidR="00124A42" w:rsidRPr="000D492D" w:rsidRDefault="00124A42" w:rsidP="003B170B">
      <w:pPr>
        <w:widowControl w:val="0"/>
        <w:tabs>
          <w:tab w:val="left" w:pos="220"/>
          <w:tab w:val="left" w:pos="720"/>
        </w:tabs>
        <w:autoSpaceDE w:val="0"/>
        <w:autoSpaceDN w:val="0"/>
        <w:adjustRightInd w:val="0"/>
        <w:spacing w:line="360" w:lineRule="auto"/>
        <w:rPr>
          <w:rFonts w:ascii="Arial" w:hAnsi="Arial" w:cs="Arial"/>
          <w:sz w:val="28"/>
          <w:szCs w:val="28"/>
        </w:rPr>
      </w:pPr>
      <w:r>
        <w:rPr>
          <w:rFonts w:ascii="Arial" w:hAnsi="Arial" w:cs="Arial"/>
          <w:sz w:val="28"/>
          <w:szCs w:val="28"/>
        </w:rPr>
        <w:t>The second challenge is time-frame.  At the moment, the planning process only looks 4 to 5 years ahead.  And this has led to criticism that the current process is more about defence accounting, than defence planning. Defence planning in nations is frequently looking much further ahead than this, and in the 4 to 5 year period, national plans are often already fixed in stone.  Establishing planning priorities for the longer term in order to get within national planning and procurement cycles will be very difficult.  And indeed, some nations don’t want it.  But we do need to find a way to influence national plans</w:t>
      </w:r>
      <w:r w:rsidR="007521A8">
        <w:rPr>
          <w:rFonts w:ascii="Arial" w:hAnsi="Arial" w:cs="Arial"/>
          <w:sz w:val="28"/>
          <w:szCs w:val="28"/>
        </w:rPr>
        <w:t>,</w:t>
      </w:r>
      <w:r>
        <w:rPr>
          <w:rFonts w:ascii="Arial" w:hAnsi="Arial" w:cs="Arial"/>
          <w:sz w:val="28"/>
          <w:szCs w:val="28"/>
        </w:rPr>
        <w:t xml:space="preserve"> </w:t>
      </w:r>
      <w:r w:rsidR="007521A8">
        <w:rPr>
          <w:rFonts w:ascii="Arial" w:hAnsi="Arial" w:cs="Arial"/>
          <w:sz w:val="28"/>
          <w:szCs w:val="28"/>
        </w:rPr>
        <w:t xml:space="preserve">and incorporate Smart Defence, </w:t>
      </w:r>
      <w:r>
        <w:rPr>
          <w:rFonts w:ascii="Arial" w:hAnsi="Arial" w:cs="Arial"/>
          <w:sz w:val="28"/>
          <w:szCs w:val="28"/>
        </w:rPr>
        <w:t>beyond the short-term.</w:t>
      </w:r>
    </w:p>
    <w:p w14:paraId="01B03D1C" w14:textId="77777777" w:rsidR="00124A42" w:rsidRDefault="00124A42" w:rsidP="003B170B">
      <w:pPr>
        <w:widowControl w:val="0"/>
        <w:tabs>
          <w:tab w:val="left" w:pos="220"/>
          <w:tab w:val="left" w:pos="720"/>
        </w:tabs>
        <w:autoSpaceDE w:val="0"/>
        <w:autoSpaceDN w:val="0"/>
        <w:adjustRightInd w:val="0"/>
        <w:spacing w:line="360" w:lineRule="auto"/>
        <w:rPr>
          <w:rFonts w:ascii="Arial" w:hAnsi="Arial" w:cs="Arial"/>
          <w:sz w:val="28"/>
          <w:szCs w:val="28"/>
        </w:rPr>
      </w:pPr>
    </w:p>
    <w:p w14:paraId="01585C1E" w14:textId="61251444" w:rsidR="008B2DFA" w:rsidRDefault="000D492D" w:rsidP="003B170B">
      <w:pPr>
        <w:widowControl w:val="0"/>
        <w:tabs>
          <w:tab w:val="left" w:pos="220"/>
          <w:tab w:val="left" w:pos="720"/>
        </w:tabs>
        <w:autoSpaceDE w:val="0"/>
        <w:autoSpaceDN w:val="0"/>
        <w:adjustRightInd w:val="0"/>
        <w:spacing w:line="360" w:lineRule="auto"/>
        <w:rPr>
          <w:rFonts w:ascii="Arial" w:hAnsi="Arial" w:cs="Arial"/>
          <w:sz w:val="28"/>
          <w:szCs w:val="28"/>
        </w:rPr>
      </w:pPr>
      <w:r>
        <w:rPr>
          <w:rFonts w:ascii="Arial" w:hAnsi="Arial" w:cs="Arial"/>
          <w:sz w:val="28"/>
          <w:szCs w:val="28"/>
        </w:rPr>
        <w:t xml:space="preserve">The </w:t>
      </w:r>
      <w:r w:rsidR="00124A42">
        <w:rPr>
          <w:rFonts w:ascii="Arial" w:hAnsi="Arial" w:cs="Arial"/>
          <w:sz w:val="28"/>
          <w:szCs w:val="28"/>
        </w:rPr>
        <w:t>third</w:t>
      </w:r>
      <w:r>
        <w:rPr>
          <w:rFonts w:ascii="Arial" w:hAnsi="Arial" w:cs="Arial"/>
          <w:sz w:val="28"/>
          <w:szCs w:val="28"/>
        </w:rPr>
        <w:t xml:space="preserve"> challenge will be fair apportionment</w:t>
      </w:r>
      <w:r w:rsidR="00124A42">
        <w:rPr>
          <w:rFonts w:ascii="Arial" w:hAnsi="Arial" w:cs="Arial"/>
          <w:sz w:val="28"/>
          <w:szCs w:val="28"/>
        </w:rPr>
        <w:t xml:space="preserve"> and reasonable</w:t>
      </w:r>
      <w:r>
        <w:rPr>
          <w:rFonts w:ascii="Arial" w:hAnsi="Arial" w:cs="Arial"/>
          <w:sz w:val="28"/>
          <w:szCs w:val="28"/>
        </w:rPr>
        <w:t xml:space="preserve">.  For the last cycle, we agreed that no nation should provide more than 50% of any required capability.  This was an effort to reduce over-reliance on the US.  But it has meant that </w:t>
      </w:r>
      <w:r w:rsidR="00FB69B6">
        <w:rPr>
          <w:rFonts w:ascii="Arial" w:hAnsi="Arial" w:cs="Arial"/>
          <w:sz w:val="28"/>
          <w:szCs w:val="28"/>
        </w:rPr>
        <w:t xml:space="preserve">in some areas, where the US could meet the Alliance’s requirements almost on its own, we have been encouraging other Allies to develop their own capabilities in the same field.  We need to </w:t>
      </w:r>
      <w:r w:rsidR="006D30E0">
        <w:rPr>
          <w:rFonts w:ascii="Arial" w:hAnsi="Arial" w:cs="Arial"/>
          <w:sz w:val="28"/>
          <w:szCs w:val="28"/>
        </w:rPr>
        <w:t>ask ourselves whether we should apply this principle more selectively, so we</w:t>
      </w:r>
      <w:r w:rsidR="00FB69B6">
        <w:rPr>
          <w:rFonts w:ascii="Arial" w:hAnsi="Arial" w:cs="Arial"/>
          <w:sz w:val="28"/>
          <w:szCs w:val="28"/>
        </w:rPr>
        <w:t xml:space="preserve"> can invest our resources more effectively.  Does it make sense to encourage Europe</w:t>
      </w:r>
      <w:r w:rsidR="006D30E0">
        <w:rPr>
          <w:rFonts w:ascii="Arial" w:hAnsi="Arial" w:cs="Arial"/>
          <w:sz w:val="28"/>
          <w:szCs w:val="28"/>
        </w:rPr>
        <w:t xml:space="preserve">an Allies to procure equipment </w:t>
      </w:r>
      <w:r w:rsidR="00FB69B6">
        <w:rPr>
          <w:rFonts w:ascii="Arial" w:hAnsi="Arial" w:cs="Arial"/>
          <w:sz w:val="28"/>
          <w:szCs w:val="28"/>
        </w:rPr>
        <w:t xml:space="preserve">already </w:t>
      </w:r>
      <w:r w:rsidR="006D30E0">
        <w:rPr>
          <w:rFonts w:ascii="Arial" w:hAnsi="Arial" w:cs="Arial"/>
          <w:sz w:val="28"/>
          <w:szCs w:val="28"/>
        </w:rPr>
        <w:t>available in the US</w:t>
      </w:r>
      <w:r w:rsidR="00FB69B6">
        <w:rPr>
          <w:rFonts w:ascii="Arial" w:hAnsi="Arial" w:cs="Arial"/>
          <w:sz w:val="28"/>
          <w:szCs w:val="28"/>
        </w:rPr>
        <w:t>, when there are other capability areas where we have an overall deficit?</w:t>
      </w:r>
    </w:p>
    <w:p w14:paraId="4CD53932" w14:textId="77777777" w:rsidR="007521A8" w:rsidRDefault="007521A8" w:rsidP="003B170B">
      <w:pPr>
        <w:widowControl w:val="0"/>
        <w:tabs>
          <w:tab w:val="left" w:pos="220"/>
          <w:tab w:val="left" w:pos="720"/>
        </w:tabs>
        <w:autoSpaceDE w:val="0"/>
        <w:autoSpaceDN w:val="0"/>
        <w:adjustRightInd w:val="0"/>
        <w:spacing w:line="360" w:lineRule="auto"/>
        <w:rPr>
          <w:rFonts w:ascii="Arial" w:hAnsi="Arial" w:cs="Arial"/>
          <w:sz w:val="28"/>
          <w:szCs w:val="28"/>
        </w:rPr>
      </w:pPr>
    </w:p>
    <w:p w14:paraId="7DDB097E" w14:textId="3E0519C2" w:rsidR="00FB69B6" w:rsidRDefault="00124A42" w:rsidP="003B170B">
      <w:pPr>
        <w:widowControl w:val="0"/>
        <w:tabs>
          <w:tab w:val="left" w:pos="220"/>
          <w:tab w:val="left" w:pos="720"/>
        </w:tabs>
        <w:autoSpaceDE w:val="0"/>
        <w:autoSpaceDN w:val="0"/>
        <w:adjustRightInd w:val="0"/>
        <w:spacing w:line="360" w:lineRule="auto"/>
        <w:rPr>
          <w:rFonts w:ascii="Arial" w:hAnsi="Arial" w:cs="Arial"/>
          <w:sz w:val="28"/>
          <w:szCs w:val="28"/>
        </w:rPr>
      </w:pPr>
      <w:r>
        <w:rPr>
          <w:rFonts w:ascii="Arial" w:hAnsi="Arial" w:cs="Arial"/>
          <w:sz w:val="28"/>
          <w:szCs w:val="28"/>
        </w:rPr>
        <w:t>And how do we define reasonable challenge?  It is very subjective.  We have to find a more objective way to develop target packages and encourage Allies to be more ambiti</w:t>
      </w:r>
      <w:r w:rsidR="007521A8">
        <w:rPr>
          <w:rFonts w:ascii="Arial" w:hAnsi="Arial" w:cs="Arial"/>
          <w:sz w:val="28"/>
          <w:szCs w:val="28"/>
        </w:rPr>
        <w:t>ous in their defence planning, and to place a greater emphasis on Smart Defence.</w:t>
      </w:r>
    </w:p>
    <w:p w14:paraId="66875E47" w14:textId="77777777" w:rsidR="00124A42" w:rsidRDefault="00124A42" w:rsidP="003B170B">
      <w:pPr>
        <w:widowControl w:val="0"/>
        <w:tabs>
          <w:tab w:val="left" w:pos="220"/>
          <w:tab w:val="left" w:pos="720"/>
        </w:tabs>
        <w:autoSpaceDE w:val="0"/>
        <w:autoSpaceDN w:val="0"/>
        <w:adjustRightInd w:val="0"/>
        <w:spacing w:line="360" w:lineRule="auto"/>
        <w:rPr>
          <w:rFonts w:ascii="Arial" w:hAnsi="Arial" w:cs="Arial"/>
          <w:sz w:val="28"/>
          <w:szCs w:val="28"/>
        </w:rPr>
      </w:pPr>
    </w:p>
    <w:p w14:paraId="6F1F72BD" w14:textId="4CD1A91E" w:rsidR="00FB69B6" w:rsidRDefault="007521A8" w:rsidP="003B170B">
      <w:pPr>
        <w:widowControl w:val="0"/>
        <w:tabs>
          <w:tab w:val="left" w:pos="220"/>
          <w:tab w:val="left" w:pos="720"/>
        </w:tabs>
        <w:autoSpaceDE w:val="0"/>
        <w:autoSpaceDN w:val="0"/>
        <w:adjustRightInd w:val="0"/>
        <w:spacing w:line="360" w:lineRule="auto"/>
        <w:rPr>
          <w:rFonts w:ascii="Arial" w:hAnsi="Arial" w:cs="Arial"/>
          <w:sz w:val="28"/>
          <w:szCs w:val="28"/>
        </w:rPr>
      </w:pPr>
      <w:r>
        <w:rPr>
          <w:rFonts w:ascii="Arial" w:hAnsi="Arial" w:cs="Arial"/>
          <w:sz w:val="28"/>
          <w:szCs w:val="28"/>
        </w:rPr>
        <w:t>Fourth</w:t>
      </w:r>
      <w:r w:rsidR="00FB69B6">
        <w:rPr>
          <w:rFonts w:ascii="Arial" w:hAnsi="Arial" w:cs="Arial"/>
          <w:sz w:val="28"/>
          <w:szCs w:val="28"/>
        </w:rPr>
        <w:t xml:space="preserve">, resources.  </w:t>
      </w:r>
      <w:r w:rsidR="00124A42">
        <w:rPr>
          <w:rFonts w:ascii="Arial" w:hAnsi="Arial" w:cs="Arial"/>
          <w:sz w:val="28"/>
          <w:szCs w:val="28"/>
        </w:rPr>
        <w:t>Last year, o</w:t>
      </w:r>
      <w:r w:rsidR="00FB69B6">
        <w:rPr>
          <w:rFonts w:ascii="Arial" w:hAnsi="Arial" w:cs="Arial"/>
          <w:sz w:val="28"/>
          <w:szCs w:val="28"/>
        </w:rPr>
        <w:t xml:space="preserve">nly 4 Allies </w:t>
      </w:r>
      <w:r w:rsidR="00124A42">
        <w:rPr>
          <w:rFonts w:ascii="Arial" w:hAnsi="Arial" w:cs="Arial"/>
          <w:sz w:val="28"/>
          <w:szCs w:val="28"/>
        </w:rPr>
        <w:t>met</w:t>
      </w:r>
      <w:r w:rsidR="00FB69B6">
        <w:rPr>
          <w:rFonts w:ascii="Arial" w:hAnsi="Arial" w:cs="Arial"/>
          <w:sz w:val="28"/>
          <w:szCs w:val="28"/>
        </w:rPr>
        <w:t xml:space="preserve"> the NATO guideline of spending 2% of GDP on defence.  Although several Allies have </w:t>
      </w:r>
      <w:r w:rsidR="00124A42">
        <w:rPr>
          <w:rFonts w:ascii="Arial" w:hAnsi="Arial" w:cs="Arial"/>
          <w:sz w:val="28"/>
          <w:szCs w:val="28"/>
        </w:rPr>
        <w:t>since</w:t>
      </w:r>
      <w:r w:rsidR="00FB69B6">
        <w:rPr>
          <w:rFonts w:ascii="Arial" w:hAnsi="Arial" w:cs="Arial"/>
          <w:sz w:val="28"/>
          <w:szCs w:val="28"/>
        </w:rPr>
        <w:t xml:space="preserve"> committed to increase their </w:t>
      </w:r>
      <w:r w:rsidR="00124A42">
        <w:rPr>
          <w:rFonts w:ascii="Arial" w:hAnsi="Arial" w:cs="Arial"/>
          <w:sz w:val="28"/>
          <w:szCs w:val="28"/>
        </w:rPr>
        <w:t>defence budgets</w:t>
      </w:r>
      <w:r w:rsidR="00FB69B6">
        <w:rPr>
          <w:rFonts w:ascii="Arial" w:hAnsi="Arial" w:cs="Arial"/>
          <w:sz w:val="28"/>
          <w:szCs w:val="28"/>
        </w:rPr>
        <w:t>, and we will probably see a collective commitment to increase spending at the Summit later this week, resources will continue to be tight and unlikely to allow us to meet all our requirements in the short term.</w:t>
      </w:r>
    </w:p>
    <w:p w14:paraId="1459F072" w14:textId="77777777" w:rsidR="006D30E0" w:rsidRDefault="006D30E0" w:rsidP="003B170B">
      <w:pPr>
        <w:widowControl w:val="0"/>
        <w:tabs>
          <w:tab w:val="left" w:pos="220"/>
          <w:tab w:val="left" w:pos="720"/>
        </w:tabs>
        <w:autoSpaceDE w:val="0"/>
        <w:autoSpaceDN w:val="0"/>
        <w:adjustRightInd w:val="0"/>
        <w:spacing w:line="360" w:lineRule="auto"/>
        <w:rPr>
          <w:rFonts w:ascii="Arial" w:hAnsi="Arial" w:cs="Arial"/>
          <w:sz w:val="28"/>
          <w:szCs w:val="28"/>
        </w:rPr>
      </w:pPr>
    </w:p>
    <w:p w14:paraId="5969FBBC" w14:textId="2251C1F0" w:rsidR="006D30E0" w:rsidRDefault="006D30E0" w:rsidP="003B170B">
      <w:pPr>
        <w:widowControl w:val="0"/>
        <w:tabs>
          <w:tab w:val="left" w:pos="220"/>
          <w:tab w:val="left" w:pos="720"/>
        </w:tabs>
        <w:autoSpaceDE w:val="0"/>
        <w:autoSpaceDN w:val="0"/>
        <w:adjustRightInd w:val="0"/>
        <w:spacing w:line="360" w:lineRule="auto"/>
        <w:rPr>
          <w:rFonts w:ascii="Arial" w:hAnsi="Arial" w:cs="Arial"/>
          <w:sz w:val="28"/>
          <w:szCs w:val="28"/>
        </w:rPr>
      </w:pPr>
      <w:r>
        <w:rPr>
          <w:rFonts w:ascii="Arial" w:hAnsi="Arial" w:cs="Arial"/>
          <w:sz w:val="28"/>
          <w:szCs w:val="28"/>
        </w:rPr>
        <w:t xml:space="preserve">At the Summit, HOSG will </w:t>
      </w:r>
      <w:r w:rsidR="007521A8">
        <w:rPr>
          <w:rFonts w:ascii="Arial" w:hAnsi="Arial" w:cs="Arial"/>
          <w:sz w:val="28"/>
          <w:szCs w:val="28"/>
        </w:rPr>
        <w:t xml:space="preserve">also </w:t>
      </w:r>
      <w:r>
        <w:rPr>
          <w:rFonts w:ascii="Arial" w:hAnsi="Arial" w:cs="Arial"/>
          <w:sz w:val="28"/>
          <w:szCs w:val="28"/>
        </w:rPr>
        <w:t>agree a series of capability priorities</w:t>
      </w:r>
      <w:r w:rsidR="00124A42">
        <w:rPr>
          <w:rFonts w:ascii="Arial" w:hAnsi="Arial" w:cs="Arial"/>
          <w:sz w:val="28"/>
          <w:szCs w:val="28"/>
        </w:rPr>
        <w:t xml:space="preserve"> that we identified through this last cycle of defence planning</w:t>
      </w:r>
      <w:r>
        <w:rPr>
          <w:rFonts w:ascii="Arial" w:hAnsi="Arial" w:cs="Arial"/>
          <w:sz w:val="28"/>
          <w:szCs w:val="28"/>
        </w:rPr>
        <w:t xml:space="preserve">, and </w:t>
      </w:r>
      <w:r w:rsidR="00124A42">
        <w:rPr>
          <w:rFonts w:ascii="Arial" w:hAnsi="Arial" w:cs="Arial"/>
          <w:sz w:val="28"/>
          <w:szCs w:val="28"/>
        </w:rPr>
        <w:t xml:space="preserve">they </w:t>
      </w:r>
      <w:r>
        <w:rPr>
          <w:rFonts w:ascii="Arial" w:hAnsi="Arial" w:cs="Arial"/>
          <w:sz w:val="28"/>
          <w:szCs w:val="28"/>
        </w:rPr>
        <w:t>will commit to focusing their national defence efforts on acquiring these</w:t>
      </w:r>
      <w:r w:rsidR="00124A42">
        <w:rPr>
          <w:rFonts w:ascii="Arial" w:hAnsi="Arial" w:cs="Arial"/>
          <w:sz w:val="28"/>
          <w:szCs w:val="28"/>
        </w:rPr>
        <w:t xml:space="preserve"> capabilities</w:t>
      </w:r>
      <w:r>
        <w:rPr>
          <w:rFonts w:ascii="Arial" w:hAnsi="Arial" w:cs="Arial"/>
          <w:sz w:val="28"/>
          <w:szCs w:val="28"/>
        </w:rPr>
        <w:t>.  But until adequate investment is made, we will continue to face shortfalls in certain areas for several years to come.</w:t>
      </w:r>
    </w:p>
    <w:p w14:paraId="252B82DB" w14:textId="77777777" w:rsidR="00FB69B6" w:rsidRDefault="00FB69B6" w:rsidP="003B170B">
      <w:pPr>
        <w:widowControl w:val="0"/>
        <w:tabs>
          <w:tab w:val="left" w:pos="220"/>
          <w:tab w:val="left" w:pos="720"/>
        </w:tabs>
        <w:autoSpaceDE w:val="0"/>
        <w:autoSpaceDN w:val="0"/>
        <w:adjustRightInd w:val="0"/>
        <w:spacing w:line="360" w:lineRule="auto"/>
        <w:rPr>
          <w:rFonts w:ascii="Arial" w:hAnsi="Arial" w:cs="Arial"/>
          <w:sz w:val="28"/>
          <w:szCs w:val="28"/>
        </w:rPr>
      </w:pPr>
    </w:p>
    <w:p w14:paraId="1147C2EF" w14:textId="01813926" w:rsidR="00FB69B6" w:rsidRDefault="00FB69B6" w:rsidP="003B170B">
      <w:pPr>
        <w:widowControl w:val="0"/>
        <w:tabs>
          <w:tab w:val="left" w:pos="220"/>
          <w:tab w:val="left" w:pos="720"/>
        </w:tabs>
        <w:autoSpaceDE w:val="0"/>
        <w:autoSpaceDN w:val="0"/>
        <w:adjustRightInd w:val="0"/>
        <w:spacing w:line="360" w:lineRule="auto"/>
        <w:rPr>
          <w:rFonts w:ascii="Arial" w:hAnsi="Arial" w:cs="Arial"/>
          <w:sz w:val="28"/>
          <w:szCs w:val="28"/>
        </w:rPr>
      </w:pPr>
      <w:r>
        <w:rPr>
          <w:rFonts w:ascii="Arial" w:hAnsi="Arial" w:cs="Arial"/>
          <w:sz w:val="28"/>
          <w:szCs w:val="28"/>
        </w:rPr>
        <w:t xml:space="preserve">So this leads to my </w:t>
      </w:r>
      <w:r w:rsidR="007521A8">
        <w:rPr>
          <w:rFonts w:ascii="Arial" w:hAnsi="Arial" w:cs="Arial"/>
          <w:sz w:val="28"/>
          <w:szCs w:val="28"/>
        </w:rPr>
        <w:t>fifth and final</w:t>
      </w:r>
      <w:r>
        <w:rPr>
          <w:rFonts w:ascii="Arial" w:hAnsi="Arial" w:cs="Arial"/>
          <w:sz w:val="28"/>
          <w:szCs w:val="28"/>
        </w:rPr>
        <w:t xml:space="preserve"> challenge, and the subject of this panel discussion – Smart Defence.</w:t>
      </w:r>
    </w:p>
    <w:p w14:paraId="300FA33C" w14:textId="77777777" w:rsidR="00FB69B6" w:rsidRDefault="00FB69B6" w:rsidP="003B170B">
      <w:pPr>
        <w:widowControl w:val="0"/>
        <w:tabs>
          <w:tab w:val="left" w:pos="220"/>
          <w:tab w:val="left" w:pos="720"/>
        </w:tabs>
        <w:autoSpaceDE w:val="0"/>
        <w:autoSpaceDN w:val="0"/>
        <w:adjustRightInd w:val="0"/>
        <w:spacing w:line="360" w:lineRule="auto"/>
        <w:rPr>
          <w:rFonts w:ascii="Arial" w:hAnsi="Arial" w:cs="Arial"/>
          <w:sz w:val="28"/>
          <w:szCs w:val="28"/>
        </w:rPr>
      </w:pPr>
    </w:p>
    <w:p w14:paraId="21CE5EB2" w14:textId="77777777" w:rsidR="00670D40" w:rsidRDefault="00FB69B6" w:rsidP="003B170B">
      <w:pPr>
        <w:widowControl w:val="0"/>
        <w:tabs>
          <w:tab w:val="left" w:pos="220"/>
          <w:tab w:val="left" w:pos="720"/>
        </w:tabs>
        <w:autoSpaceDE w:val="0"/>
        <w:autoSpaceDN w:val="0"/>
        <w:adjustRightInd w:val="0"/>
        <w:spacing w:line="360" w:lineRule="auto"/>
        <w:rPr>
          <w:rFonts w:ascii="Arial" w:hAnsi="Arial" w:cs="Arial"/>
          <w:sz w:val="28"/>
          <w:szCs w:val="28"/>
        </w:rPr>
      </w:pPr>
      <w:r>
        <w:rPr>
          <w:rFonts w:ascii="Arial" w:hAnsi="Arial" w:cs="Arial"/>
          <w:sz w:val="28"/>
          <w:szCs w:val="28"/>
        </w:rPr>
        <w:t xml:space="preserve">Smart Defence is a tool for making a more effective and efficient use of our limited resources.  </w:t>
      </w:r>
      <w:r w:rsidR="00670D40">
        <w:rPr>
          <w:rFonts w:ascii="Arial" w:hAnsi="Arial" w:cs="Arial"/>
          <w:sz w:val="28"/>
          <w:szCs w:val="28"/>
        </w:rPr>
        <w:t xml:space="preserve">It has </w:t>
      </w:r>
      <w:r>
        <w:rPr>
          <w:rFonts w:ascii="Arial" w:hAnsi="Arial" w:cs="Arial"/>
          <w:sz w:val="28"/>
          <w:szCs w:val="28"/>
        </w:rPr>
        <w:t xml:space="preserve">become synonymous with multination cooperation.  </w:t>
      </w:r>
      <w:r w:rsidR="00670D40">
        <w:rPr>
          <w:rFonts w:ascii="Arial" w:hAnsi="Arial" w:cs="Arial"/>
          <w:sz w:val="28"/>
          <w:szCs w:val="28"/>
        </w:rPr>
        <w:t>But Smart Defence is much broader than this.</w:t>
      </w:r>
    </w:p>
    <w:p w14:paraId="5A781474" w14:textId="77777777" w:rsidR="00670D40" w:rsidRDefault="00670D40" w:rsidP="003B170B">
      <w:pPr>
        <w:widowControl w:val="0"/>
        <w:tabs>
          <w:tab w:val="left" w:pos="220"/>
          <w:tab w:val="left" w:pos="720"/>
        </w:tabs>
        <w:autoSpaceDE w:val="0"/>
        <w:autoSpaceDN w:val="0"/>
        <w:adjustRightInd w:val="0"/>
        <w:spacing w:line="360" w:lineRule="auto"/>
        <w:rPr>
          <w:rFonts w:ascii="Arial" w:hAnsi="Arial" w:cs="Arial"/>
          <w:sz w:val="28"/>
          <w:szCs w:val="28"/>
        </w:rPr>
      </w:pPr>
    </w:p>
    <w:p w14:paraId="306261F4" w14:textId="77777777" w:rsidR="00670D40" w:rsidRDefault="00670D40" w:rsidP="003B170B">
      <w:pPr>
        <w:widowControl w:val="0"/>
        <w:tabs>
          <w:tab w:val="left" w:pos="220"/>
          <w:tab w:val="left" w:pos="720"/>
        </w:tabs>
        <w:autoSpaceDE w:val="0"/>
        <w:autoSpaceDN w:val="0"/>
        <w:adjustRightInd w:val="0"/>
        <w:spacing w:line="360" w:lineRule="auto"/>
        <w:rPr>
          <w:rFonts w:ascii="Arial" w:hAnsi="Arial" w:cs="Arial"/>
          <w:sz w:val="28"/>
          <w:szCs w:val="28"/>
        </w:rPr>
      </w:pPr>
      <w:r>
        <w:rPr>
          <w:rFonts w:ascii="Arial" w:hAnsi="Arial" w:cs="Arial"/>
          <w:sz w:val="28"/>
          <w:szCs w:val="28"/>
        </w:rPr>
        <w:t xml:space="preserve">Smart Defence is about spending our limited defence resources more effectively and efficiently.  And it builds on three pillars.  </w:t>
      </w:r>
    </w:p>
    <w:p w14:paraId="4C73D058" w14:textId="77777777" w:rsidR="00670D40" w:rsidRDefault="00670D40" w:rsidP="003B170B">
      <w:pPr>
        <w:widowControl w:val="0"/>
        <w:tabs>
          <w:tab w:val="left" w:pos="220"/>
          <w:tab w:val="left" w:pos="720"/>
        </w:tabs>
        <w:autoSpaceDE w:val="0"/>
        <w:autoSpaceDN w:val="0"/>
        <w:adjustRightInd w:val="0"/>
        <w:spacing w:line="360" w:lineRule="auto"/>
        <w:rPr>
          <w:rFonts w:ascii="Arial" w:hAnsi="Arial" w:cs="Arial"/>
          <w:sz w:val="28"/>
          <w:szCs w:val="28"/>
        </w:rPr>
      </w:pPr>
    </w:p>
    <w:p w14:paraId="032C1E29" w14:textId="0D6AF492" w:rsidR="00670D40" w:rsidRDefault="00670D40" w:rsidP="003B170B">
      <w:pPr>
        <w:widowControl w:val="0"/>
        <w:tabs>
          <w:tab w:val="left" w:pos="220"/>
          <w:tab w:val="left" w:pos="720"/>
        </w:tabs>
        <w:autoSpaceDE w:val="0"/>
        <w:autoSpaceDN w:val="0"/>
        <w:adjustRightInd w:val="0"/>
        <w:spacing w:line="360" w:lineRule="auto"/>
        <w:rPr>
          <w:rFonts w:ascii="Arial" w:hAnsi="Arial" w:cs="Arial"/>
          <w:sz w:val="28"/>
          <w:szCs w:val="28"/>
        </w:rPr>
      </w:pPr>
      <w:r>
        <w:rPr>
          <w:rFonts w:ascii="Arial" w:hAnsi="Arial" w:cs="Arial"/>
          <w:sz w:val="28"/>
          <w:szCs w:val="28"/>
        </w:rPr>
        <w:t xml:space="preserve">First, prioritization – spend on the stuff we need for today and tomorrow, not the stuff we needed in the past.  </w:t>
      </w:r>
      <w:r w:rsidR="00780587">
        <w:rPr>
          <w:rFonts w:ascii="Arial" w:hAnsi="Arial" w:cs="Arial"/>
          <w:sz w:val="28"/>
          <w:szCs w:val="28"/>
        </w:rPr>
        <w:t xml:space="preserve">And </w:t>
      </w:r>
      <w:r w:rsidR="007521A8">
        <w:rPr>
          <w:rFonts w:ascii="Arial" w:hAnsi="Arial" w:cs="Arial"/>
          <w:sz w:val="28"/>
          <w:szCs w:val="28"/>
        </w:rPr>
        <w:t>spend</w:t>
      </w:r>
      <w:r w:rsidR="00780587">
        <w:rPr>
          <w:rFonts w:ascii="Arial" w:hAnsi="Arial" w:cs="Arial"/>
          <w:sz w:val="28"/>
          <w:szCs w:val="28"/>
        </w:rPr>
        <w:t xml:space="preserve"> on what we really need, not on what would be nice to have. </w:t>
      </w:r>
    </w:p>
    <w:p w14:paraId="120C8EB9" w14:textId="77777777" w:rsidR="00670D40" w:rsidRDefault="00670D40" w:rsidP="003B170B">
      <w:pPr>
        <w:widowControl w:val="0"/>
        <w:tabs>
          <w:tab w:val="left" w:pos="220"/>
          <w:tab w:val="left" w:pos="720"/>
        </w:tabs>
        <w:autoSpaceDE w:val="0"/>
        <w:autoSpaceDN w:val="0"/>
        <w:adjustRightInd w:val="0"/>
        <w:spacing w:line="360" w:lineRule="auto"/>
        <w:rPr>
          <w:rFonts w:ascii="Arial" w:hAnsi="Arial" w:cs="Arial"/>
          <w:sz w:val="28"/>
          <w:szCs w:val="28"/>
        </w:rPr>
      </w:pPr>
    </w:p>
    <w:p w14:paraId="2776C829" w14:textId="3C88E0CF" w:rsidR="00670D40" w:rsidRDefault="00670D40" w:rsidP="003B170B">
      <w:pPr>
        <w:widowControl w:val="0"/>
        <w:tabs>
          <w:tab w:val="left" w:pos="220"/>
          <w:tab w:val="left" w:pos="720"/>
        </w:tabs>
        <w:autoSpaceDE w:val="0"/>
        <w:autoSpaceDN w:val="0"/>
        <w:adjustRightInd w:val="0"/>
        <w:spacing w:line="360" w:lineRule="auto"/>
        <w:rPr>
          <w:rFonts w:ascii="Arial" w:hAnsi="Arial" w:cs="Arial"/>
          <w:sz w:val="28"/>
          <w:szCs w:val="28"/>
        </w:rPr>
      </w:pPr>
      <w:r>
        <w:rPr>
          <w:rFonts w:ascii="Arial" w:hAnsi="Arial" w:cs="Arial"/>
          <w:sz w:val="28"/>
          <w:szCs w:val="28"/>
        </w:rPr>
        <w:t xml:space="preserve">Second, specialization.  Rather than struggling to do a bit of everything, focus on doing some things really well.  However, key to the success of specialization is the need for coordination – hence the importance of the defence planning process.  We need to make sure that across the Alliance, all skills and capabilities are available – we can’t afford for all nations </w:t>
      </w:r>
      <w:r w:rsidR="00780587">
        <w:rPr>
          <w:rFonts w:ascii="Arial" w:hAnsi="Arial" w:cs="Arial"/>
          <w:sz w:val="28"/>
          <w:szCs w:val="28"/>
        </w:rPr>
        <w:t xml:space="preserve">deciding </w:t>
      </w:r>
      <w:r>
        <w:rPr>
          <w:rFonts w:ascii="Arial" w:hAnsi="Arial" w:cs="Arial"/>
          <w:sz w:val="28"/>
          <w:szCs w:val="28"/>
        </w:rPr>
        <w:t xml:space="preserve">to specialise on certain capabilities while </w:t>
      </w:r>
      <w:r w:rsidR="00780587">
        <w:rPr>
          <w:rFonts w:ascii="Arial" w:hAnsi="Arial" w:cs="Arial"/>
          <w:sz w:val="28"/>
          <w:szCs w:val="28"/>
        </w:rPr>
        <w:t xml:space="preserve">simultaneously </w:t>
      </w:r>
      <w:r>
        <w:rPr>
          <w:rFonts w:ascii="Arial" w:hAnsi="Arial" w:cs="Arial"/>
          <w:sz w:val="28"/>
          <w:szCs w:val="28"/>
        </w:rPr>
        <w:t xml:space="preserve">all </w:t>
      </w:r>
      <w:r w:rsidR="00780587">
        <w:rPr>
          <w:rFonts w:ascii="Arial" w:hAnsi="Arial" w:cs="Arial"/>
          <w:sz w:val="28"/>
          <w:szCs w:val="28"/>
        </w:rPr>
        <w:t xml:space="preserve">deciding to </w:t>
      </w:r>
      <w:r>
        <w:rPr>
          <w:rFonts w:ascii="Arial" w:hAnsi="Arial" w:cs="Arial"/>
          <w:sz w:val="28"/>
          <w:szCs w:val="28"/>
        </w:rPr>
        <w:t>drop</w:t>
      </w:r>
      <w:r w:rsidR="00780587">
        <w:rPr>
          <w:rFonts w:ascii="Arial" w:hAnsi="Arial" w:cs="Arial"/>
          <w:sz w:val="28"/>
          <w:szCs w:val="28"/>
        </w:rPr>
        <w:t xml:space="preserve"> others that we actually need</w:t>
      </w:r>
      <w:r>
        <w:rPr>
          <w:rFonts w:ascii="Arial" w:hAnsi="Arial" w:cs="Arial"/>
          <w:sz w:val="28"/>
          <w:szCs w:val="28"/>
        </w:rPr>
        <w:t>.</w:t>
      </w:r>
    </w:p>
    <w:p w14:paraId="289FEC9E" w14:textId="77777777" w:rsidR="00670D40" w:rsidRDefault="00670D40" w:rsidP="003B170B">
      <w:pPr>
        <w:widowControl w:val="0"/>
        <w:tabs>
          <w:tab w:val="left" w:pos="220"/>
          <w:tab w:val="left" w:pos="720"/>
        </w:tabs>
        <w:autoSpaceDE w:val="0"/>
        <w:autoSpaceDN w:val="0"/>
        <w:adjustRightInd w:val="0"/>
        <w:spacing w:line="360" w:lineRule="auto"/>
        <w:rPr>
          <w:rFonts w:ascii="Arial" w:hAnsi="Arial" w:cs="Arial"/>
          <w:sz w:val="28"/>
          <w:szCs w:val="28"/>
        </w:rPr>
      </w:pPr>
    </w:p>
    <w:p w14:paraId="4978A336" w14:textId="77777777" w:rsidR="00670D40" w:rsidRDefault="00670D40" w:rsidP="003B170B">
      <w:pPr>
        <w:widowControl w:val="0"/>
        <w:tabs>
          <w:tab w:val="left" w:pos="220"/>
          <w:tab w:val="left" w:pos="720"/>
        </w:tabs>
        <w:autoSpaceDE w:val="0"/>
        <w:autoSpaceDN w:val="0"/>
        <w:adjustRightInd w:val="0"/>
        <w:spacing w:line="360" w:lineRule="auto"/>
        <w:rPr>
          <w:rFonts w:ascii="Arial" w:hAnsi="Arial" w:cs="Arial"/>
          <w:sz w:val="28"/>
          <w:szCs w:val="28"/>
        </w:rPr>
      </w:pPr>
      <w:r>
        <w:rPr>
          <w:rFonts w:ascii="Arial" w:hAnsi="Arial" w:cs="Arial"/>
          <w:sz w:val="28"/>
          <w:szCs w:val="28"/>
        </w:rPr>
        <w:t>And of course the third pillar of Smart Defence is multinational cooperation.  And this is where Step 4 of the NATO Defence Planning Process – facilitation – plays such a key role.</w:t>
      </w:r>
    </w:p>
    <w:p w14:paraId="68F0F4CC" w14:textId="77777777" w:rsidR="00670D40" w:rsidRDefault="00670D40" w:rsidP="003B170B">
      <w:pPr>
        <w:widowControl w:val="0"/>
        <w:tabs>
          <w:tab w:val="left" w:pos="220"/>
          <w:tab w:val="left" w:pos="720"/>
        </w:tabs>
        <w:autoSpaceDE w:val="0"/>
        <w:autoSpaceDN w:val="0"/>
        <w:adjustRightInd w:val="0"/>
        <w:spacing w:line="360" w:lineRule="auto"/>
        <w:rPr>
          <w:rFonts w:ascii="Arial" w:hAnsi="Arial" w:cs="Arial"/>
          <w:sz w:val="28"/>
          <w:szCs w:val="28"/>
        </w:rPr>
      </w:pPr>
    </w:p>
    <w:p w14:paraId="312708D3" w14:textId="223383BC" w:rsidR="00780587" w:rsidRDefault="00670D40" w:rsidP="003B170B">
      <w:pPr>
        <w:widowControl w:val="0"/>
        <w:tabs>
          <w:tab w:val="left" w:pos="220"/>
          <w:tab w:val="left" w:pos="720"/>
        </w:tabs>
        <w:autoSpaceDE w:val="0"/>
        <w:autoSpaceDN w:val="0"/>
        <w:adjustRightInd w:val="0"/>
        <w:spacing w:line="360" w:lineRule="auto"/>
        <w:rPr>
          <w:rFonts w:ascii="Arial" w:hAnsi="Arial" w:cs="Arial"/>
          <w:sz w:val="28"/>
          <w:szCs w:val="28"/>
        </w:rPr>
      </w:pPr>
      <w:r>
        <w:rPr>
          <w:rFonts w:ascii="Arial" w:hAnsi="Arial" w:cs="Arial"/>
          <w:sz w:val="28"/>
          <w:szCs w:val="28"/>
        </w:rPr>
        <w:t xml:space="preserve">We now have </w:t>
      </w:r>
      <w:r w:rsidR="007521A8">
        <w:rPr>
          <w:rFonts w:ascii="Arial" w:hAnsi="Arial" w:cs="Arial"/>
          <w:sz w:val="28"/>
          <w:szCs w:val="28"/>
        </w:rPr>
        <w:t>almost</w:t>
      </w:r>
      <w:r>
        <w:rPr>
          <w:rFonts w:ascii="Arial" w:hAnsi="Arial" w:cs="Arial"/>
          <w:sz w:val="28"/>
          <w:szCs w:val="28"/>
        </w:rPr>
        <w:t xml:space="preserve"> 30 Smart Defence multination</w:t>
      </w:r>
      <w:r w:rsidR="00780587">
        <w:rPr>
          <w:rFonts w:ascii="Arial" w:hAnsi="Arial" w:cs="Arial"/>
          <w:sz w:val="28"/>
          <w:szCs w:val="28"/>
        </w:rPr>
        <w:t>al</w:t>
      </w:r>
      <w:r>
        <w:rPr>
          <w:rFonts w:ascii="Arial" w:hAnsi="Arial" w:cs="Arial"/>
          <w:sz w:val="28"/>
          <w:szCs w:val="28"/>
        </w:rPr>
        <w:t xml:space="preserve"> projects under development.  W</w:t>
      </w:r>
      <w:r w:rsidR="00780587">
        <w:rPr>
          <w:rFonts w:ascii="Arial" w:hAnsi="Arial" w:cs="Arial"/>
          <w:sz w:val="28"/>
          <w:szCs w:val="28"/>
        </w:rPr>
        <w:t>ith a further 120 under consideration.</w:t>
      </w:r>
    </w:p>
    <w:p w14:paraId="709CA1DF" w14:textId="77777777" w:rsidR="00780587" w:rsidRDefault="00780587" w:rsidP="003B170B">
      <w:pPr>
        <w:widowControl w:val="0"/>
        <w:tabs>
          <w:tab w:val="left" w:pos="220"/>
          <w:tab w:val="left" w:pos="720"/>
        </w:tabs>
        <w:autoSpaceDE w:val="0"/>
        <w:autoSpaceDN w:val="0"/>
        <w:adjustRightInd w:val="0"/>
        <w:spacing w:line="360" w:lineRule="auto"/>
        <w:rPr>
          <w:rFonts w:ascii="Arial" w:hAnsi="Arial" w:cs="Arial"/>
          <w:sz w:val="28"/>
          <w:szCs w:val="28"/>
        </w:rPr>
      </w:pPr>
    </w:p>
    <w:p w14:paraId="7EEC217A" w14:textId="16D4E3B6" w:rsidR="00670D40" w:rsidRDefault="00780587" w:rsidP="003B170B">
      <w:pPr>
        <w:widowControl w:val="0"/>
        <w:tabs>
          <w:tab w:val="left" w:pos="220"/>
          <w:tab w:val="left" w:pos="720"/>
        </w:tabs>
        <w:autoSpaceDE w:val="0"/>
        <w:autoSpaceDN w:val="0"/>
        <w:adjustRightInd w:val="0"/>
        <w:spacing w:line="360" w:lineRule="auto"/>
        <w:rPr>
          <w:rFonts w:ascii="Arial" w:hAnsi="Arial" w:cs="Arial"/>
          <w:sz w:val="28"/>
          <w:szCs w:val="28"/>
        </w:rPr>
      </w:pPr>
      <w:r>
        <w:rPr>
          <w:rFonts w:ascii="Arial" w:hAnsi="Arial" w:cs="Arial"/>
          <w:sz w:val="28"/>
          <w:szCs w:val="28"/>
        </w:rPr>
        <w:t xml:space="preserve">6 projects </w:t>
      </w:r>
      <w:r w:rsidR="00670D40">
        <w:rPr>
          <w:rFonts w:ascii="Arial" w:hAnsi="Arial" w:cs="Arial"/>
          <w:sz w:val="28"/>
          <w:szCs w:val="28"/>
        </w:rPr>
        <w:t xml:space="preserve">have already completed – </w:t>
      </w:r>
      <w:r>
        <w:rPr>
          <w:rFonts w:ascii="Arial" w:hAnsi="Arial" w:cs="Arial"/>
          <w:sz w:val="28"/>
          <w:szCs w:val="28"/>
        </w:rPr>
        <w:t>covering multinational logistic initiatives, disposal of surplus military equipment, and life-cycle management of weapons and spare parts.</w:t>
      </w:r>
    </w:p>
    <w:p w14:paraId="085CF56F" w14:textId="77777777" w:rsidR="00670D40" w:rsidRDefault="00670D40" w:rsidP="003B170B">
      <w:pPr>
        <w:widowControl w:val="0"/>
        <w:tabs>
          <w:tab w:val="left" w:pos="220"/>
          <w:tab w:val="left" w:pos="720"/>
        </w:tabs>
        <w:autoSpaceDE w:val="0"/>
        <w:autoSpaceDN w:val="0"/>
        <w:adjustRightInd w:val="0"/>
        <w:spacing w:line="360" w:lineRule="auto"/>
        <w:rPr>
          <w:rFonts w:ascii="Arial" w:hAnsi="Arial" w:cs="Arial"/>
          <w:sz w:val="28"/>
          <w:szCs w:val="28"/>
        </w:rPr>
      </w:pPr>
    </w:p>
    <w:p w14:paraId="79E2248F" w14:textId="77777777" w:rsidR="00670D40" w:rsidRDefault="00670D40" w:rsidP="003B170B">
      <w:pPr>
        <w:widowControl w:val="0"/>
        <w:tabs>
          <w:tab w:val="left" w:pos="220"/>
          <w:tab w:val="left" w:pos="720"/>
        </w:tabs>
        <w:autoSpaceDE w:val="0"/>
        <w:autoSpaceDN w:val="0"/>
        <w:adjustRightInd w:val="0"/>
        <w:spacing w:line="360" w:lineRule="auto"/>
        <w:rPr>
          <w:rFonts w:ascii="Arial" w:hAnsi="Arial" w:cs="Arial"/>
          <w:sz w:val="28"/>
          <w:szCs w:val="28"/>
        </w:rPr>
      </w:pPr>
      <w:r>
        <w:rPr>
          <w:rFonts w:ascii="Arial" w:hAnsi="Arial" w:cs="Arial"/>
          <w:sz w:val="28"/>
          <w:szCs w:val="28"/>
        </w:rPr>
        <w:t>Slowly but surely, we are overcoming the initial reticence shown by nations.  The debate over solidarity or sovereignty is now over.  And Allies are seeing the significant benefits it can bring – in terms of capability, effectiveness and reduced costs.</w:t>
      </w:r>
    </w:p>
    <w:p w14:paraId="12F00829" w14:textId="3FD49ED5" w:rsidR="00FB69B6" w:rsidRDefault="00FB69B6" w:rsidP="003B170B">
      <w:pPr>
        <w:widowControl w:val="0"/>
        <w:tabs>
          <w:tab w:val="left" w:pos="220"/>
          <w:tab w:val="left" w:pos="720"/>
        </w:tabs>
        <w:autoSpaceDE w:val="0"/>
        <w:autoSpaceDN w:val="0"/>
        <w:adjustRightInd w:val="0"/>
        <w:spacing w:line="360" w:lineRule="auto"/>
        <w:rPr>
          <w:rFonts w:ascii="Arial" w:hAnsi="Arial" w:cs="Arial"/>
          <w:sz w:val="28"/>
          <w:szCs w:val="28"/>
        </w:rPr>
      </w:pPr>
    </w:p>
    <w:p w14:paraId="5ADE351B" w14:textId="2D5177D3" w:rsidR="00670D40" w:rsidRDefault="00A86742" w:rsidP="003B170B">
      <w:pPr>
        <w:widowControl w:val="0"/>
        <w:tabs>
          <w:tab w:val="left" w:pos="220"/>
          <w:tab w:val="left" w:pos="720"/>
        </w:tabs>
        <w:autoSpaceDE w:val="0"/>
        <w:autoSpaceDN w:val="0"/>
        <w:adjustRightInd w:val="0"/>
        <w:spacing w:line="360" w:lineRule="auto"/>
        <w:rPr>
          <w:rFonts w:ascii="Arial" w:hAnsi="Arial" w:cs="Arial"/>
          <w:sz w:val="28"/>
          <w:szCs w:val="28"/>
        </w:rPr>
      </w:pPr>
      <w:r>
        <w:rPr>
          <w:rFonts w:ascii="Arial" w:hAnsi="Arial" w:cs="Arial"/>
          <w:sz w:val="28"/>
          <w:szCs w:val="28"/>
        </w:rPr>
        <w:t>With that, I hope I have not only de-mystified the NATO Defence Planning Process, but also highlighted s</w:t>
      </w:r>
      <w:r w:rsidR="00780587">
        <w:rPr>
          <w:rFonts w:ascii="Arial" w:hAnsi="Arial" w:cs="Arial"/>
          <w:sz w:val="28"/>
          <w:szCs w:val="28"/>
        </w:rPr>
        <w:t xml:space="preserve">ome issues </w:t>
      </w:r>
      <w:r w:rsidR="007521A8">
        <w:rPr>
          <w:rFonts w:ascii="Arial" w:hAnsi="Arial" w:cs="Arial"/>
          <w:sz w:val="28"/>
          <w:szCs w:val="28"/>
        </w:rPr>
        <w:t xml:space="preserve">related to Smart Defence that we can </w:t>
      </w:r>
      <w:r w:rsidR="00780587">
        <w:rPr>
          <w:rFonts w:ascii="Arial" w:hAnsi="Arial" w:cs="Arial"/>
          <w:sz w:val="28"/>
          <w:szCs w:val="28"/>
        </w:rPr>
        <w:t>to discuss during the remainder of thi</w:t>
      </w:r>
      <w:r>
        <w:rPr>
          <w:rFonts w:ascii="Arial" w:hAnsi="Arial" w:cs="Arial"/>
          <w:sz w:val="28"/>
          <w:szCs w:val="28"/>
        </w:rPr>
        <w:t>s session.</w:t>
      </w:r>
    </w:p>
    <w:p w14:paraId="20C92E76" w14:textId="77777777" w:rsidR="00A86742" w:rsidRPr="000D492D" w:rsidRDefault="00A86742" w:rsidP="003B170B">
      <w:pPr>
        <w:widowControl w:val="0"/>
        <w:tabs>
          <w:tab w:val="left" w:pos="220"/>
          <w:tab w:val="left" w:pos="720"/>
        </w:tabs>
        <w:autoSpaceDE w:val="0"/>
        <w:autoSpaceDN w:val="0"/>
        <w:adjustRightInd w:val="0"/>
        <w:spacing w:line="360" w:lineRule="auto"/>
        <w:rPr>
          <w:rFonts w:ascii="Arial" w:hAnsi="Arial" w:cs="Arial"/>
          <w:sz w:val="28"/>
          <w:szCs w:val="28"/>
        </w:rPr>
      </w:pPr>
    </w:p>
    <w:sectPr w:rsidR="00A86742" w:rsidRPr="000D492D" w:rsidSect="006B6BA3">
      <w:headerReference w:type="even" r:id="rId9"/>
      <w:headerReference w:type="default" r:id="rId10"/>
      <w:pgSz w:w="11901" w:h="16817"/>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C03E9" w14:textId="77777777" w:rsidR="00124A42" w:rsidRDefault="00124A42" w:rsidP="006B6BA3">
      <w:r>
        <w:separator/>
      </w:r>
    </w:p>
  </w:endnote>
  <w:endnote w:type="continuationSeparator" w:id="0">
    <w:p w14:paraId="57DD4FF8" w14:textId="77777777" w:rsidR="00124A42" w:rsidRDefault="00124A42" w:rsidP="006B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88605" w14:textId="77777777" w:rsidR="00124A42" w:rsidRDefault="00124A42" w:rsidP="006B6BA3">
      <w:r>
        <w:separator/>
      </w:r>
    </w:p>
  </w:footnote>
  <w:footnote w:type="continuationSeparator" w:id="0">
    <w:p w14:paraId="330AD1BC" w14:textId="77777777" w:rsidR="00124A42" w:rsidRDefault="00124A42" w:rsidP="006B6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99A45" w14:textId="77777777" w:rsidR="00124A42" w:rsidRDefault="00124A42" w:rsidP="000D49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CC5C31" w14:textId="77777777" w:rsidR="00124A42" w:rsidRDefault="00124A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756AD" w14:textId="77777777" w:rsidR="00124A42" w:rsidRPr="000D492D" w:rsidRDefault="00124A42" w:rsidP="000D492D">
    <w:pPr>
      <w:pStyle w:val="Header"/>
      <w:framePr w:wrap="around" w:vAnchor="text" w:hAnchor="margin" w:xAlign="center" w:y="1"/>
      <w:rPr>
        <w:rStyle w:val="PageNumber"/>
        <w:rFonts w:ascii="Arial" w:hAnsi="Arial"/>
        <w:sz w:val="28"/>
        <w:szCs w:val="28"/>
      </w:rPr>
    </w:pPr>
    <w:r w:rsidRPr="000D492D">
      <w:rPr>
        <w:rStyle w:val="PageNumber"/>
        <w:rFonts w:ascii="Arial" w:hAnsi="Arial"/>
        <w:sz w:val="28"/>
        <w:szCs w:val="28"/>
      </w:rPr>
      <w:fldChar w:fldCharType="begin"/>
    </w:r>
    <w:r w:rsidRPr="000D492D">
      <w:rPr>
        <w:rStyle w:val="PageNumber"/>
        <w:rFonts w:ascii="Arial" w:hAnsi="Arial"/>
        <w:sz w:val="28"/>
        <w:szCs w:val="28"/>
      </w:rPr>
      <w:instrText xml:space="preserve">PAGE  </w:instrText>
    </w:r>
    <w:r w:rsidRPr="000D492D">
      <w:rPr>
        <w:rStyle w:val="PageNumber"/>
        <w:rFonts w:ascii="Arial" w:hAnsi="Arial"/>
        <w:sz w:val="28"/>
        <w:szCs w:val="28"/>
      </w:rPr>
      <w:fldChar w:fldCharType="separate"/>
    </w:r>
    <w:r w:rsidR="00D36716">
      <w:rPr>
        <w:rStyle w:val="PageNumber"/>
        <w:rFonts w:ascii="Arial" w:hAnsi="Arial"/>
        <w:noProof/>
        <w:sz w:val="28"/>
        <w:szCs w:val="28"/>
      </w:rPr>
      <w:t>1</w:t>
    </w:r>
    <w:r w:rsidRPr="000D492D">
      <w:rPr>
        <w:rStyle w:val="PageNumber"/>
        <w:rFonts w:ascii="Arial" w:hAnsi="Arial"/>
        <w:sz w:val="28"/>
        <w:szCs w:val="28"/>
      </w:rPr>
      <w:fldChar w:fldCharType="end"/>
    </w:r>
  </w:p>
  <w:p w14:paraId="352EC990" w14:textId="77777777" w:rsidR="00124A42" w:rsidRDefault="00124A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US" w:vendorID="2" w:dllVersion="6"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8F"/>
    <w:rsid w:val="000339F2"/>
    <w:rsid w:val="000D492D"/>
    <w:rsid w:val="00124A42"/>
    <w:rsid w:val="003B170B"/>
    <w:rsid w:val="004F77B1"/>
    <w:rsid w:val="00670D40"/>
    <w:rsid w:val="006B6BA3"/>
    <w:rsid w:val="006D30E0"/>
    <w:rsid w:val="007521A8"/>
    <w:rsid w:val="00780587"/>
    <w:rsid w:val="008B2DFA"/>
    <w:rsid w:val="008E2694"/>
    <w:rsid w:val="00907407"/>
    <w:rsid w:val="00946698"/>
    <w:rsid w:val="00A4178F"/>
    <w:rsid w:val="00A86742"/>
    <w:rsid w:val="00BE09B7"/>
    <w:rsid w:val="00C46535"/>
    <w:rsid w:val="00D36716"/>
    <w:rsid w:val="00D368D5"/>
    <w:rsid w:val="00E12422"/>
    <w:rsid w:val="00FB69B6"/>
    <w:rsid w:val="00FB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F2A4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7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178F"/>
    <w:rPr>
      <w:rFonts w:ascii="Lucida Grande" w:hAnsi="Lucida Grande" w:cs="Lucida Grande"/>
      <w:sz w:val="18"/>
      <w:szCs w:val="18"/>
    </w:rPr>
  </w:style>
  <w:style w:type="paragraph" w:styleId="Header">
    <w:name w:val="header"/>
    <w:basedOn w:val="Normal"/>
    <w:link w:val="HeaderChar"/>
    <w:uiPriority w:val="99"/>
    <w:unhideWhenUsed/>
    <w:rsid w:val="006B6BA3"/>
    <w:pPr>
      <w:tabs>
        <w:tab w:val="center" w:pos="4320"/>
        <w:tab w:val="right" w:pos="8640"/>
      </w:tabs>
    </w:pPr>
  </w:style>
  <w:style w:type="character" w:customStyle="1" w:styleId="HeaderChar">
    <w:name w:val="Header Char"/>
    <w:basedOn w:val="DefaultParagraphFont"/>
    <w:link w:val="Header"/>
    <w:uiPriority w:val="99"/>
    <w:rsid w:val="006B6BA3"/>
  </w:style>
  <w:style w:type="paragraph" w:styleId="Footer">
    <w:name w:val="footer"/>
    <w:basedOn w:val="Normal"/>
    <w:link w:val="FooterChar"/>
    <w:uiPriority w:val="99"/>
    <w:unhideWhenUsed/>
    <w:rsid w:val="006B6BA3"/>
    <w:pPr>
      <w:tabs>
        <w:tab w:val="center" w:pos="4320"/>
        <w:tab w:val="right" w:pos="8640"/>
      </w:tabs>
    </w:pPr>
  </w:style>
  <w:style w:type="character" w:customStyle="1" w:styleId="FooterChar">
    <w:name w:val="Footer Char"/>
    <w:basedOn w:val="DefaultParagraphFont"/>
    <w:link w:val="Footer"/>
    <w:uiPriority w:val="99"/>
    <w:rsid w:val="006B6BA3"/>
  </w:style>
  <w:style w:type="character" w:styleId="PageNumber">
    <w:name w:val="page number"/>
    <w:basedOn w:val="DefaultParagraphFont"/>
    <w:uiPriority w:val="99"/>
    <w:semiHidden/>
    <w:unhideWhenUsed/>
    <w:rsid w:val="000D49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7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178F"/>
    <w:rPr>
      <w:rFonts w:ascii="Lucida Grande" w:hAnsi="Lucida Grande" w:cs="Lucida Grande"/>
      <w:sz w:val="18"/>
      <w:szCs w:val="18"/>
    </w:rPr>
  </w:style>
  <w:style w:type="paragraph" w:styleId="Header">
    <w:name w:val="header"/>
    <w:basedOn w:val="Normal"/>
    <w:link w:val="HeaderChar"/>
    <w:uiPriority w:val="99"/>
    <w:unhideWhenUsed/>
    <w:rsid w:val="006B6BA3"/>
    <w:pPr>
      <w:tabs>
        <w:tab w:val="center" w:pos="4320"/>
        <w:tab w:val="right" w:pos="8640"/>
      </w:tabs>
    </w:pPr>
  </w:style>
  <w:style w:type="character" w:customStyle="1" w:styleId="HeaderChar">
    <w:name w:val="Header Char"/>
    <w:basedOn w:val="DefaultParagraphFont"/>
    <w:link w:val="Header"/>
    <w:uiPriority w:val="99"/>
    <w:rsid w:val="006B6BA3"/>
  </w:style>
  <w:style w:type="paragraph" w:styleId="Footer">
    <w:name w:val="footer"/>
    <w:basedOn w:val="Normal"/>
    <w:link w:val="FooterChar"/>
    <w:uiPriority w:val="99"/>
    <w:unhideWhenUsed/>
    <w:rsid w:val="006B6BA3"/>
    <w:pPr>
      <w:tabs>
        <w:tab w:val="center" w:pos="4320"/>
        <w:tab w:val="right" w:pos="8640"/>
      </w:tabs>
    </w:pPr>
  </w:style>
  <w:style w:type="character" w:customStyle="1" w:styleId="FooterChar">
    <w:name w:val="Footer Char"/>
    <w:basedOn w:val="DefaultParagraphFont"/>
    <w:link w:val="Footer"/>
    <w:uiPriority w:val="99"/>
    <w:rsid w:val="006B6BA3"/>
  </w:style>
  <w:style w:type="character" w:styleId="PageNumber">
    <w:name w:val="page number"/>
    <w:basedOn w:val="DefaultParagraphFont"/>
    <w:uiPriority w:val="99"/>
    <w:semiHidden/>
    <w:unhideWhenUsed/>
    <w:rsid w:val="000D4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8A9AE-5107-4311-90BA-F8DB0754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1572</Words>
  <Characters>8964</Characters>
  <Application>Microsoft Office Word</Application>
  <DocSecurity>4</DocSecurity>
  <Lines>74</Lines>
  <Paragraphs>21</Paragraphs>
  <ScaleCrop>false</ScaleCrop>
  <Company>NATO</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Parish</dc:creator>
  <cp:lastModifiedBy>insrv</cp:lastModifiedBy>
  <cp:revision>2</cp:revision>
  <dcterms:created xsi:type="dcterms:W3CDTF">2014-09-15T15:26:00Z</dcterms:created>
  <dcterms:modified xsi:type="dcterms:W3CDTF">2014-09-15T15:26:00Z</dcterms:modified>
</cp:coreProperties>
</file>