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9BEF7" w14:textId="5B106194" w:rsidR="00450EA2" w:rsidRDefault="00450EA2" w:rsidP="00450EA2">
      <w:pPr>
        <w:pStyle w:val="Heading1"/>
        <w:spacing w:before="99" w:line="364" w:lineRule="auto"/>
        <w:ind w:right="2419"/>
      </w:pPr>
      <w:bookmarkStart w:id="0" w:name="_Hlk38356872"/>
      <w:r w:rsidRPr="00431B48">
        <w:t xml:space="preserve">Safeguarding Children and Adults at Risk: Guidance Note </w:t>
      </w:r>
      <w:r>
        <w:t>3</w:t>
      </w:r>
      <w:r w:rsidRPr="00431B48">
        <w:t xml:space="preserve"> </w:t>
      </w:r>
    </w:p>
    <w:p w14:paraId="0F312EDD" w14:textId="64D5C1F8" w:rsidR="005E647A" w:rsidRDefault="00450EA2" w:rsidP="00B60A6E">
      <w:pPr>
        <w:pStyle w:val="Heading1"/>
        <w:spacing w:before="99" w:line="364" w:lineRule="auto"/>
        <w:ind w:right="2419"/>
      </w:pPr>
      <w:r>
        <w:t>Events and Widening Participation</w:t>
      </w:r>
      <w:bookmarkEnd w:id="0"/>
    </w:p>
    <w:p w14:paraId="67C9EEEF" w14:textId="2A13BF74" w:rsidR="00B60A6E" w:rsidRDefault="00B60A6E" w:rsidP="00802181">
      <w:pPr>
        <w:pStyle w:val="Body"/>
        <w:spacing w:line="360" w:lineRule="auto"/>
        <w:rPr>
          <w:rFonts w:ascii="Arial" w:hAnsi="Arial"/>
          <w:sz w:val="24"/>
          <w:szCs w:val="24"/>
        </w:rPr>
      </w:pPr>
    </w:p>
    <w:p w14:paraId="52A48534" w14:textId="0C970159" w:rsidR="00C269E6" w:rsidRDefault="00C269E6" w:rsidP="00802181">
      <w:pPr>
        <w:pStyle w:val="Body"/>
        <w:spacing w:line="360" w:lineRule="auto"/>
        <w:rPr>
          <w:rFonts w:ascii="Arial" w:hAnsi="Arial"/>
          <w:sz w:val="24"/>
          <w:szCs w:val="24"/>
        </w:rPr>
      </w:pPr>
    </w:p>
    <w:p w14:paraId="181B6490" w14:textId="6DEDA8C0" w:rsidR="00C269E6" w:rsidRDefault="00C269E6" w:rsidP="00802181">
      <w:pPr>
        <w:pStyle w:val="Body"/>
        <w:spacing w:line="360" w:lineRule="auto"/>
        <w:rPr>
          <w:rFonts w:ascii="Arial" w:hAnsi="Arial"/>
          <w:sz w:val="24"/>
          <w:szCs w:val="24"/>
        </w:rPr>
      </w:pPr>
    </w:p>
    <w:p w14:paraId="516FAFAE" w14:textId="77777777" w:rsidR="00C269E6" w:rsidRDefault="00C269E6" w:rsidP="00802181">
      <w:pPr>
        <w:pStyle w:val="Body"/>
        <w:spacing w:line="360" w:lineRule="auto"/>
        <w:rPr>
          <w:rFonts w:ascii="Arial" w:hAnsi="Arial"/>
          <w:sz w:val="24"/>
          <w:szCs w:val="24"/>
        </w:rPr>
      </w:pPr>
    </w:p>
    <w:p w14:paraId="756E29AA" w14:textId="7E71D0AA" w:rsidR="00C269E6" w:rsidRDefault="00C269E6" w:rsidP="00C269E6">
      <w:pPr>
        <w:pStyle w:val="Body"/>
        <w:spacing w:line="360" w:lineRule="auto"/>
        <w:rPr>
          <w:rFonts w:ascii="Arial" w:hAnsi="Arial"/>
          <w:sz w:val="24"/>
          <w:szCs w:val="24"/>
        </w:rPr>
      </w:pPr>
      <w:r w:rsidRPr="00C269E6">
        <w:rPr>
          <w:rFonts w:ascii="Arial" w:hAnsi="Arial"/>
          <w:sz w:val="24"/>
          <w:szCs w:val="24"/>
        </w:rPr>
        <w:t xml:space="preserve">This guidance </w:t>
      </w:r>
      <w:proofErr w:type="gramStart"/>
      <w:r w:rsidRPr="00C269E6">
        <w:rPr>
          <w:rFonts w:ascii="Arial" w:hAnsi="Arial"/>
          <w:sz w:val="24"/>
          <w:szCs w:val="24"/>
        </w:rPr>
        <w:t>note</w:t>
      </w:r>
      <w:proofErr w:type="gramEnd"/>
      <w:r w:rsidRPr="00C269E6">
        <w:rPr>
          <w:rFonts w:ascii="Arial" w:hAnsi="Arial"/>
          <w:sz w:val="24"/>
          <w:szCs w:val="24"/>
        </w:rPr>
        <w:t xml:space="preserve"> forms part of the wider Safeguarding Policy and aims to provide guidance for University staff </w:t>
      </w:r>
      <w:proofErr w:type="spellStart"/>
      <w:r w:rsidRPr="00C269E6">
        <w:rPr>
          <w:rFonts w:ascii="Arial" w:hAnsi="Arial"/>
          <w:sz w:val="24"/>
          <w:szCs w:val="24"/>
        </w:rPr>
        <w:t>organising</w:t>
      </w:r>
      <w:proofErr w:type="spellEnd"/>
      <w:r w:rsidRPr="00C269E6">
        <w:rPr>
          <w:rFonts w:ascii="Arial" w:hAnsi="Arial"/>
          <w:sz w:val="24"/>
          <w:szCs w:val="24"/>
        </w:rPr>
        <w:t xml:space="preserve"> events on campus for those who are under 18 or classed as adults at risk (see definitions in the Safeguarding Policy). Th</w:t>
      </w:r>
      <w:r>
        <w:rPr>
          <w:rFonts w:ascii="Arial" w:hAnsi="Arial"/>
          <w:sz w:val="24"/>
          <w:szCs w:val="24"/>
        </w:rPr>
        <w:t>is guidance</w:t>
      </w:r>
      <w:r w:rsidRPr="00C269E6">
        <w:rPr>
          <w:rFonts w:ascii="Arial" w:hAnsi="Arial"/>
          <w:sz w:val="24"/>
          <w:szCs w:val="24"/>
        </w:rPr>
        <w:t xml:space="preserve"> aims to: </w:t>
      </w:r>
    </w:p>
    <w:p w14:paraId="427D5926" w14:textId="77777777" w:rsidR="00C269E6" w:rsidRPr="00C269E6" w:rsidRDefault="00C269E6" w:rsidP="00C269E6">
      <w:pPr>
        <w:pStyle w:val="Body"/>
        <w:spacing w:line="360" w:lineRule="auto"/>
        <w:rPr>
          <w:rFonts w:ascii="Arial" w:hAnsi="Arial"/>
          <w:sz w:val="24"/>
          <w:szCs w:val="24"/>
        </w:rPr>
      </w:pPr>
    </w:p>
    <w:p w14:paraId="1E416794" w14:textId="77777777" w:rsidR="00C269E6" w:rsidRPr="00C269E6" w:rsidRDefault="00C269E6" w:rsidP="00C269E6">
      <w:pPr>
        <w:pStyle w:val="Body"/>
        <w:spacing w:line="360" w:lineRule="auto"/>
        <w:ind w:left="1440" w:hanging="720"/>
        <w:rPr>
          <w:rFonts w:ascii="Arial" w:hAnsi="Arial"/>
          <w:sz w:val="24"/>
          <w:szCs w:val="24"/>
        </w:rPr>
      </w:pPr>
      <w:r w:rsidRPr="00C269E6">
        <w:rPr>
          <w:rFonts w:ascii="Arial" w:hAnsi="Arial"/>
          <w:sz w:val="24"/>
          <w:szCs w:val="24"/>
        </w:rPr>
        <w:t>•</w:t>
      </w:r>
      <w:r w:rsidRPr="00C269E6">
        <w:rPr>
          <w:rFonts w:ascii="Arial" w:hAnsi="Arial"/>
          <w:sz w:val="24"/>
          <w:szCs w:val="24"/>
        </w:rPr>
        <w:tab/>
        <w:t xml:space="preserve">ensure the protection of children and adults at risk who attend recruitment/widening participation events on campus </w:t>
      </w:r>
    </w:p>
    <w:p w14:paraId="4E2F6651" w14:textId="77777777" w:rsidR="00C269E6" w:rsidRPr="00C269E6" w:rsidRDefault="00C269E6" w:rsidP="00C269E6">
      <w:pPr>
        <w:pStyle w:val="Body"/>
        <w:spacing w:line="360" w:lineRule="auto"/>
        <w:ind w:left="1440" w:hanging="720"/>
        <w:rPr>
          <w:rFonts w:ascii="Arial" w:hAnsi="Arial"/>
          <w:sz w:val="24"/>
          <w:szCs w:val="24"/>
        </w:rPr>
      </w:pPr>
      <w:r w:rsidRPr="00C269E6">
        <w:rPr>
          <w:rFonts w:ascii="Arial" w:hAnsi="Arial"/>
          <w:sz w:val="24"/>
          <w:szCs w:val="24"/>
        </w:rPr>
        <w:t>•</w:t>
      </w:r>
      <w:r w:rsidRPr="00C269E6">
        <w:rPr>
          <w:rFonts w:ascii="Arial" w:hAnsi="Arial"/>
          <w:sz w:val="24"/>
          <w:szCs w:val="24"/>
        </w:rPr>
        <w:tab/>
        <w:t>ensure that staff do not put themselves in a situation where allegations could be made against them</w:t>
      </w:r>
    </w:p>
    <w:p w14:paraId="0B750B32" w14:textId="77777777" w:rsidR="00C269E6" w:rsidRPr="00C269E6" w:rsidRDefault="00C269E6" w:rsidP="00C269E6">
      <w:pPr>
        <w:pStyle w:val="Body"/>
        <w:spacing w:line="360" w:lineRule="auto"/>
        <w:ind w:firstLine="720"/>
        <w:rPr>
          <w:rFonts w:ascii="Arial" w:hAnsi="Arial"/>
          <w:sz w:val="24"/>
          <w:szCs w:val="24"/>
        </w:rPr>
      </w:pPr>
      <w:r w:rsidRPr="00C269E6">
        <w:rPr>
          <w:rFonts w:ascii="Arial" w:hAnsi="Arial"/>
          <w:sz w:val="24"/>
          <w:szCs w:val="24"/>
        </w:rPr>
        <w:t>•</w:t>
      </w:r>
      <w:r w:rsidRPr="00C269E6">
        <w:rPr>
          <w:rFonts w:ascii="Arial" w:hAnsi="Arial"/>
          <w:sz w:val="24"/>
          <w:szCs w:val="24"/>
        </w:rPr>
        <w:tab/>
        <w:t xml:space="preserve">set out the procedure to follow where an incident of abuse is suspected. </w:t>
      </w:r>
    </w:p>
    <w:p w14:paraId="760343B9" w14:textId="77777777" w:rsidR="00C269E6" w:rsidRPr="00C269E6" w:rsidRDefault="00C269E6" w:rsidP="00C269E6">
      <w:pPr>
        <w:pStyle w:val="Body"/>
        <w:spacing w:line="360" w:lineRule="auto"/>
        <w:rPr>
          <w:rFonts w:ascii="Arial" w:hAnsi="Arial"/>
          <w:sz w:val="24"/>
          <w:szCs w:val="24"/>
        </w:rPr>
      </w:pPr>
    </w:p>
    <w:p w14:paraId="764A05D7" w14:textId="3A16E3EC" w:rsidR="00C269E6" w:rsidRPr="00C269E6" w:rsidRDefault="00C269E6" w:rsidP="00C269E6">
      <w:pPr>
        <w:pStyle w:val="Body"/>
        <w:spacing w:line="360" w:lineRule="auto"/>
        <w:rPr>
          <w:rFonts w:ascii="Arial" w:hAnsi="Arial"/>
          <w:sz w:val="24"/>
          <w:szCs w:val="24"/>
        </w:rPr>
      </w:pPr>
      <w:r w:rsidRPr="00C269E6">
        <w:rPr>
          <w:rFonts w:ascii="Arial" w:hAnsi="Arial"/>
          <w:sz w:val="24"/>
          <w:szCs w:val="24"/>
        </w:rPr>
        <w:t xml:space="preserve">The University offers a range of activities and services on the premises and in the community.  By the nature of these activities, leisure staff, volunteers and others contracted by academic schools and divisions are in various degrees of contact with children. The University therefore has in place procedures detailing referral and other responses to information that may arise concerning child protection concerns, and the requirements for staff training for those working with children.  Working practices and procedures should be adopted that </w:t>
      </w:r>
      <w:proofErr w:type="spellStart"/>
      <w:r w:rsidRPr="00C269E6">
        <w:rPr>
          <w:rFonts w:ascii="Arial" w:hAnsi="Arial"/>
          <w:sz w:val="24"/>
          <w:szCs w:val="24"/>
        </w:rPr>
        <w:t>minimise</w:t>
      </w:r>
      <w:proofErr w:type="spellEnd"/>
      <w:r w:rsidRPr="00C269E6">
        <w:rPr>
          <w:rFonts w:ascii="Arial" w:hAnsi="Arial"/>
          <w:sz w:val="24"/>
          <w:szCs w:val="24"/>
        </w:rPr>
        <w:t xml:space="preserve"> situations where abuse of children and adults at risk may occur, such as unobserved contact. </w:t>
      </w:r>
    </w:p>
    <w:p w14:paraId="10CF1034" w14:textId="77777777" w:rsidR="00C269E6" w:rsidRPr="00C269E6" w:rsidRDefault="00C269E6" w:rsidP="00C269E6">
      <w:pPr>
        <w:pStyle w:val="Body"/>
        <w:spacing w:line="360" w:lineRule="auto"/>
        <w:rPr>
          <w:rFonts w:ascii="Arial" w:hAnsi="Arial"/>
          <w:sz w:val="24"/>
          <w:szCs w:val="24"/>
        </w:rPr>
      </w:pPr>
    </w:p>
    <w:p w14:paraId="72AD618C" w14:textId="444F1CE1" w:rsidR="00C269E6" w:rsidRPr="00C269E6" w:rsidRDefault="00C269E6" w:rsidP="00C269E6">
      <w:pPr>
        <w:pStyle w:val="Body"/>
        <w:spacing w:line="360" w:lineRule="auto"/>
        <w:rPr>
          <w:rFonts w:ascii="Arial" w:hAnsi="Arial"/>
          <w:sz w:val="24"/>
          <w:szCs w:val="24"/>
        </w:rPr>
      </w:pPr>
      <w:r w:rsidRPr="00C269E6">
        <w:rPr>
          <w:rFonts w:ascii="Arial" w:hAnsi="Arial"/>
          <w:sz w:val="24"/>
          <w:szCs w:val="24"/>
        </w:rPr>
        <w:t>The document sets out guidelines and good practices to safeguard children and adults at risk visiting the University, which is a predominantly adult environment.</w:t>
      </w:r>
    </w:p>
    <w:p w14:paraId="00841CB8" w14:textId="77777777" w:rsidR="00C269E6" w:rsidRPr="00C269E6" w:rsidRDefault="00C269E6" w:rsidP="00C269E6">
      <w:pPr>
        <w:pStyle w:val="Body"/>
        <w:spacing w:line="360" w:lineRule="auto"/>
        <w:rPr>
          <w:rFonts w:ascii="Arial" w:hAnsi="Arial"/>
          <w:sz w:val="24"/>
          <w:szCs w:val="24"/>
        </w:rPr>
      </w:pPr>
    </w:p>
    <w:p w14:paraId="6E41BFD4" w14:textId="674E5ED6" w:rsidR="00B60A6E" w:rsidRDefault="00C269E6" w:rsidP="00C269E6">
      <w:pPr>
        <w:pStyle w:val="Body"/>
        <w:spacing w:line="360" w:lineRule="auto"/>
        <w:rPr>
          <w:rFonts w:ascii="Arial" w:hAnsi="Arial"/>
          <w:sz w:val="24"/>
          <w:szCs w:val="24"/>
        </w:rPr>
      </w:pPr>
      <w:r w:rsidRPr="00C269E6">
        <w:rPr>
          <w:rFonts w:ascii="Arial" w:hAnsi="Arial"/>
          <w:sz w:val="24"/>
          <w:szCs w:val="24"/>
        </w:rPr>
        <w:t>It identifies appropriate training and development for staff who are responsible for events on the University premises or in community settings which are attended by young people and adults at risk.  It documents the roles and responsibilities of University staff and external staff who may accompany children and adults at risk when visiting the University.</w:t>
      </w:r>
    </w:p>
    <w:p w14:paraId="3A0277A5" w14:textId="77777777" w:rsidR="00B60A6E" w:rsidRDefault="00B60A6E" w:rsidP="00802181">
      <w:pPr>
        <w:pStyle w:val="Body"/>
        <w:spacing w:line="360" w:lineRule="auto"/>
        <w:rPr>
          <w:rFonts w:ascii="Arial" w:hAnsi="Arial"/>
          <w:sz w:val="24"/>
          <w:szCs w:val="24"/>
        </w:rPr>
      </w:pPr>
    </w:p>
    <w:p w14:paraId="65CDAA36" w14:textId="730D7EE4" w:rsidR="00B60A6E" w:rsidRDefault="00802181" w:rsidP="00802181">
      <w:pPr>
        <w:pStyle w:val="Body"/>
        <w:spacing w:line="360" w:lineRule="auto"/>
        <w:rPr>
          <w:rFonts w:ascii="Arial" w:hAnsi="Arial"/>
          <w:sz w:val="24"/>
          <w:szCs w:val="24"/>
        </w:rPr>
      </w:pPr>
      <w:r w:rsidRPr="00A64D55">
        <w:rPr>
          <w:rFonts w:ascii="Arial" w:hAnsi="Arial"/>
          <w:sz w:val="24"/>
          <w:szCs w:val="24"/>
        </w:rPr>
        <w:lastRenderedPageBreak/>
        <w:t xml:space="preserve">Detailed guidelines, procedures and documentation have been produced by the Widening Participation Team as models of good practice for visits to the University campuses by secondary school aged pupils. These include detailed risk assessment templates and parental/guardian consent forms. Staff </w:t>
      </w:r>
      <w:proofErr w:type="spellStart"/>
      <w:r w:rsidRPr="00A64D55">
        <w:rPr>
          <w:rFonts w:ascii="Arial" w:hAnsi="Arial"/>
          <w:sz w:val="24"/>
          <w:szCs w:val="24"/>
        </w:rPr>
        <w:t>organising</w:t>
      </w:r>
      <w:proofErr w:type="spellEnd"/>
      <w:r w:rsidRPr="00A64D55">
        <w:rPr>
          <w:rFonts w:ascii="Arial" w:hAnsi="Arial"/>
          <w:sz w:val="24"/>
          <w:szCs w:val="24"/>
        </w:rPr>
        <w:t xml:space="preserve"> such visits to the University are urged to contact the Widening Participation Team (</w:t>
      </w:r>
      <w:hyperlink r:id="rId7" w:history="1">
        <w:r w:rsidRPr="00A64D55">
          <w:rPr>
            <w:rStyle w:val="Hyperlink0"/>
            <w:rFonts w:ascii="Arial" w:hAnsi="Arial"/>
            <w:sz w:val="24"/>
            <w:szCs w:val="24"/>
          </w:rPr>
          <w:t>outreach@cardiff.ac.uk</w:t>
        </w:r>
      </w:hyperlink>
      <w:r w:rsidRPr="00A64D55">
        <w:rPr>
          <w:rFonts w:ascii="Arial" w:hAnsi="Arial"/>
          <w:sz w:val="24"/>
          <w:szCs w:val="24"/>
        </w:rPr>
        <w:t>) to obtain guidance and copies of the appropriate documentation</w:t>
      </w:r>
      <w:r w:rsidR="00B60A6E">
        <w:rPr>
          <w:rFonts w:ascii="Arial" w:hAnsi="Arial"/>
          <w:sz w:val="24"/>
          <w:szCs w:val="24"/>
        </w:rPr>
        <w:t>.</w:t>
      </w:r>
    </w:p>
    <w:p w14:paraId="11F73F78" w14:textId="77777777" w:rsidR="00B60A6E" w:rsidRDefault="00B60A6E" w:rsidP="00802181">
      <w:pPr>
        <w:pStyle w:val="Body"/>
        <w:spacing w:line="360" w:lineRule="auto"/>
        <w:rPr>
          <w:rFonts w:ascii="Arial" w:hAnsi="Arial"/>
          <w:sz w:val="24"/>
          <w:szCs w:val="24"/>
        </w:rPr>
      </w:pPr>
    </w:p>
    <w:p w14:paraId="56EEBBC3" w14:textId="673DB8F8" w:rsidR="00B60A6E" w:rsidRDefault="00B60A6E" w:rsidP="00802181">
      <w:pPr>
        <w:pStyle w:val="Body"/>
        <w:spacing w:line="360" w:lineRule="auto"/>
        <w:rPr>
          <w:rFonts w:ascii="Arial" w:hAnsi="Arial"/>
          <w:sz w:val="24"/>
          <w:szCs w:val="24"/>
        </w:rPr>
      </w:pPr>
      <w:r w:rsidRPr="00B60A6E">
        <w:rPr>
          <w:rFonts w:ascii="Arial" w:hAnsi="Arial"/>
          <w:sz w:val="24"/>
          <w:szCs w:val="24"/>
        </w:rPr>
        <w:t>Anyone with a</w:t>
      </w:r>
      <w:r>
        <w:rPr>
          <w:rFonts w:ascii="Arial" w:hAnsi="Arial"/>
          <w:sz w:val="24"/>
          <w:szCs w:val="24"/>
        </w:rPr>
        <w:t xml:space="preserve"> concern</w:t>
      </w:r>
      <w:r w:rsidRPr="00B60A6E">
        <w:rPr>
          <w:rFonts w:ascii="Arial" w:hAnsi="Arial"/>
          <w:sz w:val="24"/>
          <w:szCs w:val="24"/>
        </w:rPr>
        <w:t xml:space="preserve"> or suspicion or</w:t>
      </w:r>
      <w:r>
        <w:rPr>
          <w:rFonts w:ascii="Arial" w:hAnsi="Arial"/>
          <w:sz w:val="24"/>
          <w:szCs w:val="24"/>
        </w:rPr>
        <w:t xml:space="preserve"> who</w:t>
      </w:r>
      <w:r w:rsidRPr="00B60A6E">
        <w:rPr>
          <w:rFonts w:ascii="Arial" w:hAnsi="Arial"/>
          <w:sz w:val="24"/>
          <w:szCs w:val="24"/>
        </w:rPr>
        <w:t xml:space="preserve"> receives an allegation of abuse during the event, should bring their concerns to the attention of the named contact (Designated Officer) with responsibility for safeguarding.  The named contact should make all staff and student representatives involved aware of the procedure for managing and reporting concerns</w:t>
      </w:r>
      <w:r>
        <w:rPr>
          <w:rFonts w:ascii="Arial" w:hAnsi="Arial"/>
          <w:sz w:val="24"/>
          <w:szCs w:val="24"/>
        </w:rPr>
        <w:t xml:space="preserve"> in the Safeguarding Reporting Procedure.</w:t>
      </w:r>
    </w:p>
    <w:p w14:paraId="54514C82" w14:textId="77777777" w:rsidR="00B60A6E" w:rsidRDefault="00B60A6E" w:rsidP="00802181">
      <w:pPr>
        <w:pStyle w:val="Body"/>
        <w:spacing w:line="360" w:lineRule="auto"/>
        <w:rPr>
          <w:rFonts w:ascii="Arial" w:hAnsi="Arial"/>
          <w:sz w:val="24"/>
          <w:szCs w:val="24"/>
        </w:rPr>
      </w:pPr>
    </w:p>
    <w:p w14:paraId="54CE8629" w14:textId="4EF717EE" w:rsidR="00C269E6" w:rsidRDefault="00B60A6E" w:rsidP="00C269E6">
      <w:pPr>
        <w:pStyle w:val="Body"/>
        <w:spacing w:line="360" w:lineRule="auto"/>
        <w:rPr>
          <w:rFonts w:ascii="Arial" w:eastAsia="Arial" w:hAnsi="Arial" w:cs="Arial"/>
          <w:sz w:val="24"/>
          <w:szCs w:val="24"/>
          <w:u w:color="000000"/>
        </w:rPr>
      </w:pPr>
      <w:r>
        <w:rPr>
          <w:rFonts w:ascii="Arial" w:eastAsia="Arial" w:hAnsi="Arial" w:cs="Arial"/>
          <w:sz w:val="24"/>
          <w:szCs w:val="24"/>
          <w:u w:color="000000"/>
        </w:rPr>
        <w:t>In this guidance, the word ‘event’ refers to activity organised by Cardiff University in which children or adults at risk interact with Cardiff University staff, students</w:t>
      </w:r>
      <w:r w:rsidR="00C269E6">
        <w:rPr>
          <w:rFonts w:ascii="Arial" w:eastAsia="Arial" w:hAnsi="Arial" w:cs="Arial"/>
          <w:sz w:val="24"/>
          <w:szCs w:val="24"/>
          <w:u w:color="000000"/>
        </w:rPr>
        <w:t>,</w:t>
      </w:r>
      <w:r>
        <w:rPr>
          <w:rFonts w:ascii="Arial" w:eastAsia="Arial" w:hAnsi="Arial" w:cs="Arial"/>
          <w:sz w:val="24"/>
          <w:szCs w:val="24"/>
          <w:u w:color="000000"/>
        </w:rPr>
        <w:t xml:space="preserve"> volunteers</w:t>
      </w:r>
      <w:r w:rsidR="00C269E6">
        <w:rPr>
          <w:rFonts w:ascii="Arial" w:eastAsia="Arial" w:hAnsi="Arial" w:cs="Arial"/>
          <w:sz w:val="24"/>
          <w:szCs w:val="24"/>
          <w:u w:color="000000"/>
        </w:rPr>
        <w:t xml:space="preserve"> or university agents</w:t>
      </w:r>
      <w:r>
        <w:rPr>
          <w:rFonts w:ascii="Arial" w:eastAsia="Arial" w:hAnsi="Arial" w:cs="Arial"/>
          <w:sz w:val="24"/>
          <w:szCs w:val="24"/>
          <w:u w:color="000000"/>
        </w:rPr>
        <w:t xml:space="preserve">, either on the university campus or at another location, such as a school. </w:t>
      </w:r>
      <w:r w:rsidR="00C269E6">
        <w:rPr>
          <w:rFonts w:ascii="Arial" w:eastAsia="Arial" w:hAnsi="Arial" w:cs="Arial"/>
          <w:sz w:val="24"/>
          <w:szCs w:val="24"/>
          <w:u w:color="000000"/>
        </w:rPr>
        <w:t>It also refers to e</w:t>
      </w:r>
      <w:r w:rsidR="00C269E6" w:rsidRPr="00C269E6">
        <w:rPr>
          <w:rFonts w:ascii="Arial" w:eastAsia="Arial" w:hAnsi="Arial" w:cs="Arial"/>
          <w:sz w:val="24"/>
          <w:szCs w:val="24"/>
          <w:u w:color="000000"/>
        </w:rPr>
        <w:t>vents for people with disabilities or learning difficulties of any age organised on the University campus or in other settings.</w:t>
      </w:r>
    </w:p>
    <w:p w14:paraId="2AB4C990" w14:textId="77777777" w:rsidR="00C269E6" w:rsidRDefault="00C269E6" w:rsidP="00C269E6">
      <w:pPr>
        <w:pStyle w:val="Body"/>
        <w:spacing w:line="360" w:lineRule="auto"/>
        <w:rPr>
          <w:rFonts w:ascii="Arial" w:eastAsia="Arial" w:hAnsi="Arial" w:cs="Arial"/>
          <w:sz w:val="24"/>
          <w:szCs w:val="24"/>
          <w:u w:color="000000"/>
        </w:rPr>
      </w:pPr>
    </w:p>
    <w:p w14:paraId="264E991F" w14:textId="53FF3F5E" w:rsidR="00C269E6" w:rsidRPr="00C269E6" w:rsidRDefault="00B60A6E" w:rsidP="00C269E6">
      <w:pPr>
        <w:pStyle w:val="Body"/>
        <w:spacing w:line="360" w:lineRule="auto"/>
        <w:rPr>
          <w:rFonts w:ascii="Arial" w:eastAsia="Arial" w:hAnsi="Arial" w:cs="Arial"/>
          <w:sz w:val="24"/>
          <w:szCs w:val="24"/>
          <w:u w:color="000000"/>
        </w:rPr>
      </w:pPr>
      <w:r>
        <w:rPr>
          <w:rFonts w:ascii="Arial" w:eastAsia="Arial" w:hAnsi="Arial" w:cs="Arial"/>
          <w:sz w:val="24"/>
          <w:szCs w:val="24"/>
          <w:u w:color="000000"/>
        </w:rPr>
        <w:t xml:space="preserve">While not all the advice in this document will be applicable, </w:t>
      </w:r>
      <w:r w:rsidR="00C269E6">
        <w:rPr>
          <w:rFonts w:ascii="Arial" w:eastAsia="Arial" w:hAnsi="Arial" w:cs="Arial"/>
          <w:sz w:val="24"/>
          <w:szCs w:val="24"/>
          <w:u w:color="000000"/>
        </w:rPr>
        <w:t>much of it</w:t>
      </w:r>
      <w:r>
        <w:rPr>
          <w:rFonts w:ascii="Arial" w:eastAsia="Arial" w:hAnsi="Arial" w:cs="Arial"/>
          <w:sz w:val="24"/>
          <w:szCs w:val="24"/>
          <w:u w:color="000000"/>
        </w:rPr>
        <w:t xml:space="preserve"> will also apply when </w:t>
      </w:r>
      <w:proofErr w:type="spellStart"/>
      <w:r>
        <w:rPr>
          <w:rFonts w:ascii="Arial" w:eastAsia="Arial" w:hAnsi="Arial" w:cs="Arial"/>
          <w:sz w:val="24"/>
          <w:szCs w:val="24"/>
          <w:u w:color="000000"/>
        </w:rPr>
        <w:t>organising</w:t>
      </w:r>
      <w:proofErr w:type="spellEnd"/>
      <w:r>
        <w:rPr>
          <w:rFonts w:ascii="Arial" w:eastAsia="Arial" w:hAnsi="Arial" w:cs="Arial"/>
          <w:sz w:val="24"/>
          <w:szCs w:val="24"/>
          <w:u w:color="000000"/>
        </w:rPr>
        <w:t xml:space="preserve"> research activities.</w:t>
      </w:r>
    </w:p>
    <w:p w14:paraId="1C8019FF" w14:textId="77777777" w:rsidR="00C269E6" w:rsidRPr="00C269E6" w:rsidRDefault="00C269E6" w:rsidP="00C269E6">
      <w:pPr>
        <w:pStyle w:val="Body"/>
        <w:spacing w:line="360" w:lineRule="auto"/>
        <w:rPr>
          <w:rFonts w:ascii="Arial" w:eastAsia="Arial" w:hAnsi="Arial" w:cs="Arial"/>
          <w:sz w:val="24"/>
          <w:szCs w:val="24"/>
          <w:u w:color="000000"/>
        </w:rPr>
      </w:pPr>
    </w:p>
    <w:p w14:paraId="3CBFB088" w14:textId="650C9D99" w:rsidR="00B60A6E" w:rsidRPr="00C269E6" w:rsidRDefault="00B60A6E" w:rsidP="00C269E6">
      <w:pPr>
        <w:pStyle w:val="Body"/>
        <w:spacing w:line="360" w:lineRule="auto"/>
        <w:rPr>
          <w:rFonts w:ascii="Arial" w:eastAsia="Arial" w:hAnsi="Arial" w:cs="Arial"/>
          <w:sz w:val="24"/>
          <w:szCs w:val="24"/>
          <w:u w:color="000000"/>
        </w:rPr>
      </w:pPr>
    </w:p>
    <w:p w14:paraId="42E83F6B" w14:textId="037D3D65" w:rsidR="00B60A6E" w:rsidRDefault="00B60A6E">
      <w:pPr>
        <w:pStyle w:val="Body"/>
        <w:spacing w:line="360" w:lineRule="auto"/>
        <w:rPr>
          <w:rFonts w:ascii="Arial" w:hAnsi="Arial"/>
          <w:b/>
          <w:bCs/>
          <w:sz w:val="32"/>
          <w:szCs w:val="32"/>
          <w:u w:color="000000"/>
        </w:rPr>
      </w:pPr>
    </w:p>
    <w:p w14:paraId="76A8F9FE" w14:textId="77777777" w:rsidR="00B60A6E" w:rsidRDefault="00B60A6E">
      <w:pPr>
        <w:pStyle w:val="Body"/>
        <w:spacing w:line="360" w:lineRule="auto"/>
        <w:rPr>
          <w:rFonts w:ascii="Arial" w:hAnsi="Arial"/>
          <w:b/>
          <w:bCs/>
          <w:sz w:val="32"/>
          <w:szCs w:val="32"/>
          <w:u w:color="000000"/>
        </w:rPr>
      </w:pPr>
    </w:p>
    <w:p w14:paraId="3F001DED" w14:textId="0288E598" w:rsidR="00B60A6E" w:rsidRDefault="00B60A6E">
      <w:pPr>
        <w:pStyle w:val="Body"/>
        <w:spacing w:line="360" w:lineRule="auto"/>
        <w:rPr>
          <w:rFonts w:ascii="Arial" w:hAnsi="Arial"/>
          <w:b/>
          <w:bCs/>
          <w:sz w:val="32"/>
          <w:szCs w:val="32"/>
          <w:u w:color="000000"/>
        </w:rPr>
      </w:pPr>
    </w:p>
    <w:p w14:paraId="58DC9930" w14:textId="21ED9D49" w:rsidR="00B60A6E" w:rsidRDefault="00B60A6E">
      <w:pPr>
        <w:pStyle w:val="Body"/>
        <w:spacing w:line="360" w:lineRule="auto"/>
        <w:rPr>
          <w:rFonts w:ascii="Arial" w:hAnsi="Arial"/>
          <w:b/>
          <w:bCs/>
          <w:sz w:val="32"/>
          <w:szCs w:val="32"/>
          <w:u w:color="000000"/>
        </w:rPr>
      </w:pPr>
    </w:p>
    <w:p w14:paraId="33B7B1A4" w14:textId="2926BC4B" w:rsidR="00B60A6E" w:rsidRDefault="00B60A6E">
      <w:pPr>
        <w:pStyle w:val="Body"/>
        <w:spacing w:line="360" w:lineRule="auto"/>
        <w:rPr>
          <w:rFonts w:ascii="Arial" w:hAnsi="Arial"/>
          <w:b/>
          <w:bCs/>
          <w:sz w:val="32"/>
          <w:szCs w:val="32"/>
          <w:u w:color="000000"/>
        </w:rPr>
      </w:pPr>
    </w:p>
    <w:p w14:paraId="4E12494F" w14:textId="2E934127" w:rsidR="00B60A6E" w:rsidRDefault="00B60A6E">
      <w:pPr>
        <w:pStyle w:val="Body"/>
        <w:spacing w:line="360" w:lineRule="auto"/>
        <w:rPr>
          <w:rFonts w:ascii="Arial" w:hAnsi="Arial"/>
          <w:b/>
          <w:bCs/>
          <w:sz w:val="32"/>
          <w:szCs w:val="32"/>
          <w:u w:color="000000"/>
        </w:rPr>
      </w:pPr>
    </w:p>
    <w:p w14:paraId="58D3A6B9" w14:textId="4AAFF0A1" w:rsidR="00B60A6E" w:rsidRDefault="00B60A6E">
      <w:pPr>
        <w:pStyle w:val="Body"/>
        <w:spacing w:line="360" w:lineRule="auto"/>
        <w:rPr>
          <w:rFonts w:ascii="Arial" w:hAnsi="Arial"/>
          <w:b/>
          <w:bCs/>
          <w:sz w:val="32"/>
          <w:szCs w:val="32"/>
          <w:u w:color="000000"/>
        </w:rPr>
      </w:pPr>
    </w:p>
    <w:tbl>
      <w:tblPr>
        <w:tblStyle w:val="TableGrid"/>
        <w:tblpPr w:leftFromText="180" w:rightFromText="180" w:vertAnchor="page" w:horzAnchor="margin" w:tblpY="2348"/>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7230"/>
      </w:tblGrid>
      <w:tr w:rsidR="00B60A6E" w14:paraId="0602D046" w14:textId="77777777" w:rsidTr="00B60A6E">
        <w:trPr>
          <w:trHeight w:val="206"/>
        </w:trPr>
        <w:tc>
          <w:tcPr>
            <w:tcW w:w="2410" w:type="dxa"/>
          </w:tcPr>
          <w:p w14:paraId="2A4E9CE1" w14:textId="77777777" w:rsidR="00B60A6E" w:rsidRPr="00676007" w:rsidRDefault="00B60A6E" w:rsidP="00B60A6E">
            <w:pPr>
              <w:shd w:val="clear" w:color="auto" w:fill="FFFFFF"/>
              <w:contextualSpacing/>
              <w:rPr>
                <w:rFonts w:cs="Arial"/>
                <w:b/>
              </w:rPr>
            </w:pPr>
          </w:p>
        </w:tc>
        <w:tc>
          <w:tcPr>
            <w:tcW w:w="7230" w:type="dxa"/>
          </w:tcPr>
          <w:p w14:paraId="24E52680" w14:textId="77777777" w:rsidR="00B60A6E" w:rsidRDefault="00B60A6E" w:rsidP="00B60A6E">
            <w:pPr>
              <w:contextualSpacing/>
              <w:rPr>
                <w:rFonts w:cs="Arial"/>
                <w:b/>
              </w:rPr>
            </w:pPr>
          </w:p>
        </w:tc>
      </w:tr>
      <w:tr w:rsidR="00B60A6E" w14:paraId="325E27D6" w14:textId="77777777" w:rsidTr="00B60A6E">
        <w:trPr>
          <w:trHeight w:val="206"/>
        </w:trPr>
        <w:tc>
          <w:tcPr>
            <w:tcW w:w="2410" w:type="dxa"/>
          </w:tcPr>
          <w:p w14:paraId="34FCC3C1" w14:textId="77777777" w:rsidR="00B60A6E" w:rsidRPr="00676007" w:rsidRDefault="00B60A6E" w:rsidP="00B60A6E">
            <w:pPr>
              <w:shd w:val="clear" w:color="auto" w:fill="FFFFFF"/>
              <w:contextualSpacing/>
              <w:rPr>
                <w:rFonts w:cs="Arial"/>
                <w:b/>
              </w:rPr>
            </w:pPr>
          </w:p>
        </w:tc>
        <w:tc>
          <w:tcPr>
            <w:tcW w:w="7230" w:type="dxa"/>
          </w:tcPr>
          <w:p w14:paraId="5FEE9109" w14:textId="77777777" w:rsidR="00B60A6E" w:rsidRDefault="00B60A6E" w:rsidP="00B60A6E">
            <w:pPr>
              <w:contextualSpacing/>
              <w:rPr>
                <w:rFonts w:cs="Arial"/>
                <w:b/>
              </w:rPr>
            </w:pPr>
            <w:r>
              <w:rPr>
                <w:rFonts w:cs="Arial"/>
                <w:b/>
              </w:rPr>
              <w:t>RESPONSIBILITIES</w:t>
            </w:r>
          </w:p>
          <w:p w14:paraId="5E3F02E0" w14:textId="77777777" w:rsidR="00B60A6E" w:rsidRDefault="00B60A6E" w:rsidP="00B60A6E">
            <w:pPr>
              <w:contextualSpacing/>
              <w:rPr>
                <w:rFonts w:cs="Arial"/>
                <w:b/>
              </w:rPr>
            </w:pPr>
          </w:p>
        </w:tc>
      </w:tr>
      <w:tr w:rsidR="00B60A6E" w14:paraId="12DAE4C6" w14:textId="77777777" w:rsidTr="00B60A6E">
        <w:trPr>
          <w:trHeight w:val="206"/>
        </w:trPr>
        <w:tc>
          <w:tcPr>
            <w:tcW w:w="2410" w:type="dxa"/>
          </w:tcPr>
          <w:p w14:paraId="612B1C20" w14:textId="77777777" w:rsidR="00B60A6E" w:rsidRPr="00676007" w:rsidRDefault="00B60A6E" w:rsidP="00B60A6E">
            <w:pPr>
              <w:shd w:val="clear" w:color="auto" w:fill="FFFFFF"/>
              <w:contextualSpacing/>
              <w:rPr>
                <w:rFonts w:cs="Arial"/>
                <w:b/>
              </w:rPr>
            </w:pPr>
          </w:p>
        </w:tc>
        <w:tc>
          <w:tcPr>
            <w:tcW w:w="7230" w:type="dxa"/>
          </w:tcPr>
          <w:p w14:paraId="4DE2DA3B" w14:textId="77777777" w:rsidR="00B60A6E" w:rsidRDefault="00B60A6E" w:rsidP="00B60A6E">
            <w:pPr>
              <w:contextualSpacing/>
              <w:rPr>
                <w:rFonts w:cs="Arial"/>
                <w:b/>
              </w:rPr>
            </w:pPr>
          </w:p>
        </w:tc>
      </w:tr>
      <w:tr w:rsidR="00B60A6E" w14:paraId="36CCB819" w14:textId="77777777" w:rsidTr="00B60A6E">
        <w:trPr>
          <w:trHeight w:val="206"/>
        </w:trPr>
        <w:tc>
          <w:tcPr>
            <w:tcW w:w="2410" w:type="dxa"/>
          </w:tcPr>
          <w:p w14:paraId="72874383" w14:textId="77777777" w:rsidR="00B60A6E" w:rsidRPr="00676007" w:rsidRDefault="00B60A6E" w:rsidP="00B60A6E">
            <w:pPr>
              <w:shd w:val="clear" w:color="auto" w:fill="FFFFFF"/>
              <w:contextualSpacing/>
              <w:rPr>
                <w:rFonts w:cs="Arial"/>
                <w:b/>
              </w:rPr>
            </w:pPr>
          </w:p>
          <w:p w14:paraId="4A35F2A6" w14:textId="77777777" w:rsidR="00B60A6E" w:rsidRDefault="00B60A6E" w:rsidP="00B60A6E">
            <w:pPr>
              <w:contextualSpacing/>
              <w:rPr>
                <w:rFonts w:cs="Arial"/>
                <w:b/>
              </w:rPr>
            </w:pPr>
          </w:p>
        </w:tc>
        <w:tc>
          <w:tcPr>
            <w:tcW w:w="7230" w:type="dxa"/>
          </w:tcPr>
          <w:p w14:paraId="12AAA01A" w14:textId="77777777" w:rsidR="00B60A6E" w:rsidRDefault="00B60A6E" w:rsidP="00B60A6E">
            <w:pPr>
              <w:contextualSpacing/>
              <w:rPr>
                <w:rFonts w:cs="Arial"/>
                <w:b/>
              </w:rPr>
            </w:pPr>
            <w:r>
              <w:rPr>
                <w:rFonts w:cs="Arial"/>
                <w:b/>
              </w:rPr>
              <w:t>On University premises</w:t>
            </w:r>
          </w:p>
        </w:tc>
      </w:tr>
      <w:tr w:rsidR="00B60A6E" w14:paraId="70B39784" w14:textId="77777777" w:rsidTr="00B60A6E">
        <w:trPr>
          <w:trHeight w:val="635"/>
        </w:trPr>
        <w:tc>
          <w:tcPr>
            <w:tcW w:w="2410" w:type="dxa"/>
          </w:tcPr>
          <w:p w14:paraId="66BF68D4" w14:textId="77777777" w:rsidR="00B60A6E" w:rsidRPr="00B60A6E" w:rsidRDefault="00B60A6E" w:rsidP="00B60A6E">
            <w:pPr>
              <w:spacing w:line="360" w:lineRule="auto"/>
              <w:contextualSpacing/>
              <w:rPr>
                <w:rFonts w:cs="Arial"/>
                <w:b/>
                <w:bCs/>
              </w:rPr>
            </w:pPr>
            <w:r w:rsidRPr="00B60A6E">
              <w:rPr>
                <w:rFonts w:cs="Arial"/>
                <w:b/>
                <w:bCs/>
              </w:rPr>
              <w:t>The parent/guardian/</w:t>
            </w:r>
          </w:p>
          <w:p w14:paraId="58256D5F" w14:textId="77777777" w:rsidR="00B60A6E" w:rsidRPr="00B60A6E" w:rsidRDefault="00B60A6E" w:rsidP="00B60A6E">
            <w:pPr>
              <w:spacing w:line="360" w:lineRule="auto"/>
              <w:contextualSpacing/>
              <w:rPr>
                <w:rFonts w:cs="Arial"/>
                <w:b/>
                <w:bCs/>
              </w:rPr>
            </w:pPr>
            <w:r w:rsidRPr="00B60A6E">
              <w:rPr>
                <w:rFonts w:cs="Arial"/>
                <w:b/>
                <w:bCs/>
              </w:rPr>
              <w:t>teacher is responsible…</w:t>
            </w:r>
          </w:p>
        </w:tc>
        <w:tc>
          <w:tcPr>
            <w:tcW w:w="7230" w:type="dxa"/>
          </w:tcPr>
          <w:p w14:paraId="2EE1C5FB" w14:textId="77777777" w:rsidR="00B60A6E" w:rsidRPr="00B60A6E" w:rsidRDefault="00B60A6E" w:rsidP="00B60A6E">
            <w:pPr>
              <w:spacing w:line="360" w:lineRule="auto"/>
              <w:contextualSpacing/>
              <w:rPr>
                <w:rFonts w:ascii="Arial" w:hAnsi="Arial" w:cs="Arial Unicode MS"/>
                <w:color w:val="000000"/>
                <w:u w:color="000000"/>
                <w:lang w:val="en-US"/>
              </w:rPr>
            </w:pPr>
            <w:r w:rsidRPr="00B60A6E">
              <w:rPr>
                <w:rFonts w:ascii="Arial" w:hAnsi="Arial" w:cs="Arial Unicode MS"/>
                <w:color w:val="000000"/>
                <w:u w:color="000000"/>
                <w:lang w:val="en-US"/>
              </w:rPr>
              <w:t>where children or adults at risk of students, staff members or visitors are accompanied by a parent/guardian/teacher on the University estate or premises.</w:t>
            </w:r>
          </w:p>
          <w:p w14:paraId="2674FA50" w14:textId="77777777" w:rsidR="00B60A6E" w:rsidRPr="00B60A6E" w:rsidRDefault="00B60A6E" w:rsidP="00B60A6E">
            <w:pPr>
              <w:spacing w:line="360" w:lineRule="auto"/>
              <w:contextualSpacing/>
              <w:rPr>
                <w:rFonts w:ascii="Arial" w:hAnsi="Arial" w:cs="Arial Unicode MS"/>
                <w:color w:val="000000"/>
                <w:u w:color="000000"/>
                <w:lang w:val="en-US"/>
              </w:rPr>
            </w:pPr>
          </w:p>
        </w:tc>
      </w:tr>
      <w:tr w:rsidR="00B60A6E" w14:paraId="6A65EA8B" w14:textId="77777777" w:rsidTr="00B60A6E">
        <w:trPr>
          <w:trHeight w:val="1047"/>
        </w:trPr>
        <w:tc>
          <w:tcPr>
            <w:tcW w:w="2410" w:type="dxa"/>
          </w:tcPr>
          <w:p w14:paraId="34C89598" w14:textId="77777777" w:rsidR="00B60A6E" w:rsidRPr="00B60A6E" w:rsidRDefault="00B60A6E" w:rsidP="00B60A6E">
            <w:pPr>
              <w:spacing w:line="360" w:lineRule="auto"/>
              <w:contextualSpacing/>
              <w:rPr>
                <w:rFonts w:cs="Arial"/>
                <w:b/>
                <w:bCs/>
              </w:rPr>
            </w:pPr>
          </w:p>
          <w:p w14:paraId="0E1FBEC4" w14:textId="77777777" w:rsidR="00B60A6E" w:rsidRPr="00B60A6E" w:rsidRDefault="00B60A6E" w:rsidP="00B60A6E">
            <w:pPr>
              <w:spacing w:line="360" w:lineRule="auto"/>
              <w:contextualSpacing/>
              <w:rPr>
                <w:rFonts w:cs="Arial"/>
                <w:b/>
                <w:bCs/>
              </w:rPr>
            </w:pPr>
            <w:r w:rsidRPr="00B60A6E">
              <w:rPr>
                <w:rFonts w:cs="Arial"/>
                <w:b/>
                <w:bCs/>
              </w:rPr>
              <w:t>The University is responsible…</w:t>
            </w:r>
          </w:p>
        </w:tc>
        <w:tc>
          <w:tcPr>
            <w:tcW w:w="7230" w:type="dxa"/>
          </w:tcPr>
          <w:p w14:paraId="72E610CF" w14:textId="77777777" w:rsidR="00B60A6E" w:rsidRPr="00B60A6E" w:rsidRDefault="00B60A6E" w:rsidP="00B60A6E">
            <w:pPr>
              <w:spacing w:line="360" w:lineRule="auto"/>
              <w:contextualSpacing/>
              <w:rPr>
                <w:rFonts w:ascii="Arial" w:hAnsi="Arial" w:cs="Arial Unicode MS"/>
                <w:color w:val="000000"/>
                <w:u w:color="000000"/>
                <w:lang w:val="en-US"/>
              </w:rPr>
            </w:pPr>
          </w:p>
          <w:p w14:paraId="7F1FCA75" w14:textId="77777777" w:rsidR="00B60A6E" w:rsidRPr="00B60A6E" w:rsidRDefault="00B60A6E" w:rsidP="00B60A6E">
            <w:pPr>
              <w:spacing w:line="360" w:lineRule="auto"/>
              <w:contextualSpacing/>
              <w:rPr>
                <w:rFonts w:ascii="Arial" w:hAnsi="Arial" w:cs="Arial Unicode MS"/>
                <w:color w:val="000000"/>
                <w:u w:color="000000"/>
                <w:lang w:val="en-US"/>
              </w:rPr>
            </w:pPr>
            <w:r w:rsidRPr="00B60A6E">
              <w:rPr>
                <w:rFonts w:ascii="Arial" w:hAnsi="Arial" w:cs="Arial Unicode MS"/>
                <w:color w:val="000000"/>
                <w:u w:color="000000"/>
                <w:lang w:val="en-US"/>
              </w:rPr>
              <w:t xml:space="preserve">when children or adults at risk are visiting the University estate or premises without their parent/guardian/teacher. It is the responsibility of the </w:t>
            </w:r>
            <w:proofErr w:type="spellStart"/>
            <w:r w:rsidRPr="00B60A6E">
              <w:rPr>
                <w:rFonts w:ascii="Arial" w:hAnsi="Arial" w:cs="Arial Unicode MS"/>
                <w:color w:val="000000"/>
                <w:u w:color="000000"/>
                <w:lang w:val="en-US"/>
              </w:rPr>
              <w:t>organiser</w:t>
            </w:r>
            <w:proofErr w:type="spellEnd"/>
            <w:r w:rsidRPr="00B60A6E">
              <w:rPr>
                <w:rFonts w:ascii="Arial" w:hAnsi="Arial" w:cs="Arial Unicode MS"/>
                <w:color w:val="000000"/>
                <w:u w:color="000000"/>
                <w:lang w:val="en-US"/>
              </w:rPr>
              <w:t xml:space="preserve"> of the activities in which the child is participating to safeguard their wellbeing.</w:t>
            </w:r>
          </w:p>
          <w:p w14:paraId="01A6F50D" w14:textId="77777777" w:rsidR="00B60A6E" w:rsidRPr="00B60A6E" w:rsidRDefault="00B60A6E" w:rsidP="00B60A6E">
            <w:pPr>
              <w:spacing w:line="360" w:lineRule="auto"/>
              <w:contextualSpacing/>
              <w:rPr>
                <w:rFonts w:ascii="Arial" w:hAnsi="Arial" w:cs="Arial Unicode MS"/>
                <w:color w:val="000000"/>
                <w:u w:color="000000"/>
                <w:lang w:val="en-US"/>
              </w:rPr>
            </w:pPr>
          </w:p>
          <w:p w14:paraId="7D13A1A6" w14:textId="77777777" w:rsidR="00B60A6E" w:rsidRPr="00B60A6E" w:rsidRDefault="00B60A6E" w:rsidP="00B60A6E">
            <w:pPr>
              <w:spacing w:line="360" w:lineRule="auto"/>
              <w:contextualSpacing/>
              <w:rPr>
                <w:rFonts w:ascii="Arial" w:hAnsi="Arial" w:cs="Arial Unicode MS"/>
                <w:color w:val="000000"/>
                <w:u w:color="000000"/>
                <w:lang w:val="en-US"/>
              </w:rPr>
            </w:pPr>
          </w:p>
          <w:p w14:paraId="752D6AC4" w14:textId="77777777" w:rsidR="00B60A6E" w:rsidRPr="00B60A6E" w:rsidRDefault="00B60A6E" w:rsidP="00B60A6E">
            <w:pPr>
              <w:spacing w:line="360" w:lineRule="auto"/>
              <w:contextualSpacing/>
              <w:rPr>
                <w:rFonts w:ascii="Arial" w:hAnsi="Arial" w:cs="Arial Unicode MS"/>
                <w:color w:val="000000"/>
                <w:u w:color="000000"/>
                <w:lang w:val="en-US"/>
              </w:rPr>
            </w:pPr>
          </w:p>
        </w:tc>
      </w:tr>
    </w:tbl>
    <w:p w14:paraId="5AAF4021" w14:textId="77777777" w:rsidR="00B60A6E" w:rsidRDefault="00B60A6E">
      <w:pPr>
        <w:pStyle w:val="Body"/>
        <w:spacing w:line="360" w:lineRule="auto"/>
        <w:rPr>
          <w:rFonts w:ascii="Arial" w:hAnsi="Arial"/>
          <w:b/>
          <w:bCs/>
          <w:sz w:val="32"/>
          <w:szCs w:val="32"/>
          <w:u w:color="000000"/>
        </w:rPr>
      </w:pP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7230"/>
      </w:tblGrid>
      <w:tr w:rsidR="003039B7" w14:paraId="40D36EAE" w14:textId="77777777" w:rsidTr="00B60A6E">
        <w:trPr>
          <w:trHeight w:val="206"/>
        </w:trPr>
        <w:tc>
          <w:tcPr>
            <w:tcW w:w="2410" w:type="dxa"/>
          </w:tcPr>
          <w:p w14:paraId="6B6FDA94" w14:textId="77777777" w:rsidR="003039B7" w:rsidRDefault="003039B7" w:rsidP="005E647A">
            <w:pPr>
              <w:shd w:val="clear" w:color="auto" w:fill="FFFFFF"/>
              <w:contextualSpacing/>
              <w:rPr>
                <w:rFonts w:cs="Arial"/>
                <w:b/>
              </w:rPr>
            </w:pPr>
          </w:p>
        </w:tc>
        <w:tc>
          <w:tcPr>
            <w:tcW w:w="7230" w:type="dxa"/>
          </w:tcPr>
          <w:p w14:paraId="2DE6F51C" w14:textId="77777777" w:rsidR="003039B7" w:rsidRDefault="005E647A" w:rsidP="004F2652">
            <w:pPr>
              <w:contextualSpacing/>
              <w:rPr>
                <w:rFonts w:cs="Arial"/>
                <w:b/>
              </w:rPr>
            </w:pPr>
            <w:r>
              <w:rPr>
                <w:rFonts w:cs="Arial"/>
                <w:b/>
              </w:rPr>
              <w:t>Off University premises</w:t>
            </w:r>
          </w:p>
          <w:p w14:paraId="3D2147FC" w14:textId="50CB9A30" w:rsidR="005E647A" w:rsidRDefault="005E647A" w:rsidP="004F2652">
            <w:pPr>
              <w:contextualSpacing/>
              <w:rPr>
                <w:rFonts w:cs="Arial"/>
                <w:b/>
              </w:rPr>
            </w:pPr>
          </w:p>
        </w:tc>
      </w:tr>
      <w:tr w:rsidR="003039B7" w14:paraId="067EEE92" w14:textId="77777777" w:rsidTr="00B60A6E">
        <w:trPr>
          <w:trHeight w:val="635"/>
        </w:trPr>
        <w:tc>
          <w:tcPr>
            <w:tcW w:w="2410" w:type="dxa"/>
          </w:tcPr>
          <w:p w14:paraId="04912ECC" w14:textId="77777777" w:rsidR="00B60A6E" w:rsidRPr="00B60A6E" w:rsidRDefault="003039B7" w:rsidP="00B60A6E">
            <w:pPr>
              <w:spacing w:line="360" w:lineRule="auto"/>
              <w:contextualSpacing/>
              <w:rPr>
                <w:rFonts w:cs="Arial"/>
                <w:b/>
                <w:bCs/>
              </w:rPr>
            </w:pPr>
            <w:r w:rsidRPr="00B60A6E">
              <w:rPr>
                <w:rFonts w:cs="Arial"/>
                <w:b/>
                <w:bCs/>
              </w:rPr>
              <w:t>The parent/guardian/</w:t>
            </w:r>
          </w:p>
          <w:p w14:paraId="7FCCBB7A" w14:textId="77777777" w:rsidR="003039B7" w:rsidRPr="00B60A6E" w:rsidRDefault="003039B7" w:rsidP="00B60A6E">
            <w:pPr>
              <w:spacing w:line="360" w:lineRule="auto"/>
              <w:contextualSpacing/>
              <w:rPr>
                <w:rFonts w:cs="Arial"/>
                <w:b/>
                <w:bCs/>
              </w:rPr>
            </w:pPr>
            <w:r w:rsidRPr="00B60A6E">
              <w:rPr>
                <w:rFonts w:cs="Arial"/>
                <w:b/>
                <w:bCs/>
              </w:rPr>
              <w:t>teacher is responsible…</w:t>
            </w:r>
          </w:p>
          <w:p w14:paraId="0A49E4C7" w14:textId="50BD0DF1" w:rsidR="00B60A6E" w:rsidRPr="00B60A6E" w:rsidRDefault="00B60A6E" w:rsidP="00B60A6E">
            <w:pPr>
              <w:spacing w:line="360" w:lineRule="auto"/>
              <w:contextualSpacing/>
              <w:rPr>
                <w:rFonts w:cs="Arial"/>
                <w:b/>
                <w:bCs/>
              </w:rPr>
            </w:pPr>
          </w:p>
        </w:tc>
        <w:tc>
          <w:tcPr>
            <w:tcW w:w="7230" w:type="dxa"/>
          </w:tcPr>
          <w:p w14:paraId="22094A9A" w14:textId="77777777" w:rsidR="003039B7" w:rsidRPr="00B60A6E" w:rsidRDefault="003039B7" w:rsidP="00B60A6E">
            <w:pPr>
              <w:spacing w:line="360" w:lineRule="auto"/>
              <w:contextualSpacing/>
              <w:rPr>
                <w:rFonts w:ascii="Arial" w:hAnsi="Arial" w:cs="Arial Unicode MS"/>
                <w:color w:val="000000"/>
                <w:u w:color="000000"/>
                <w:lang w:val="en-US"/>
              </w:rPr>
            </w:pPr>
            <w:r w:rsidRPr="00B60A6E">
              <w:rPr>
                <w:rFonts w:ascii="Arial" w:hAnsi="Arial" w:cs="Arial Unicode MS"/>
                <w:color w:val="000000"/>
                <w:u w:color="000000"/>
                <w:lang w:val="en-US"/>
              </w:rPr>
              <w:t>for safeguarding the wellbeing of children or adults at risk in other establishments. E.g. school students remain the responsibility of their regular staff members.</w:t>
            </w:r>
          </w:p>
          <w:p w14:paraId="4FDA586B" w14:textId="243861B6" w:rsidR="005E647A" w:rsidRPr="00B60A6E" w:rsidRDefault="005E647A" w:rsidP="00B60A6E">
            <w:pPr>
              <w:spacing w:line="360" w:lineRule="auto"/>
              <w:contextualSpacing/>
              <w:rPr>
                <w:rFonts w:ascii="Arial" w:hAnsi="Arial" w:cs="Arial Unicode MS"/>
                <w:color w:val="000000"/>
                <w:u w:color="000000"/>
                <w:lang w:val="en-US"/>
              </w:rPr>
            </w:pPr>
          </w:p>
        </w:tc>
      </w:tr>
      <w:tr w:rsidR="003039B7" w14:paraId="4786B6E3" w14:textId="77777777" w:rsidTr="00B60A6E">
        <w:trPr>
          <w:trHeight w:val="1408"/>
        </w:trPr>
        <w:tc>
          <w:tcPr>
            <w:tcW w:w="2410" w:type="dxa"/>
          </w:tcPr>
          <w:p w14:paraId="4E930784" w14:textId="77777777" w:rsidR="003039B7" w:rsidRPr="00B60A6E" w:rsidRDefault="003039B7" w:rsidP="00B60A6E">
            <w:pPr>
              <w:spacing w:line="360" w:lineRule="auto"/>
              <w:contextualSpacing/>
              <w:rPr>
                <w:rFonts w:cs="Arial"/>
                <w:b/>
                <w:bCs/>
              </w:rPr>
            </w:pPr>
            <w:r w:rsidRPr="00B60A6E">
              <w:rPr>
                <w:rFonts w:cs="Arial"/>
                <w:b/>
                <w:bCs/>
              </w:rPr>
              <w:t>The University is responsible…</w:t>
            </w:r>
          </w:p>
        </w:tc>
        <w:tc>
          <w:tcPr>
            <w:tcW w:w="7230" w:type="dxa"/>
          </w:tcPr>
          <w:p w14:paraId="799440CB" w14:textId="77777777" w:rsidR="003039B7" w:rsidRPr="00B60A6E" w:rsidRDefault="003039B7" w:rsidP="00B60A6E">
            <w:pPr>
              <w:shd w:val="clear" w:color="auto" w:fill="FFFFFF"/>
              <w:spacing w:line="360" w:lineRule="auto"/>
              <w:contextualSpacing/>
              <w:rPr>
                <w:rFonts w:ascii="Arial" w:hAnsi="Arial" w:cs="Arial Unicode MS"/>
                <w:color w:val="000000"/>
                <w:u w:color="000000"/>
                <w:lang w:val="en-US"/>
              </w:rPr>
            </w:pPr>
            <w:r w:rsidRPr="00B60A6E">
              <w:rPr>
                <w:rFonts w:ascii="Arial" w:hAnsi="Arial" w:cs="Arial Unicode MS"/>
                <w:color w:val="000000"/>
                <w:u w:color="000000"/>
                <w:lang w:val="en-US"/>
              </w:rPr>
              <w:t xml:space="preserve">for ensuring the staff, students or volunteers engaged in activity with children or adults at risk are supported to follow safeguarding procedures and have been subject to the appropriate level of DBS check, where necessary. </w:t>
            </w:r>
          </w:p>
        </w:tc>
      </w:tr>
    </w:tbl>
    <w:p w14:paraId="16230825" w14:textId="77777777" w:rsidR="003039B7" w:rsidRDefault="003039B7">
      <w:pPr>
        <w:pStyle w:val="Body"/>
        <w:spacing w:line="360" w:lineRule="auto"/>
        <w:rPr>
          <w:rFonts w:ascii="Arial" w:hAnsi="Arial"/>
          <w:b/>
          <w:bCs/>
          <w:sz w:val="32"/>
          <w:szCs w:val="32"/>
          <w:u w:color="000000"/>
        </w:rPr>
      </w:pPr>
    </w:p>
    <w:p w14:paraId="13371307" w14:textId="77777777" w:rsidR="005E647A" w:rsidRDefault="005E647A">
      <w:pPr>
        <w:pStyle w:val="Body"/>
        <w:spacing w:line="360" w:lineRule="auto"/>
        <w:rPr>
          <w:rFonts w:ascii="Arial" w:eastAsia="Arial" w:hAnsi="Arial" w:cs="Arial"/>
          <w:sz w:val="24"/>
          <w:szCs w:val="24"/>
          <w:u w:color="000000"/>
        </w:rPr>
      </w:pPr>
    </w:p>
    <w:p w14:paraId="6791A850" w14:textId="77777777" w:rsidR="005E647A" w:rsidRDefault="005E647A">
      <w:pPr>
        <w:pStyle w:val="Body"/>
        <w:spacing w:line="360" w:lineRule="auto"/>
        <w:rPr>
          <w:rFonts w:ascii="Arial" w:eastAsia="Arial" w:hAnsi="Arial" w:cs="Arial"/>
          <w:sz w:val="24"/>
          <w:szCs w:val="24"/>
          <w:u w:color="000000"/>
        </w:rPr>
      </w:pPr>
    </w:p>
    <w:p w14:paraId="32319384" w14:textId="77777777" w:rsidR="005E647A" w:rsidRDefault="005E647A">
      <w:pPr>
        <w:pStyle w:val="Body"/>
        <w:spacing w:line="360" w:lineRule="auto"/>
        <w:rPr>
          <w:rFonts w:ascii="Arial" w:eastAsia="Arial" w:hAnsi="Arial" w:cs="Arial"/>
          <w:sz w:val="24"/>
          <w:szCs w:val="24"/>
          <w:u w:color="000000"/>
        </w:rPr>
      </w:pPr>
    </w:p>
    <w:p w14:paraId="2567BB10" w14:textId="2902B870" w:rsidR="00450EA2" w:rsidRDefault="00450EA2">
      <w:pPr>
        <w:pStyle w:val="Body"/>
        <w:spacing w:line="360" w:lineRule="auto"/>
        <w:rPr>
          <w:rFonts w:ascii="Arial" w:eastAsia="Arial" w:hAnsi="Arial" w:cs="Arial"/>
          <w:sz w:val="24"/>
          <w:szCs w:val="24"/>
          <w:u w:color="000000"/>
        </w:rPr>
      </w:pPr>
    </w:p>
    <w:p w14:paraId="686A6518" w14:textId="77777777" w:rsidR="00B60A6E" w:rsidRDefault="00B60A6E">
      <w:pPr>
        <w:pStyle w:val="Body"/>
        <w:spacing w:line="360" w:lineRule="auto"/>
        <w:rPr>
          <w:rFonts w:ascii="Arial" w:eastAsia="Arial" w:hAnsi="Arial" w:cs="Arial"/>
          <w:sz w:val="24"/>
          <w:szCs w:val="24"/>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81"/>
      </w:tblGrid>
      <w:tr w:rsidR="00450EA2" w14:paraId="1E9A044E" w14:textId="77777777" w:rsidTr="005E647A">
        <w:tc>
          <w:tcPr>
            <w:tcW w:w="2547" w:type="dxa"/>
          </w:tcPr>
          <w:p w14:paraId="426255B9" w14:textId="77777777" w:rsidR="00450EA2" w:rsidRDefault="00450EA2" w:rsidP="00450EA2">
            <w:pPr>
              <w:pStyle w:val="Body"/>
              <w:spacing w:line="360" w:lineRule="auto"/>
              <w:rPr>
                <w:rFonts w:ascii="Arial" w:eastAsia="Arial" w:hAnsi="Arial" w:cs="Arial"/>
                <w:sz w:val="24"/>
                <w:szCs w:val="24"/>
                <w:u w:color="000000"/>
              </w:rPr>
            </w:pPr>
          </w:p>
        </w:tc>
        <w:tc>
          <w:tcPr>
            <w:tcW w:w="7081" w:type="dxa"/>
          </w:tcPr>
          <w:p w14:paraId="51C91DA4" w14:textId="77777777" w:rsidR="00450EA2" w:rsidRPr="00A64D55" w:rsidRDefault="00450EA2" w:rsidP="00450EA2">
            <w:pPr>
              <w:pStyle w:val="Body"/>
              <w:spacing w:line="360" w:lineRule="auto"/>
              <w:rPr>
                <w:rFonts w:ascii="Arial" w:eastAsia="Arial" w:hAnsi="Arial" w:cs="Arial"/>
                <w:b/>
                <w:bCs/>
                <w:sz w:val="24"/>
                <w:szCs w:val="24"/>
                <w:u w:color="000000"/>
              </w:rPr>
            </w:pPr>
            <w:r>
              <w:rPr>
                <w:rFonts w:ascii="Arial" w:hAnsi="Arial"/>
                <w:b/>
                <w:bCs/>
                <w:sz w:val="24"/>
                <w:szCs w:val="24"/>
                <w:u w:color="000000"/>
              </w:rPr>
              <w:t>PLANNING AN EVENT</w:t>
            </w:r>
          </w:p>
          <w:p w14:paraId="517F6030" w14:textId="77777777" w:rsidR="00450EA2" w:rsidRDefault="00450EA2">
            <w:pPr>
              <w:pStyle w:val="Body"/>
              <w:spacing w:line="360" w:lineRule="auto"/>
              <w:rPr>
                <w:rFonts w:ascii="Arial" w:eastAsia="Arial" w:hAnsi="Arial" w:cs="Arial"/>
                <w:sz w:val="24"/>
                <w:szCs w:val="24"/>
                <w:u w:color="000000"/>
              </w:rPr>
            </w:pPr>
          </w:p>
        </w:tc>
      </w:tr>
      <w:tr w:rsidR="00450EA2" w14:paraId="3C13EFB6" w14:textId="77777777" w:rsidTr="005E647A">
        <w:tc>
          <w:tcPr>
            <w:tcW w:w="2547" w:type="dxa"/>
          </w:tcPr>
          <w:p w14:paraId="7EE515BE" w14:textId="77777777" w:rsidR="00450EA2" w:rsidRPr="00450EA2" w:rsidRDefault="00450EA2" w:rsidP="00450EA2">
            <w:pPr>
              <w:pStyle w:val="Body"/>
              <w:spacing w:line="360" w:lineRule="auto"/>
              <w:rPr>
                <w:rFonts w:ascii="Arial" w:eastAsia="Arial" w:hAnsi="Arial" w:cs="Arial"/>
                <w:b/>
                <w:bCs/>
                <w:sz w:val="24"/>
                <w:szCs w:val="24"/>
              </w:rPr>
            </w:pPr>
            <w:r w:rsidRPr="00A64D55">
              <w:rPr>
                <w:rFonts w:ascii="Arial" w:hAnsi="Arial"/>
                <w:b/>
                <w:bCs/>
                <w:sz w:val="24"/>
                <w:szCs w:val="24"/>
                <w:u w:color="000000"/>
              </w:rPr>
              <w:t>Booking a venue</w:t>
            </w:r>
          </w:p>
          <w:p w14:paraId="15A3E946" w14:textId="77777777" w:rsidR="00450EA2" w:rsidRDefault="00450EA2">
            <w:pPr>
              <w:pStyle w:val="Body"/>
              <w:spacing w:line="360" w:lineRule="auto"/>
              <w:rPr>
                <w:rFonts w:ascii="Arial" w:eastAsia="Arial" w:hAnsi="Arial" w:cs="Arial"/>
                <w:sz w:val="24"/>
                <w:szCs w:val="24"/>
                <w:u w:color="000000"/>
              </w:rPr>
            </w:pPr>
          </w:p>
        </w:tc>
        <w:tc>
          <w:tcPr>
            <w:tcW w:w="7081" w:type="dxa"/>
          </w:tcPr>
          <w:p w14:paraId="34DF6850" w14:textId="77777777" w:rsidR="00450EA2" w:rsidRPr="00A64D55" w:rsidRDefault="00450EA2" w:rsidP="00450EA2">
            <w:pPr>
              <w:pStyle w:val="Body"/>
              <w:spacing w:line="360" w:lineRule="auto"/>
              <w:rPr>
                <w:rFonts w:ascii="Arial" w:eastAsia="Arial" w:hAnsi="Arial" w:cs="Arial"/>
                <w:sz w:val="24"/>
                <w:szCs w:val="24"/>
                <w:u w:color="000000"/>
              </w:rPr>
            </w:pPr>
            <w:r w:rsidRPr="00A64D55">
              <w:rPr>
                <w:rFonts w:ascii="Arial" w:hAnsi="Arial"/>
                <w:sz w:val="24"/>
                <w:szCs w:val="24"/>
                <w:u w:color="000000"/>
              </w:rPr>
              <w:t xml:space="preserve">Aim to find a space for your event that has a good amount of external visibility in an open environment to avoid private or unobserved situations. </w:t>
            </w:r>
          </w:p>
          <w:p w14:paraId="79B19E13" w14:textId="77777777" w:rsidR="00450EA2" w:rsidRPr="00A64D55" w:rsidRDefault="00450EA2" w:rsidP="00450EA2">
            <w:pPr>
              <w:pStyle w:val="Body"/>
              <w:spacing w:line="360" w:lineRule="auto"/>
              <w:rPr>
                <w:rFonts w:ascii="Arial" w:eastAsia="Arial" w:hAnsi="Arial" w:cs="Arial"/>
                <w:sz w:val="24"/>
                <w:szCs w:val="24"/>
                <w:u w:color="000000"/>
              </w:rPr>
            </w:pPr>
          </w:p>
          <w:p w14:paraId="2E0A3704" w14:textId="77777777" w:rsidR="00450EA2" w:rsidRPr="00A64D55" w:rsidRDefault="00450EA2" w:rsidP="00450EA2">
            <w:pPr>
              <w:pStyle w:val="Body"/>
              <w:spacing w:line="360" w:lineRule="auto"/>
              <w:rPr>
                <w:rFonts w:ascii="Arial" w:eastAsia="Arial" w:hAnsi="Arial" w:cs="Arial"/>
                <w:sz w:val="24"/>
                <w:szCs w:val="24"/>
                <w:u w:color="000000"/>
              </w:rPr>
            </w:pPr>
            <w:r w:rsidRPr="00A64D55">
              <w:rPr>
                <w:rFonts w:ascii="Arial" w:hAnsi="Arial"/>
                <w:sz w:val="24"/>
                <w:szCs w:val="24"/>
                <w:u w:color="000000"/>
              </w:rPr>
              <w:t xml:space="preserve">The following areas on campus </w:t>
            </w:r>
            <w:r>
              <w:rPr>
                <w:rFonts w:ascii="Arial" w:hAnsi="Arial"/>
                <w:sz w:val="24"/>
                <w:szCs w:val="24"/>
                <w:u w:color="000000"/>
              </w:rPr>
              <w:t>may be good options if they are available</w:t>
            </w:r>
            <w:r w:rsidRPr="00A64D55">
              <w:rPr>
                <w:rFonts w:ascii="Arial" w:hAnsi="Arial"/>
                <w:sz w:val="24"/>
                <w:szCs w:val="24"/>
                <w:u w:color="000000"/>
              </w:rPr>
              <w:t>:</w:t>
            </w:r>
          </w:p>
          <w:p w14:paraId="02D5DEB9" w14:textId="77777777" w:rsidR="00450EA2" w:rsidRDefault="00450EA2" w:rsidP="00450EA2">
            <w:pPr>
              <w:pStyle w:val="Body"/>
              <w:spacing w:line="360" w:lineRule="auto"/>
              <w:rPr>
                <w:rFonts w:ascii="Arial" w:hAnsi="Arial"/>
                <w:sz w:val="24"/>
                <w:szCs w:val="24"/>
                <w:u w:color="000000"/>
              </w:rPr>
            </w:pPr>
          </w:p>
          <w:p w14:paraId="58ED4E85" w14:textId="3F503389" w:rsidR="00450EA2" w:rsidRPr="00A64D55" w:rsidRDefault="00450EA2" w:rsidP="00450EA2">
            <w:pPr>
              <w:pStyle w:val="Body"/>
              <w:spacing w:line="360" w:lineRule="auto"/>
              <w:rPr>
                <w:rFonts w:ascii="Arial" w:eastAsia="Arial" w:hAnsi="Arial" w:cs="Arial"/>
                <w:sz w:val="24"/>
                <w:szCs w:val="24"/>
                <w:u w:color="000000"/>
              </w:rPr>
            </w:pPr>
            <w:r w:rsidRPr="00A64D55">
              <w:rPr>
                <w:rFonts w:ascii="Arial" w:hAnsi="Arial"/>
                <w:sz w:val="24"/>
                <w:szCs w:val="24"/>
                <w:u w:color="000000"/>
              </w:rPr>
              <w:t>VJ Gallery</w:t>
            </w:r>
          </w:p>
          <w:p w14:paraId="22EA3BC1" w14:textId="77777777" w:rsidR="00450EA2" w:rsidRPr="00A64D55" w:rsidRDefault="00450EA2" w:rsidP="00450EA2">
            <w:pPr>
              <w:pStyle w:val="Body"/>
              <w:spacing w:line="360" w:lineRule="auto"/>
              <w:rPr>
                <w:rFonts w:ascii="Arial" w:eastAsia="Arial" w:hAnsi="Arial" w:cs="Arial"/>
                <w:sz w:val="24"/>
                <w:szCs w:val="24"/>
                <w:u w:color="000000"/>
              </w:rPr>
            </w:pPr>
            <w:r w:rsidRPr="00A64D55">
              <w:rPr>
                <w:rFonts w:ascii="Arial" w:hAnsi="Arial"/>
                <w:sz w:val="24"/>
                <w:szCs w:val="24"/>
                <w:u w:color="000000"/>
              </w:rPr>
              <w:t>Bute landing</w:t>
            </w:r>
          </w:p>
          <w:p w14:paraId="0F03231F" w14:textId="77777777" w:rsidR="00450EA2" w:rsidRPr="00A64D55" w:rsidRDefault="00450EA2" w:rsidP="00450EA2">
            <w:pPr>
              <w:pStyle w:val="Body"/>
              <w:spacing w:line="360" w:lineRule="auto"/>
              <w:rPr>
                <w:rFonts w:ascii="Arial" w:eastAsia="Arial" w:hAnsi="Arial" w:cs="Arial"/>
                <w:sz w:val="24"/>
                <w:szCs w:val="24"/>
                <w:u w:color="000000"/>
              </w:rPr>
            </w:pPr>
          </w:p>
          <w:p w14:paraId="06672519" w14:textId="77777777" w:rsidR="00450EA2" w:rsidRPr="00A64D55" w:rsidRDefault="00450EA2" w:rsidP="00450EA2">
            <w:pPr>
              <w:pStyle w:val="Body"/>
              <w:spacing w:line="360" w:lineRule="auto"/>
              <w:rPr>
                <w:rFonts w:ascii="Arial" w:eastAsia="Arial" w:hAnsi="Arial" w:cs="Arial"/>
                <w:sz w:val="24"/>
                <w:szCs w:val="24"/>
                <w:u w:color="000000"/>
              </w:rPr>
            </w:pPr>
            <w:r w:rsidRPr="00A64D55">
              <w:rPr>
                <w:rFonts w:ascii="Arial" w:hAnsi="Arial"/>
                <w:sz w:val="24"/>
                <w:szCs w:val="24"/>
                <w:u w:color="000000"/>
              </w:rPr>
              <w:t>The Room Bookings Team can provide advice about any rooms or spaces that are unfamiliar to you.</w:t>
            </w:r>
          </w:p>
          <w:p w14:paraId="4C38DA1A" w14:textId="77777777" w:rsidR="00450EA2" w:rsidRDefault="00450EA2">
            <w:pPr>
              <w:pStyle w:val="Body"/>
              <w:spacing w:line="360" w:lineRule="auto"/>
              <w:rPr>
                <w:rFonts w:ascii="Arial" w:eastAsia="Arial" w:hAnsi="Arial" w:cs="Arial"/>
                <w:sz w:val="24"/>
                <w:szCs w:val="24"/>
                <w:u w:color="000000"/>
              </w:rPr>
            </w:pPr>
          </w:p>
        </w:tc>
      </w:tr>
      <w:tr w:rsidR="00450EA2" w14:paraId="1CFA65C5" w14:textId="77777777" w:rsidTr="005E647A">
        <w:tc>
          <w:tcPr>
            <w:tcW w:w="2547" w:type="dxa"/>
          </w:tcPr>
          <w:p w14:paraId="63DFF1E8" w14:textId="77777777" w:rsidR="00450EA2" w:rsidRDefault="00450EA2">
            <w:pPr>
              <w:pStyle w:val="Body"/>
              <w:spacing w:line="360" w:lineRule="auto"/>
              <w:rPr>
                <w:rFonts w:ascii="Arial" w:eastAsia="Arial" w:hAnsi="Arial" w:cs="Arial"/>
                <w:sz w:val="24"/>
                <w:szCs w:val="24"/>
                <w:u w:color="000000"/>
              </w:rPr>
            </w:pPr>
          </w:p>
        </w:tc>
        <w:tc>
          <w:tcPr>
            <w:tcW w:w="7081" w:type="dxa"/>
          </w:tcPr>
          <w:p w14:paraId="2150347D" w14:textId="77777777" w:rsidR="00450EA2" w:rsidRDefault="00450EA2">
            <w:pPr>
              <w:pStyle w:val="Body"/>
              <w:spacing w:line="360" w:lineRule="auto"/>
              <w:rPr>
                <w:rFonts w:ascii="Arial" w:eastAsia="Arial" w:hAnsi="Arial" w:cs="Arial"/>
                <w:sz w:val="24"/>
                <w:szCs w:val="24"/>
                <w:u w:color="000000"/>
              </w:rPr>
            </w:pPr>
          </w:p>
        </w:tc>
      </w:tr>
      <w:tr w:rsidR="00450EA2" w14:paraId="2C0A2522" w14:textId="77777777" w:rsidTr="005E647A">
        <w:tc>
          <w:tcPr>
            <w:tcW w:w="2547" w:type="dxa"/>
          </w:tcPr>
          <w:p w14:paraId="001E4168" w14:textId="7EF92F83" w:rsidR="00450EA2" w:rsidRPr="00A64D55" w:rsidRDefault="00450EA2" w:rsidP="00450EA2">
            <w:pPr>
              <w:pStyle w:val="Body"/>
              <w:spacing w:line="360" w:lineRule="auto"/>
              <w:rPr>
                <w:rFonts w:ascii="Arial" w:eastAsia="Arial" w:hAnsi="Arial" w:cs="Arial"/>
                <w:b/>
                <w:bCs/>
                <w:sz w:val="24"/>
                <w:szCs w:val="24"/>
                <w:u w:color="000000"/>
              </w:rPr>
            </w:pPr>
            <w:r w:rsidRPr="00A64D55">
              <w:rPr>
                <w:rFonts w:ascii="Arial" w:hAnsi="Arial"/>
                <w:b/>
                <w:bCs/>
                <w:sz w:val="24"/>
                <w:szCs w:val="24"/>
                <w:u w:color="000000"/>
              </w:rPr>
              <w:t>Who needs to be involved</w:t>
            </w:r>
            <w:r>
              <w:rPr>
                <w:rFonts w:ascii="Arial" w:hAnsi="Arial"/>
                <w:b/>
                <w:bCs/>
                <w:sz w:val="24"/>
                <w:szCs w:val="24"/>
                <w:u w:color="000000"/>
              </w:rPr>
              <w:t xml:space="preserve"> in the planning</w:t>
            </w:r>
            <w:r w:rsidRPr="00A64D55">
              <w:rPr>
                <w:rFonts w:ascii="Arial" w:hAnsi="Arial"/>
                <w:b/>
                <w:bCs/>
                <w:sz w:val="24"/>
                <w:szCs w:val="24"/>
                <w:u w:color="000000"/>
              </w:rPr>
              <w:t>?</w:t>
            </w:r>
          </w:p>
          <w:p w14:paraId="4D1EFF8C" w14:textId="37CD6D80" w:rsidR="00450EA2" w:rsidRDefault="00450EA2">
            <w:pPr>
              <w:pStyle w:val="Body"/>
              <w:spacing w:line="360" w:lineRule="auto"/>
              <w:rPr>
                <w:rFonts w:ascii="Arial" w:eastAsia="Arial" w:hAnsi="Arial" w:cs="Arial"/>
                <w:sz w:val="24"/>
                <w:szCs w:val="24"/>
                <w:u w:color="000000"/>
              </w:rPr>
            </w:pPr>
          </w:p>
        </w:tc>
        <w:tc>
          <w:tcPr>
            <w:tcW w:w="7081" w:type="dxa"/>
          </w:tcPr>
          <w:p w14:paraId="5753EEED" w14:textId="77777777" w:rsidR="00450EA2" w:rsidRPr="00A64D55" w:rsidRDefault="00450EA2" w:rsidP="00450EA2">
            <w:pPr>
              <w:pStyle w:val="Body"/>
              <w:spacing w:line="360" w:lineRule="auto"/>
              <w:rPr>
                <w:rFonts w:ascii="Arial" w:eastAsia="Arial" w:hAnsi="Arial" w:cs="Arial"/>
                <w:sz w:val="24"/>
                <w:szCs w:val="24"/>
              </w:rPr>
            </w:pPr>
            <w:r w:rsidRPr="00A64D55">
              <w:rPr>
                <w:rFonts w:ascii="Arial" w:hAnsi="Arial"/>
                <w:sz w:val="24"/>
                <w:szCs w:val="24"/>
                <w:u w:color="000000"/>
              </w:rPr>
              <w:t>For all events, there will be a person or persons who are responsible for dealing with any safeguarding issues that arise.</w:t>
            </w:r>
          </w:p>
          <w:p w14:paraId="4A01DEA7" w14:textId="77777777" w:rsidR="00450EA2" w:rsidRPr="00A64D55" w:rsidRDefault="00450EA2" w:rsidP="00450EA2">
            <w:pPr>
              <w:pStyle w:val="Body"/>
              <w:spacing w:line="360" w:lineRule="auto"/>
              <w:rPr>
                <w:rFonts w:ascii="Arial" w:eastAsia="Arial" w:hAnsi="Arial" w:cs="Arial"/>
                <w:sz w:val="24"/>
                <w:szCs w:val="24"/>
              </w:rPr>
            </w:pPr>
          </w:p>
          <w:p w14:paraId="44C77D5E" w14:textId="36A7B59E" w:rsidR="00450EA2" w:rsidRPr="00A64D55" w:rsidRDefault="00450EA2" w:rsidP="00450EA2">
            <w:pPr>
              <w:pStyle w:val="Body"/>
              <w:spacing w:line="360" w:lineRule="auto"/>
              <w:rPr>
                <w:rFonts w:ascii="Arial" w:eastAsia="Arial" w:hAnsi="Arial" w:cs="Arial"/>
                <w:sz w:val="24"/>
                <w:szCs w:val="24"/>
              </w:rPr>
            </w:pPr>
            <w:r w:rsidRPr="00A64D55">
              <w:rPr>
                <w:rFonts w:ascii="Arial" w:hAnsi="Arial"/>
                <w:sz w:val="24"/>
                <w:szCs w:val="24"/>
              </w:rPr>
              <w:t xml:space="preserve">In the case of centrally-organised events, the contact will be the Widening Participation Manager or another appropriate individual with responsibility for running the event. </w:t>
            </w:r>
          </w:p>
          <w:p w14:paraId="34214AAD" w14:textId="77777777" w:rsidR="00450EA2" w:rsidRPr="00A64D55" w:rsidRDefault="00450EA2" w:rsidP="00450EA2">
            <w:pPr>
              <w:pStyle w:val="Body"/>
              <w:spacing w:line="360" w:lineRule="auto"/>
              <w:rPr>
                <w:rFonts w:ascii="Arial" w:eastAsia="Arial" w:hAnsi="Arial" w:cs="Arial"/>
                <w:sz w:val="24"/>
                <w:szCs w:val="24"/>
              </w:rPr>
            </w:pPr>
          </w:p>
          <w:p w14:paraId="7C3AAC48" w14:textId="25FCA23D" w:rsidR="00450EA2" w:rsidRPr="00A64D55" w:rsidRDefault="00450EA2" w:rsidP="00450EA2">
            <w:pPr>
              <w:pStyle w:val="Body"/>
              <w:spacing w:line="360" w:lineRule="auto"/>
              <w:rPr>
                <w:rFonts w:ascii="Arial" w:eastAsia="Arial" w:hAnsi="Arial" w:cs="Arial"/>
                <w:sz w:val="24"/>
                <w:szCs w:val="24"/>
              </w:rPr>
            </w:pPr>
            <w:r w:rsidRPr="00A64D55">
              <w:rPr>
                <w:rFonts w:ascii="Arial" w:hAnsi="Arial"/>
                <w:sz w:val="24"/>
                <w:szCs w:val="24"/>
              </w:rPr>
              <w:t>For all other events</w:t>
            </w:r>
            <w:r>
              <w:rPr>
                <w:rFonts w:ascii="Arial" w:hAnsi="Arial"/>
                <w:sz w:val="24"/>
                <w:szCs w:val="24"/>
              </w:rPr>
              <w:t>,</w:t>
            </w:r>
            <w:r w:rsidRPr="00A64D55">
              <w:rPr>
                <w:rFonts w:ascii="Arial" w:hAnsi="Arial"/>
                <w:sz w:val="24"/>
                <w:szCs w:val="24"/>
              </w:rPr>
              <w:t xml:space="preserve"> the Designated Safeguarding Officer / Deputy Designated Officer will normally be the individual responsible for </w:t>
            </w:r>
            <w:proofErr w:type="spellStart"/>
            <w:r w:rsidRPr="00A64D55">
              <w:rPr>
                <w:rFonts w:ascii="Arial" w:hAnsi="Arial"/>
                <w:sz w:val="24"/>
                <w:szCs w:val="24"/>
              </w:rPr>
              <w:t>organising</w:t>
            </w:r>
            <w:proofErr w:type="spellEnd"/>
            <w:r w:rsidRPr="00A64D55">
              <w:rPr>
                <w:rFonts w:ascii="Arial" w:hAnsi="Arial"/>
                <w:sz w:val="24"/>
                <w:szCs w:val="24"/>
              </w:rPr>
              <w:t xml:space="preserve"> and running the event. You can find a list of DSOs/DDOs </w:t>
            </w:r>
            <w:r>
              <w:rPr>
                <w:rFonts w:ascii="Arial" w:hAnsi="Arial"/>
                <w:sz w:val="24"/>
                <w:szCs w:val="24"/>
              </w:rPr>
              <w:t>in Guidance Note 2.</w:t>
            </w:r>
          </w:p>
          <w:p w14:paraId="393E748D" w14:textId="77777777" w:rsidR="00450EA2" w:rsidRDefault="00450EA2">
            <w:pPr>
              <w:pStyle w:val="Body"/>
              <w:spacing w:line="360" w:lineRule="auto"/>
              <w:rPr>
                <w:rFonts w:ascii="Arial" w:eastAsia="Arial" w:hAnsi="Arial" w:cs="Arial"/>
                <w:sz w:val="24"/>
                <w:szCs w:val="24"/>
                <w:u w:color="000000"/>
              </w:rPr>
            </w:pPr>
          </w:p>
        </w:tc>
      </w:tr>
      <w:tr w:rsidR="00450EA2" w14:paraId="7FF9B755" w14:textId="77777777" w:rsidTr="005E647A">
        <w:tc>
          <w:tcPr>
            <w:tcW w:w="2547" w:type="dxa"/>
          </w:tcPr>
          <w:p w14:paraId="1C3F5003" w14:textId="77777777" w:rsidR="00450EA2" w:rsidRDefault="00450EA2">
            <w:pPr>
              <w:pStyle w:val="Body"/>
              <w:spacing w:line="360" w:lineRule="auto"/>
              <w:rPr>
                <w:rFonts w:ascii="Arial" w:eastAsia="Arial" w:hAnsi="Arial" w:cs="Arial"/>
                <w:sz w:val="24"/>
                <w:szCs w:val="24"/>
                <w:u w:color="000000"/>
              </w:rPr>
            </w:pPr>
          </w:p>
        </w:tc>
        <w:tc>
          <w:tcPr>
            <w:tcW w:w="7081" w:type="dxa"/>
          </w:tcPr>
          <w:p w14:paraId="43ED4195" w14:textId="77777777" w:rsidR="00450EA2" w:rsidRDefault="00450EA2">
            <w:pPr>
              <w:pStyle w:val="Body"/>
              <w:spacing w:line="360" w:lineRule="auto"/>
              <w:rPr>
                <w:rFonts w:ascii="Arial" w:eastAsia="Arial" w:hAnsi="Arial" w:cs="Arial"/>
                <w:sz w:val="24"/>
                <w:szCs w:val="24"/>
                <w:u w:color="000000"/>
              </w:rPr>
            </w:pPr>
          </w:p>
        </w:tc>
      </w:tr>
      <w:tr w:rsidR="00450EA2" w14:paraId="06EDDD53" w14:textId="77777777" w:rsidTr="005E647A">
        <w:tc>
          <w:tcPr>
            <w:tcW w:w="2547" w:type="dxa"/>
          </w:tcPr>
          <w:p w14:paraId="29FB3FA7" w14:textId="01A1728B" w:rsidR="00450EA2" w:rsidRPr="00E23E72" w:rsidRDefault="00EA2947">
            <w:pPr>
              <w:pStyle w:val="Body"/>
              <w:spacing w:line="360" w:lineRule="auto"/>
              <w:rPr>
                <w:rFonts w:ascii="Arial" w:eastAsia="Arial" w:hAnsi="Arial" w:cs="Arial"/>
                <w:b/>
                <w:bCs/>
                <w:sz w:val="24"/>
                <w:szCs w:val="24"/>
              </w:rPr>
            </w:pPr>
            <w:r w:rsidRPr="00A64D55">
              <w:rPr>
                <w:rFonts w:ascii="Arial" w:hAnsi="Arial"/>
                <w:b/>
                <w:bCs/>
                <w:sz w:val="24"/>
                <w:szCs w:val="24"/>
              </w:rPr>
              <w:t>Responsibilit</w:t>
            </w:r>
            <w:r>
              <w:rPr>
                <w:rFonts w:ascii="Arial" w:hAnsi="Arial"/>
                <w:b/>
                <w:bCs/>
                <w:sz w:val="24"/>
                <w:szCs w:val="24"/>
              </w:rPr>
              <w:t>ies</w:t>
            </w:r>
            <w:r w:rsidRPr="00A64D55">
              <w:rPr>
                <w:rFonts w:ascii="Arial" w:hAnsi="Arial"/>
                <w:b/>
                <w:bCs/>
                <w:sz w:val="24"/>
                <w:szCs w:val="24"/>
              </w:rPr>
              <w:t xml:space="preserve"> of the </w:t>
            </w:r>
            <w:r>
              <w:rPr>
                <w:rFonts w:ascii="Arial" w:hAnsi="Arial"/>
                <w:b/>
                <w:bCs/>
                <w:sz w:val="24"/>
                <w:szCs w:val="24"/>
              </w:rPr>
              <w:t xml:space="preserve">event </w:t>
            </w:r>
            <w:proofErr w:type="spellStart"/>
            <w:r>
              <w:rPr>
                <w:rFonts w:ascii="Arial" w:hAnsi="Arial"/>
                <w:b/>
                <w:bCs/>
                <w:sz w:val="24"/>
                <w:szCs w:val="24"/>
              </w:rPr>
              <w:t>organisers</w:t>
            </w:r>
            <w:proofErr w:type="spellEnd"/>
            <w:r>
              <w:rPr>
                <w:rFonts w:ascii="Arial" w:hAnsi="Arial"/>
                <w:b/>
                <w:bCs/>
                <w:sz w:val="24"/>
                <w:szCs w:val="24"/>
              </w:rPr>
              <w:t>, DSO / DDSO</w:t>
            </w:r>
          </w:p>
        </w:tc>
        <w:tc>
          <w:tcPr>
            <w:tcW w:w="7081" w:type="dxa"/>
          </w:tcPr>
          <w:p w14:paraId="41C72CD6" w14:textId="77777777" w:rsidR="00EA2947" w:rsidRPr="00A64D55" w:rsidRDefault="00EA2947" w:rsidP="00EA2947">
            <w:pPr>
              <w:pStyle w:val="Body"/>
              <w:spacing w:line="360" w:lineRule="auto"/>
              <w:rPr>
                <w:rFonts w:ascii="Arial" w:eastAsia="Arial" w:hAnsi="Arial" w:cs="Arial"/>
                <w:b/>
                <w:bCs/>
                <w:sz w:val="24"/>
                <w:szCs w:val="24"/>
              </w:rPr>
            </w:pPr>
            <w:r w:rsidRPr="00A64D55">
              <w:rPr>
                <w:rFonts w:ascii="Arial" w:hAnsi="Arial"/>
                <w:b/>
                <w:bCs/>
                <w:sz w:val="24"/>
                <w:szCs w:val="24"/>
              </w:rPr>
              <w:t>Understand the policy and procedures</w:t>
            </w:r>
          </w:p>
          <w:p w14:paraId="38CA17C2" w14:textId="30F8943B" w:rsidR="00EA2947" w:rsidRPr="00A64D55" w:rsidRDefault="00EA2947" w:rsidP="00EA2947">
            <w:pPr>
              <w:pStyle w:val="Body"/>
              <w:spacing w:line="360" w:lineRule="auto"/>
              <w:rPr>
                <w:rFonts w:ascii="Arial" w:eastAsia="Arial" w:hAnsi="Arial" w:cs="Arial"/>
                <w:sz w:val="24"/>
                <w:szCs w:val="24"/>
              </w:rPr>
            </w:pPr>
            <w:r w:rsidRPr="00A64D55">
              <w:rPr>
                <w:rFonts w:ascii="Arial" w:hAnsi="Arial"/>
                <w:sz w:val="24"/>
                <w:szCs w:val="24"/>
              </w:rPr>
              <w:t xml:space="preserve">It is the responsibility of the relevant person above to understand and implement the procedures and </w:t>
            </w:r>
            <w:r w:rsidRPr="00A64D55">
              <w:rPr>
                <w:rFonts w:ascii="Arial" w:hAnsi="Arial"/>
                <w:sz w:val="24"/>
                <w:szCs w:val="24"/>
              </w:rPr>
              <w:lastRenderedPageBreak/>
              <w:t>recommendations set out in th</w:t>
            </w:r>
            <w:r>
              <w:rPr>
                <w:rFonts w:ascii="Arial" w:hAnsi="Arial"/>
                <w:sz w:val="24"/>
                <w:szCs w:val="24"/>
              </w:rPr>
              <w:t>e Safeguarding Policy and associated guidance</w:t>
            </w:r>
            <w:r w:rsidRPr="00A64D55">
              <w:rPr>
                <w:rFonts w:ascii="Arial" w:hAnsi="Arial"/>
                <w:sz w:val="24"/>
                <w:szCs w:val="24"/>
              </w:rPr>
              <w:t xml:space="preserve">.   </w:t>
            </w:r>
          </w:p>
          <w:p w14:paraId="25DA5666" w14:textId="77777777" w:rsidR="00450EA2" w:rsidRDefault="00450EA2">
            <w:pPr>
              <w:pStyle w:val="Body"/>
              <w:spacing w:line="360" w:lineRule="auto"/>
              <w:rPr>
                <w:rFonts w:ascii="Arial" w:eastAsia="Arial" w:hAnsi="Arial" w:cs="Arial"/>
                <w:sz w:val="24"/>
                <w:szCs w:val="24"/>
                <w:u w:color="000000"/>
              </w:rPr>
            </w:pPr>
          </w:p>
          <w:p w14:paraId="0A1A04DF" w14:textId="77777777" w:rsidR="00EA2947" w:rsidRPr="00A64D55" w:rsidRDefault="00EA2947" w:rsidP="00EA2947">
            <w:pPr>
              <w:pStyle w:val="Body"/>
              <w:spacing w:line="360" w:lineRule="auto"/>
              <w:rPr>
                <w:rFonts w:ascii="Arial" w:eastAsia="Arial" w:hAnsi="Arial" w:cs="Arial"/>
                <w:b/>
                <w:bCs/>
                <w:sz w:val="24"/>
                <w:szCs w:val="24"/>
              </w:rPr>
            </w:pPr>
            <w:r w:rsidRPr="00A64D55">
              <w:rPr>
                <w:rFonts w:ascii="Arial" w:hAnsi="Arial"/>
                <w:b/>
                <w:bCs/>
                <w:sz w:val="24"/>
                <w:szCs w:val="24"/>
              </w:rPr>
              <w:t>Conduct necessary risk assessments</w:t>
            </w:r>
          </w:p>
          <w:p w14:paraId="619454F7" w14:textId="77777777" w:rsidR="00EA2947" w:rsidRDefault="00EA2947">
            <w:pPr>
              <w:pStyle w:val="Body"/>
              <w:spacing w:line="360" w:lineRule="auto"/>
              <w:rPr>
                <w:rFonts w:ascii="Arial" w:hAnsi="Arial"/>
                <w:sz w:val="24"/>
                <w:szCs w:val="24"/>
              </w:rPr>
            </w:pPr>
            <w:r w:rsidRPr="00A64D55">
              <w:rPr>
                <w:rFonts w:ascii="Arial" w:hAnsi="Arial"/>
                <w:sz w:val="24"/>
                <w:szCs w:val="24"/>
              </w:rPr>
              <w:t xml:space="preserve">The </w:t>
            </w:r>
            <w:r>
              <w:rPr>
                <w:rFonts w:ascii="Arial" w:hAnsi="Arial"/>
                <w:sz w:val="24"/>
                <w:szCs w:val="24"/>
              </w:rPr>
              <w:t xml:space="preserve">event </w:t>
            </w:r>
            <w:r w:rsidRPr="00EA2947">
              <w:rPr>
                <w:rFonts w:ascii="Arial" w:hAnsi="Arial"/>
                <w:sz w:val="24"/>
                <w:szCs w:val="24"/>
                <w:lang w:val="en-GB"/>
              </w:rPr>
              <w:t>organiser</w:t>
            </w:r>
            <w:r>
              <w:rPr>
                <w:rFonts w:ascii="Arial" w:hAnsi="Arial"/>
                <w:sz w:val="24"/>
                <w:szCs w:val="24"/>
              </w:rPr>
              <w:t xml:space="preserve"> (for centrally organised events) or </w:t>
            </w:r>
            <w:r w:rsidRPr="00A64D55">
              <w:rPr>
                <w:rFonts w:ascii="Arial" w:hAnsi="Arial"/>
                <w:sz w:val="24"/>
                <w:szCs w:val="24"/>
              </w:rPr>
              <w:t xml:space="preserve">Designated Safeguarding Officer and </w:t>
            </w:r>
            <w:r>
              <w:rPr>
                <w:rFonts w:ascii="Arial" w:hAnsi="Arial"/>
                <w:sz w:val="24"/>
                <w:szCs w:val="24"/>
              </w:rPr>
              <w:t xml:space="preserve">/ or </w:t>
            </w:r>
            <w:r w:rsidRPr="00A64D55">
              <w:rPr>
                <w:rFonts w:ascii="Arial" w:hAnsi="Arial"/>
                <w:sz w:val="24"/>
                <w:szCs w:val="24"/>
              </w:rPr>
              <w:t>Deputy Designated Officer</w:t>
            </w:r>
            <w:r>
              <w:rPr>
                <w:rFonts w:ascii="Arial" w:hAnsi="Arial"/>
                <w:sz w:val="24"/>
                <w:szCs w:val="24"/>
              </w:rPr>
              <w:t xml:space="preserve"> (for locally organised events)</w:t>
            </w:r>
            <w:r w:rsidRPr="00A64D55">
              <w:rPr>
                <w:rFonts w:ascii="Arial" w:hAnsi="Arial"/>
                <w:sz w:val="24"/>
                <w:szCs w:val="24"/>
              </w:rPr>
              <w:t xml:space="preserve"> is responsible for ensuring that a risk assessment has been considered and acted upon as appropriate. A Risk Assessment document must be completed prior to each event on campus. This should set out potential hazards and the measures taken to ensure the safety of participants.  An example of an event risk assessment is available from the widening participation team. Advice relating to risk assessments is available from the Occupational Safety, Health and Environmental Unit.</w:t>
            </w:r>
          </w:p>
          <w:p w14:paraId="32C0BF16" w14:textId="77777777" w:rsidR="00E23E72" w:rsidRDefault="00E23E72">
            <w:pPr>
              <w:pStyle w:val="Body"/>
              <w:spacing w:line="360" w:lineRule="auto"/>
              <w:rPr>
                <w:rFonts w:ascii="Arial" w:hAnsi="Arial"/>
                <w:sz w:val="24"/>
                <w:szCs w:val="24"/>
              </w:rPr>
            </w:pPr>
          </w:p>
          <w:p w14:paraId="26C5A23E" w14:textId="20946B3F" w:rsidR="00E23E72" w:rsidRPr="00E23E72" w:rsidRDefault="00E23E72">
            <w:pPr>
              <w:pStyle w:val="Body"/>
              <w:spacing w:line="360" w:lineRule="auto"/>
              <w:rPr>
                <w:rFonts w:ascii="Arial" w:hAnsi="Arial"/>
                <w:sz w:val="24"/>
                <w:szCs w:val="24"/>
              </w:rPr>
            </w:pPr>
            <w:r>
              <w:rPr>
                <w:rFonts w:ascii="Arial" w:hAnsi="Arial"/>
                <w:sz w:val="24"/>
                <w:szCs w:val="24"/>
              </w:rPr>
              <w:t>More information about risk assessments can be found in Safeguarding Guidance Note 4.</w:t>
            </w:r>
          </w:p>
        </w:tc>
      </w:tr>
      <w:tr w:rsidR="00450EA2" w14:paraId="3BBCB1FF" w14:textId="77777777" w:rsidTr="005E647A">
        <w:tc>
          <w:tcPr>
            <w:tcW w:w="2547" w:type="dxa"/>
          </w:tcPr>
          <w:p w14:paraId="6E50607D" w14:textId="77777777" w:rsidR="00450EA2" w:rsidRDefault="00450EA2">
            <w:pPr>
              <w:pStyle w:val="Body"/>
              <w:spacing w:line="360" w:lineRule="auto"/>
              <w:rPr>
                <w:rFonts w:ascii="Arial" w:eastAsia="Arial" w:hAnsi="Arial" w:cs="Arial"/>
                <w:sz w:val="24"/>
                <w:szCs w:val="24"/>
                <w:u w:color="000000"/>
              </w:rPr>
            </w:pPr>
          </w:p>
        </w:tc>
        <w:tc>
          <w:tcPr>
            <w:tcW w:w="7081" w:type="dxa"/>
          </w:tcPr>
          <w:p w14:paraId="1C92831D" w14:textId="77777777" w:rsidR="00450EA2" w:rsidRDefault="00450EA2">
            <w:pPr>
              <w:pStyle w:val="Body"/>
              <w:spacing w:line="360" w:lineRule="auto"/>
              <w:rPr>
                <w:rFonts w:ascii="Arial" w:eastAsia="Arial" w:hAnsi="Arial" w:cs="Arial"/>
                <w:sz w:val="24"/>
                <w:szCs w:val="24"/>
                <w:u w:color="000000"/>
              </w:rPr>
            </w:pPr>
          </w:p>
        </w:tc>
      </w:tr>
      <w:tr w:rsidR="002E3AD0" w14:paraId="1A5C1721" w14:textId="77777777" w:rsidTr="005E647A">
        <w:tc>
          <w:tcPr>
            <w:tcW w:w="2547" w:type="dxa"/>
          </w:tcPr>
          <w:p w14:paraId="70829752" w14:textId="77777777" w:rsidR="002E3AD0" w:rsidRDefault="002E3AD0" w:rsidP="00B73566">
            <w:pPr>
              <w:pStyle w:val="Body"/>
              <w:spacing w:line="360" w:lineRule="auto"/>
              <w:rPr>
                <w:rFonts w:ascii="Arial" w:eastAsia="Arial" w:hAnsi="Arial" w:cs="Arial"/>
                <w:sz w:val="24"/>
                <w:szCs w:val="24"/>
                <w:u w:color="000000"/>
              </w:rPr>
            </w:pPr>
          </w:p>
        </w:tc>
        <w:tc>
          <w:tcPr>
            <w:tcW w:w="7081" w:type="dxa"/>
          </w:tcPr>
          <w:p w14:paraId="5CF411CF" w14:textId="77777777" w:rsidR="002E3AD0" w:rsidRDefault="002E3AD0" w:rsidP="00B73566">
            <w:pPr>
              <w:pStyle w:val="Body"/>
              <w:spacing w:line="360" w:lineRule="auto"/>
              <w:rPr>
                <w:rFonts w:ascii="Arial" w:eastAsia="Arial" w:hAnsi="Arial" w:cs="Arial"/>
                <w:sz w:val="24"/>
                <w:szCs w:val="24"/>
                <w:u w:color="000000"/>
              </w:rPr>
            </w:pPr>
          </w:p>
        </w:tc>
      </w:tr>
      <w:tr w:rsidR="002E3AD0" w14:paraId="0FBDA5CF" w14:textId="77777777" w:rsidTr="005E647A">
        <w:tc>
          <w:tcPr>
            <w:tcW w:w="2547" w:type="dxa"/>
          </w:tcPr>
          <w:p w14:paraId="7D7B2637" w14:textId="474867E4" w:rsidR="002E3AD0" w:rsidRPr="00A64D55" w:rsidRDefault="009E7CE6" w:rsidP="002E3AD0">
            <w:pPr>
              <w:pStyle w:val="Body"/>
              <w:spacing w:line="360" w:lineRule="auto"/>
              <w:rPr>
                <w:rFonts w:ascii="Arial" w:eastAsia="Arial" w:hAnsi="Arial" w:cs="Arial"/>
                <w:b/>
                <w:bCs/>
                <w:sz w:val="24"/>
                <w:szCs w:val="24"/>
              </w:rPr>
            </w:pPr>
            <w:r>
              <w:rPr>
                <w:rFonts w:ascii="Arial" w:hAnsi="Arial"/>
                <w:b/>
                <w:bCs/>
                <w:sz w:val="24"/>
                <w:szCs w:val="24"/>
              </w:rPr>
              <w:t>Training</w:t>
            </w:r>
          </w:p>
          <w:p w14:paraId="59F01A2A" w14:textId="77777777" w:rsidR="002E3AD0" w:rsidRDefault="002E3AD0" w:rsidP="00B73566">
            <w:pPr>
              <w:pStyle w:val="Body"/>
              <w:spacing w:line="360" w:lineRule="auto"/>
              <w:rPr>
                <w:rFonts w:ascii="Arial" w:eastAsia="Arial" w:hAnsi="Arial" w:cs="Arial"/>
                <w:sz w:val="24"/>
                <w:szCs w:val="24"/>
                <w:u w:color="000000"/>
              </w:rPr>
            </w:pPr>
          </w:p>
        </w:tc>
        <w:tc>
          <w:tcPr>
            <w:tcW w:w="7081" w:type="dxa"/>
          </w:tcPr>
          <w:p w14:paraId="56C95A84" w14:textId="77777777" w:rsidR="00B60A6E" w:rsidRPr="00B60A6E" w:rsidRDefault="00B60A6E" w:rsidP="00B60A6E">
            <w:pPr>
              <w:pStyle w:val="Body"/>
              <w:spacing w:line="360" w:lineRule="auto"/>
              <w:rPr>
                <w:rFonts w:ascii="Arial" w:eastAsia="Arial" w:hAnsi="Arial" w:cs="Arial"/>
                <w:sz w:val="24"/>
                <w:szCs w:val="24"/>
                <w:u w:color="000000"/>
              </w:rPr>
            </w:pPr>
            <w:r w:rsidRPr="00B60A6E">
              <w:rPr>
                <w:rFonts w:ascii="Arial" w:eastAsia="Arial" w:hAnsi="Arial" w:cs="Arial"/>
                <w:sz w:val="24"/>
                <w:szCs w:val="24"/>
                <w:u w:color="000000"/>
              </w:rPr>
              <w:t xml:space="preserve">The Designated Safeguarding Officer / Deputy Designated Officer (and deputy where required) will need to ensure that members of staff and student representatives who </w:t>
            </w:r>
            <w:proofErr w:type="gramStart"/>
            <w:r w:rsidRPr="00B60A6E">
              <w:rPr>
                <w:rFonts w:ascii="Arial" w:eastAsia="Arial" w:hAnsi="Arial" w:cs="Arial"/>
                <w:sz w:val="24"/>
                <w:szCs w:val="24"/>
                <w:u w:color="000000"/>
              </w:rPr>
              <w:t>come into contact with</w:t>
            </w:r>
            <w:proofErr w:type="gramEnd"/>
            <w:r w:rsidRPr="00B60A6E">
              <w:rPr>
                <w:rFonts w:ascii="Arial" w:eastAsia="Arial" w:hAnsi="Arial" w:cs="Arial"/>
                <w:sz w:val="24"/>
                <w:szCs w:val="24"/>
                <w:u w:color="000000"/>
              </w:rPr>
              <w:t xml:space="preserve"> children and adults at risk:</w:t>
            </w:r>
          </w:p>
          <w:p w14:paraId="05A2713E" w14:textId="77777777" w:rsidR="00B60A6E" w:rsidRPr="00B60A6E" w:rsidRDefault="00B60A6E" w:rsidP="00B60A6E">
            <w:pPr>
              <w:pStyle w:val="Body"/>
              <w:spacing w:line="360" w:lineRule="auto"/>
              <w:rPr>
                <w:rFonts w:ascii="Arial" w:eastAsia="Arial" w:hAnsi="Arial" w:cs="Arial"/>
                <w:sz w:val="24"/>
                <w:szCs w:val="24"/>
                <w:u w:color="000000"/>
              </w:rPr>
            </w:pPr>
          </w:p>
          <w:p w14:paraId="43DF1198" w14:textId="77777777" w:rsidR="00B60A6E" w:rsidRPr="00B60A6E" w:rsidRDefault="00B60A6E" w:rsidP="00B60A6E">
            <w:pPr>
              <w:pStyle w:val="Body"/>
              <w:spacing w:line="360" w:lineRule="auto"/>
              <w:rPr>
                <w:rFonts w:ascii="Arial" w:eastAsia="Arial" w:hAnsi="Arial" w:cs="Arial"/>
                <w:sz w:val="24"/>
                <w:szCs w:val="24"/>
                <w:u w:color="000000"/>
              </w:rPr>
            </w:pPr>
            <w:r w:rsidRPr="00B60A6E">
              <w:rPr>
                <w:rFonts w:ascii="Arial" w:eastAsia="Arial" w:hAnsi="Arial" w:cs="Arial"/>
                <w:sz w:val="24"/>
                <w:szCs w:val="24"/>
                <w:u w:color="000000"/>
              </w:rPr>
              <w:t>•</w:t>
            </w:r>
            <w:r w:rsidRPr="00B60A6E">
              <w:rPr>
                <w:rFonts w:ascii="Arial" w:eastAsia="Arial" w:hAnsi="Arial" w:cs="Arial"/>
                <w:sz w:val="24"/>
                <w:szCs w:val="24"/>
                <w:u w:color="000000"/>
              </w:rPr>
              <w:tab/>
              <w:t>are aware of the possibilities of abuse</w:t>
            </w:r>
          </w:p>
          <w:p w14:paraId="5FB2C54A" w14:textId="77777777" w:rsidR="00B60A6E" w:rsidRPr="00B60A6E" w:rsidRDefault="00B60A6E" w:rsidP="00B60A6E">
            <w:pPr>
              <w:pStyle w:val="Body"/>
              <w:spacing w:line="360" w:lineRule="auto"/>
              <w:rPr>
                <w:rFonts w:ascii="Arial" w:eastAsia="Arial" w:hAnsi="Arial" w:cs="Arial"/>
                <w:sz w:val="24"/>
                <w:szCs w:val="24"/>
                <w:u w:color="000000"/>
              </w:rPr>
            </w:pPr>
            <w:r w:rsidRPr="00B60A6E">
              <w:rPr>
                <w:rFonts w:ascii="Arial" w:eastAsia="Arial" w:hAnsi="Arial" w:cs="Arial"/>
                <w:sz w:val="24"/>
                <w:szCs w:val="24"/>
                <w:u w:color="000000"/>
              </w:rPr>
              <w:t>•</w:t>
            </w:r>
            <w:r w:rsidRPr="00B60A6E">
              <w:rPr>
                <w:rFonts w:ascii="Arial" w:eastAsia="Arial" w:hAnsi="Arial" w:cs="Arial"/>
                <w:sz w:val="24"/>
                <w:szCs w:val="24"/>
                <w:u w:color="000000"/>
              </w:rPr>
              <w:tab/>
              <w:t>are familiar with the Safeguarding Policy</w:t>
            </w:r>
          </w:p>
          <w:p w14:paraId="308A2987" w14:textId="68479640" w:rsidR="00B60A6E" w:rsidRDefault="00B60A6E" w:rsidP="00B60A6E">
            <w:pPr>
              <w:pStyle w:val="Body"/>
              <w:spacing w:line="360" w:lineRule="auto"/>
              <w:rPr>
                <w:rFonts w:ascii="Arial" w:eastAsia="Arial" w:hAnsi="Arial" w:cs="Arial"/>
                <w:sz w:val="24"/>
                <w:szCs w:val="24"/>
                <w:u w:color="000000"/>
              </w:rPr>
            </w:pPr>
            <w:r w:rsidRPr="00B60A6E">
              <w:rPr>
                <w:rFonts w:ascii="Arial" w:eastAsia="Arial" w:hAnsi="Arial" w:cs="Arial"/>
                <w:sz w:val="24"/>
                <w:szCs w:val="24"/>
                <w:u w:color="000000"/>
              </w:rPr>
              <w:t>•</w:t>
            </w:r>
            <w:r w:rsidRPr="00B60A6E">
              <w:rPr>
                <w:rFonts w:ascii="Arial" w:eastAsia="Arial" w:hAnsi="Arial" w:cs="Arial"/>
                <w:sz w:val="24"/>
                <w:szCs w:val="24"/>
                <w:u w:color="000000"/>
              </w:rPr>
              <w:tab/>
              <w:t>receive relevant training/information on these issues</w:t>
            </w:r>
          </w:p>
          <w:p w14:paraId="11800C13" w14:textId="77777777" w:rsidR="00B60A6E" w:rsidRDefault="00B60A6E" w:rsidP="00B73566">
            <w:pPr>
              <w:pStyle w:val="Body"/>
              <w:spacing w:line="360" w:lineRule="auto"/>
              <w:rPr>
                <w:rFonts w:ascii="Arial" w:eastAsia="Arial" w:hAnsi="Arial" w:cs="Arial"/>
                <w:sz w:val="24"/>
                <w:szCs w:val="24"/>
                <w:u w:color="000000"/>
              </w:rPr>
            </w:pPr>
          </w:p>
          <w:p w14:paraId="0BAD28FE" w14:textId="1A1DE776" w:rsidR="009E7CE6" w:rsidRDefault="002E3AD0" w:rsidP="00B73566">
            <w:pPr>
              <w:pStyle w:val="Body"/>
              <w:spacing w:line="360" w:lineRule="auto"/>
              <w:rPr>
                <w:rFonts w:ascii="Arial" w:eastAsia="Arial" w:hAnsi="Arial" w:cs="Arial"/>
                <w:sz w:val="24"/>
                <w:szCs w:val="24"/>
                <w:u w:color="000000"/>
              </w:rPr>
            </w:pPr>
            <w:r>
              <w:rPr>
                <w:rFonts w:ascii="Arial" w:eastAsia="Arial" w:hAnsi="Arial" w:cs="Arial"/>
                <w:sz w:val="24"/>
                <w:szCs w:val="24"/>
                <w:u w:color="000000"/>
              </w:rPr>
              <w:t>Training is organised by Staff Development. The type of training required will depend on the role you are undertaking.</w:t>
            </w:r>
          </w:p>
          <w:p w14:paraId="08455A76" w14:textId="67AC0402" w:rsidR="005A543D" w:rsidRDefault="005A543D" w:rsidP="00B73566">
            <w:pPr>
              <w:pStyle w:val="Body"/>
              <w:spacing w:line="360" w:lineRule="auto"/>
              <w:rPr>
                <w:rFonts w:ascii="Arial" w:eastAsia="Arial" w:hAnsi="Arial" w:cs="Arial"/>
                <w:sz w:val="24"/>
                <w:szCs w:val="24"/>
                <w:u w:color="000000"/>
              </w:rPr>
            </w:pPr>
          </w:p>
          <w:p w14:paraId="4D22A1D5" w14:textId="702C52F4" w:rsidR="005A543D" w:rsidRDefault="005A543D" w:rsidP="00B73566">
            <w:pPr>
              <w:pStyle w:val="Body"/>
              <w:spacing w:line="360" w:lineRule="auto"/>
              <w:rPr>
                <w:rFonts w:ascii="Arial" w:eastAsia="Arial" w:hAnsi="Arial" w:cs="Arial"/>
                <w:sz w:val="24"/>
                <w:szCs w:val="24"/>
                <w:u w:color="000000"/>
              </w:rPr>
            </w:pPr>
            <w:r>
              <w:rPr>
                <w:rFonts w:ascii="Arial" w:eastAsia="Arial" w:hAnsi="Arial" w:cs="Arial"/>
                <w:sz w:val="24"/>
                <w:szCs w:val="24"/>
                <w:u w:color="000000"/>
              </w:rPr>
              <w:t>Further information about training requirements can be found in Safeguarding Guidance Note 5.</w:t>
            </w:r>
          </w:p>
          <w:p w14:paraId="6B289A8B" w14:textId="5C1423C5" w:rsidR="00B60A6E" w:rsidRDefault="00B60A6E" w:rsidP="00B73566">
            <w:pPr>
              <w:pStyle w:val="Body"/>
              <w:spacing w:line="360" w:lineRule="auto"/>
              <w:rPr>
                <w:rFonts w:ascii="Arial" w:eastAsia="Arial" w:hAnsi="Arial" w:cs="Arial"/>
                <w:sz w:val="24"/>
                <w:szCs w:val="24"/>
                <w:u w:color="000000"/>
              </w:rPr>
            </w:pPr>
          </w:p>
        </w:tc>
      </w:tr>
      <w:tr w:rsidR="002E3AD0" w14:paraId="69C96C3B" w14:textId="77777777" w:rsidTr="005E647A">
        <w:tc>
          <w:tcPr>
            <w:tcW w:w="2547" w:type="dxa"/>
          </w:tcPr>
          <w:p w14:paraId="798EAB78" w14:textId="77777777" w:rsidR="002E3AD0" w:rsidRDefault="002E3AD0" w:rsidP="00B73566">
            <w:pPr>
              <w:pStyle w:val="Body"/>
              <w:spacing w:line="360" w:lineRule="auto"/>
              <w:rPr>
                <w:rFonts w:ascii="Arial" w:eastAsia="Arial" w:hAnsi="Arial" w:cs="Arial"/>
                <w:sz w:val="24"/>
                <w:szCs w:val="24"/>
                <w:u w:color="000000"/>
              </w:rPr>
            </w:pPr>
          </w:p>
        </w:tc>
        <w:tc>
          <w:tcPr>
            <w:tcW w:w="7081" w:type="dxa"/>
          </w:tcPr>
          <w:p w14:paraId="7155206A" w14:textId="77777777" w:rsidR="002E3AD0" w:rsidRDefault="002E3AD0" w:rsidP="00B73566">
            <w:pPr>
              <w:pStyle w:val="Body"/>
              <w:spacing w:line="360" w:lineRule="auto"/>
              <w:rPr>
                <w:rFonts w:ascii="Arial" w:eastAsia="Arial" w:hAnsi="Arial" w:cs="Arial"/>
                <w:sz w:val="24"/>
                <w:szCs w:val="24"/>
                <w:u w:color="000000"/>
              </w:rPr>
            </w:pPr>
          </w:p>
        </w:tc>
      </w:tr>
      <w:tr w:rsidR="002E3AD0" w14:paraId="2A15665E" w14:textId="77777777" w:rsidTr="005E647A">
        <w:tc>
          <w:tcPr>
            <w:tcW w:w="2547" w:type="dxa"/>
          </w:tcPr>
          <w:p w14:paraId="6F49F8A9" w14:textId="77777777" w:rsidR="002E3AD0" w:rsidRDefault="002E3AD0" w:rsidP="00B73566">
            <w:pPr>
              <w:pStyle w:val="Body"/>
              <w:spacing w:line="360" w:lineRule="auto"/>
              <w:rPr>
                <w:rFonts w:ascii="Arial" w:eastAsia="Arial" w:hAnsi="Arial" w:cs="Arial"/>
                <w:sz w:val="24"/>
                <w:szCs w:val="24"/>
                <w:u w:color="000000"/>
              </w:rPr>
            </w:pPr>
          </w:p>
        </w:tc>
        <w:tc>
          <w:tcPr>
            <w:tcW w:w="7081" w:type="dxa"/>
          </w:tcPr>
          <w:p w14:paraId="045EB613" w14:textId="77777777" w:rsidR="002E3AD0" w:rsidRDefault="002E3AD0" w:rsidP="00B73566">
            <w:pPr>
              <w:pStyle w:val="Body"/>
              <w:spacing w:line="360" w:lineRule="auto"/>
              <w:rPr>
                <w:rFonts w:ascii="Arial" w:eastAsia="Arial" w:hAnsi="Arial" w:cs="Arial"/>
                <w:b/>
                <w:bCs/>
                <w:sz w:val="24"/>
                <w:szCs w:val="24"/>
                <w:u w:color="000000"/>
              </w:rPr>
            </w:pPr>
            <w:r w:rsidRPr="002E3AD0">
              <w:rPr>
                <w:rFonts w:ascii="Arial" w:eastAsia="Arial" w:hAnsi="Arial" w:cs="Arial"/>
                <w:b/>
                <w:bCs/>
                <w:sz w:val="24"/>
                <w:szCs w:val="24"/>
                <w:u w:color="000000"/>
              </w:rPr>
              <w:t>DURING THE EVENT</w:t>
            </w:r>
          </w:p>
          <w:p w14:paraId="03D55473" w14:textId="5E14816A" w:rsidR="002E3AD0" w:rsidRPr="002E3AD0" w:rsidRDefault="002E3AD0" w:rsidP="00B73566">
            <w:pPr>
              <w:pStyle w:val="Body"/>
              <w:spacing w:line="360" w:lineRule="auto"/>
              <w:rPr>
                <w:rFonts w:ascii="Arial" w:eastAsia="Arial" w:hAnsi="Arial" w:cs="Arial"/>
                <w:b/>
                <w:bCs/>
                <w:sz w:val="24"/>
                <w:szCs w:val="24"/>
                <w:u w:color="000000"/>
              </w:rPr>
            </w:pPr>
          </w:p>
        </w:tc>
      </w:tr>
      <w:tr w:rsidR="002E3AD0" w14:paraId="3DF060FF" w14:textId="77777777" w:rsidTr="005E647A">
        <w:tc>
          <w:tcPr>
            <w:tcW w:w="2547" w:type="dxa"/>
          </w:tcPr>
          <w:p w14:paraId="1C50CCED" w14:textId="77777777" w:rsidR="002E3AD0" w:rsidRDefault="008414B1" w:rsidP="00B73566">
            <w:pPr>
              <w:pStyle w:val="Body"/>
              <w:spacing w:line="360" w:lineRule="auto"/>
              <w:rPr>
                <w:rFonts w:ascii="Arial" w:eastAsia="Arial" w:hAnsi="Arial" w:cs="Arial"/>
                <w:b/>
                <w:bCs/>
                <w:sz w:val="24"/>
                <w:szCs w:val="24"/>
                <w:u w:color="000000"/>
              </w:rPr>
            </w:pPr>
            <w:r w:rsidRPr="008414B1">
              <w:rPr>
                <w:rFonts w:ascii="Arial" w:eastAsia="Arial" w:hAnsi="Arial" w:cs="Arial"/>
                <w:b/>
                <w:bCs/>
                <w:sz w:val="24"/>
                <w:szCs w:val="24"/>
                <w:u w:color="000000"/>
              </w:rPr>
              <w:t>Physical contact</w:t>
            </w:r>
          </w:p>
          <w:p w14:paraId="1204EC88" w14:textId="03C0BCA8" w:rsidR="008414B1" w:rsidRPr="008414B1" w:rsidRDefault="008414B1" w:rsidP="00B73566">
            <w:pPr>
              <w:pStyle w:val="Body"/>
              <w:spacing w:line="360" w:lineRule="auto"/>
              <w:rPr>
                <w:rFonts w:ascii="Arial" w:eastAsia="Arial" w:hAnsi="Arial" w:cs="Arial"/>
                <w:b/>
                <w:bCs/>
                <w:sz w:val="24"/>
                <w:szCs w:val="24"/>
                <w:u w:color="000000"/>
              </w:rPr>
            </w:pPr>
            <w:r>
              <w:rPr>
                <w:rFonts w:ascii="Arial" w:eastAsia="Arial" w:hAnsi="Arial" w:cs="Arial"/>
                <w:b/>
                <w:bCs/>
                <w:sz w:val="24"/>
                <w:szCs w:val="24"/>
                <w:u w:color="000000"/>
              </w:rPr>
              <w:t>including research activities</w:t>
            </w:r>
          </w:p>
        </w:tc>
        <w:tc>
          <w:tcPr>
            <w:tcW w:w="7081" w:type="dxa"/>
          </w:tcPr>
          <w:p w14:paraId="52D74E87" w14:textId="05E763D9" w:rsidR="008414B1" w:rsidRPr="00A64D55" w:rsidRDefault="008414B1" w:rsidP="008414B1">
            <w:pPr>
              <w:pStyle w:val="Body"/>
              <w:spacing w:line="360" w:lineRule="auto"/>
              <w:rPr>
                <w:rFonts w:ascii="Arial" w:eastAsia="Arial" w:hAnsi="Arial" w:cs="Arial"/>
                <w:sz w:val="24"/>
                <w:szCs w:val="24"/>
                <w:u w:color="000000"/>
              </w:rPr>
            </w:pPr>
            <w:r w:rsidRPr="00A64D55">
              <w:rPr>
                <w:rFonts w:ascii="Arial" w:hAnsi="Arial"/>
                <w:sz w:val="24"/>
                <w:szCs w:val="24"/>
                <w:u w:color="000000"/>
              </w:rPr>
              <w:t>Some activities</w:t>
            </w:r>
            <w:r>
              <w:rPr>
                <w:rFonts w:ascii="Arial" w:hAnsi="Arial"/>
                <w:sz w:val="24"/>
                <w:szCs w:val="24"/>
                <w:u w:color="000000"/>
              </w:rPr>
              <w:t>, especially research activities,</w:t>
            </w:r>
            <w:r w:rsidRPr="00A64D55">
              <w:rPr>
                <w:rFonts w:ascii="Arial" w:hAnsi="Arial"/>
                <w:sz w:val="24"/>
                <w:szCs w:val="24"/>
                <w:u w:color="000000"/>
              </w:rPr>
              <w:t xml:space="preserve"> involving children or adults at risk may necessitate physical contact. </w:t>
            </w:r>
          </w:p>
          <w:p w14:paraId="28EC6EA1" w14:textId="77777777" w:rsidR="008414B1" w:rsidRPr="00A64D55" w:rsidRDefault="008414B1" w:rsidP="008414B1">
            <w:pPr>
              <w:pStyle w:val="Body"/>
              <w:spacing w:line="360" w:lineRule="auto"/>
              <w:rPr>
                <w:rFonts w:ascii="Arial" w:eastAsia="Arial" w:hAnsi="Arial" w:cs="Arial"/>
                <w:sz w:val="24"/>
                <w:szCs w:val="24"/>
              </w:rPr>
            </w:pPr>
          </w:p>
          <w:p w14:paraId="115CEB4F" w14:textId="77777777" w:rsidR="008414B1" w:rsidRPr="00A64D55" w:rsidRDefault="008414B1" w:rsidP="008414B1">
            <w:pPr>
              <w:pStyle w:val="Body"/>
              <w:spacing w:line="360" w:lineRule="auto"/>
              <w:rPr>
                <w:rFonts w:ascii="Arial" w:eastAsia="Arial" w:hAnsi="Arial" w:cs="Arial"/>
                <w:sz w:val="24"/>
                <w:szCs w:val="24"/>
                <w:u w:color="000000"/>
              </w:rPr>
            </w:pPr>
            <w:r w:rsidRPr="00A64D55">
              <w:rPr>
                <w:rFonts w:ascii="Arial" w:hAnsi="Arial"/>
                <w:sz w:val="24"/>
                <w:szCs w:val="24"/>
                <w:u w:color="000000"/>
              </w:rPr>
              <w:t>It may also sometimes be necessary for staff or volunteers to do things of a personal nature for a child or adult at risk particularly if they are young or are disabled.</w:t>
            </w:r>
          </w:p>
          <w:p w14:paraId="34BC00DA" w14:textId="77777777" w:rsidR="008414B1" w:rsidRPr="00A64D55" w:rsidRDefault="008414B1" w:rsidP="008414B1">
            <w:pPr>
              <w:pStyle w:val="Body"/>
              <w:spacing w:line="360" w:lineRule="auto"/>
              <w:rPr>
                <w:rFonts w:ascii="Arial" w:eastAsia="Arial" w:hAnsi="Arial" w:cs="Arial"/>
                <w:sz w:val="24"/>
                <w:szCs w:val="24"/>
                <w:u w:color="000000"/>
              </w:rPr>
            </w:pPr>
          </w:p>
          <w:p w14:paraId="61F2E2B7" w14:textId="58D06517" w:rsidR="002E3AD0" w:rsidRPr="00EB0C3F" w:rsidRDefault="008414B1" w:rsidP="00B73566">
            <w:pPr>
              <w:pStyle w:val="Body"/>
              <w:spacing w:line="360" w:lineRule="auto"/>
              <w:rPr>
                <w:rFonts w:ascii="Arial" w:eastAsia="Arial" w:hAnsi="Arial" w:cs="Arial"/>
                <w:sz w:val="24"/>
                <w:szCs w:val="24"/>
              </w:rPr>
            </w:pPr>
            <w:r w:rsidRPr="00A64D55">
              <w:rPr>
                <w:rFonts w:ascii="Arial" w:hAnsi="Arial"/>
                <w:sz w:val="24"/>
                <w:szCs w:val="24"/>
                <w:u w:color="000000"/>
              </w:rPr>
              <w:t>It is important for those in charge of the activity to understand what is appropriate within such activities, to avoid anything that could be misunderstood, and for such activities to be supervised.</w:t>
            </w:r>
          </w:p>
        </w:tc>
      </w:tr>
      <w:tr w:rsidR="00EB0C3F" w14:paraId="432922CA" w14:textId="77777777" w:rsidTr="005E647A">
        <w:tc>
          <w:tcPr>
            <w:tcW w:w="2547" w:type="dxa"/>
          </w:tcPr>
          <w:p w14:paraId="182AB912" w14:textId="77777777" w:rsidR="00EB0C3F" w:rsidRPr="008414B1" w:rsidRDefault="00EB0C3F" w:rsidP="00B73566">
            <w:pPr>
              <w:pStyle w:val="Body"/>
              <w:spacing w:line="360" w:lineRule="auto"/>
              <w:rPr>
                <w:rFonts w:ascii="Arial" w:eastAsia="Arial" w:hAnsi="Arial" w:cs="Arial"/>
                <w:b/>
                <w:bCs/>
                <w:sz w:val="24"/>
                <w:szCs w:val="24"/>
                <w:u w:color="000000"/>
              </w:rPr>
            </w:pPr>
          </w:p>
        </w:tc>
        <w:tc>
          <w:tcPr>
            <w:tcW w:w="7081" w:type="dxa"/>
          </w:tcPr>
          <w:p w14:paraId="3A0A95FF" w14:textId="77777777" w:rsidR="00EB0C3F" w:rsidRPr="00A64D55" w:rsidRDefault="00EB0C3F" w:rsidP="008414B1">
            <w:pPr>
              <w:pStyle w:val="Body"/>
              <w:spacing w:line="360" w:lineRule="auto"/>
              <w:rPr>
                <w:rFonts w:ascii="Arial" w:hAnsi="Arial"/>
                <w:sz w:val="24"/>
                <w:szCs w:val="24"/>
                <w:u w:color="000000"/>
              </w:rPr>
            </w:pPr>
          </w:p>
        </w:tc>
      </w:tr>
      <w:tr w:rsidR="002E3AD0" w14:paraId="3063FF07" w14:textId="77777777" w:rsidTr="005E647A">
        <w:tc>
          <w:tcPr>
            <w:tcW w:w="2547" w:type="dxa"/>
          </w:tcPr>
          <w:p w14:paraId="49C5DA4C" w14:textId="0541B52E" w:rsidR="002E3AD0" w:rsidRPr="008414B1" w:rsidRDefault="008414B1" w:rsidP="00B73566">
            <w:pPr>
              <w:pStyle w:val="Body"/>
              <w:spacing w:line="360" w:lineRule="auto"/>
              <w:rPr>
                <w:rFonts w:ascii="Arial" w:eastAsia="Arial" w:hAnsi="Arial" w:cs="Arial"/>
                <w:b/>
                <w:bCs/>
                <w:sz w:val="24"/>
                <w:szCs w:val="24"/>
                <w:u w:color="000000"/>
              </w:rPr>
            </w:pPr>
            <w:r>
              <w:rPr>
                <w:rFonts w:ascii="Arial" w:eastAsia="Arial" w:hAnsi="Arial" w:cs="Arial"/>
                <w:b/>
                <w:bCs/>
                <w:sz w:val="24"/>
                <w:szCs w:val="24"/>
                <w:u w:color="000000"/>
              </w:rPr>
              <w:t>What</w:t>
            </w:r>
            <w:r w:rsidRPr="008414B1">
              <w:rPr>
                <w:rFonts w:ascii="Arial" w:eastAsia="Arial" w:hAnsi="Arial" w:cs="Arial"/>
                <w:b/>
                <w:bCs/>
                <w:sz w:val="24"/>
                <w:szCs w:val="24"/>
                <w:u w:color="000000"/>
              </w:rPr>
              <w:t xml:space="preserve"> to do to ensure appropriate physical contact</w:t>
            </w:r>
          </w:p>
        </w:tc>
        <w:tc>
          <w:tcPr>
            <w:tcW w:w="7081" w:type="dxa"/>
          </w:tcPr>
          <w:p w14:paraId="44D18862" w14:textId="77777777" w:rsidR="008414B1" w:rsidRPr="00A64D55" w:rsidRDefault="008414B1" w:rsidP="008414B1">
            <w:pPr>
              <w:pStyle w:val="Body"/>
              <w:spacing w:line="360" w:lineRule="auto"/>
              <w:rPr>
                <w:rFonts w:ascii="Arial" w:eastAsia="Arial" w:hAnsi="Arial" w:cs="Arial"/>
                <w:sz w:val="24"/>
                <w:szCs w:val="24"/>
                <w:u w:color="000000"/>
              </w:rPr>
            </w:pPr>
            <w:r w:rsidRPr="00A64D55">
              <w:rPr>
                <w:rFonts w:ascii="Arial" w:hAnsi="Arial"/>
                <w:sz w:val="24"/>
                <w:szCs w:val="24"/>
                <w:u w:color="000000"/>
              </w:rPr>
              <w:t>Only carry out physical tasks with the full understanding and consent of parents/</w:t>
            </w:r>
            <w:proofErr w:type="spellStart"/>
            <w:r w:rsidRPr="00A64D55">
              <w:rPr>
                <w:rFonts w:ascii="Arial" w:hAnsi="Arial"/>
                <w:sz w:val="24"/>
                <w:szCs w:val="24"/>
                <w:u w:color="000000"/>
              </w:rPr>
              <w:t>carer</w:t>
            </w:r>
            <w:proofErr w:type="spellEnd"/>
            <w:r w:rsidRPr="00A64D55">
              <w:rPr>
                <w:rFonts w:ascii="Arial" w:hAnsi="Arial"/>
                <w:sz w:val="24"/>
                <w:szCs w:val="24"/>
                <w:u w:color="000000"/>
              </w:rPr>
              <w:t xml:space="preserve"> or teacher and, where possible, the child or adult at risk.</w:t>
            </w:r>
          </w:p>
          <w:p w14:paraId="3569FA35" w14:textId="77777777" w:rsidR="008414B1" w:rsidRPr="00A64D55" w:rsidRDefault="008414B1" w:rsidP="008414B1">
            <w:pPr>
              <w:pStyle w:val="Body"/>
              <w:spacing w:line="360" w:lineRule="auto"/>
              <w:rPr>
                <w:rFonts w:ascii="Arial" w:eastAsia="Arial" w:hAnsi="Arial" w:cs="Arial"/>
                <w:sz w:val="24"/>
                <w:szCs w:val="24"/>
                <w:u w:color="000000"/>
              </w:rPr>
            </w:pPr>
          </w:p>
          <w:p w14:paraId="3DB09E98" w14:textId="77777777" w:rsidR="008414B1" w:rsidRPr="00A64D55" w:rsidRDefault="008414B1" w:rsidP="008414B1">
            <w:pPr>
              <w:pStyle w:val="Body"/>
              <w:spacing w:line="360" w:lineRule="auto"/>
              <w:rPr>
                <w:rFonts w:ascii="Arial" w:eastAsia="Arial" w:hAnsi="Arial" w:cs="Arial"/>
                <w:sz w:val="24"/>
                <w:szCs w:val="24"/>
                <w:u w:color="000000"/>
              </w:rPr>
            </w:pPr>
            <w:r w:rsidRPr="00A64D55">
              <w:rPr>
                <w:rFonts w:ascii="Arial" w:hAnsi="Arial"/>
                <w:sz w:val="24"/>
                <w:szCs w:val="24"/>
                <w:u w:color="000000"/>
              </w:rPr>
              <w:t>Toileting must be undertaken by two people, one of whom must be female when accompanying a female child, or adult at risk (where assistance is needed).</w:t>
            </w:r>
          </w:p>
          <w:p w14:paraId="3BC0F0CE" w14:textId="77777777" w:rsidR="008414B1" w:rsidRPr="00A64D55" w:rsidRDefault="008414B1" w:rsidP="008414B1">
            <w:pPr>
              <w:pStyle w:val="Body"/>
              <w:spacing w:line="360" w:lineRule="auto"/>
              <w:rPr>
                <w:rFonts w:ascii="Arial" w:eastAsia="Arial" w:hAnsi="Arial" w:cs="Arial"/>
                <w:sz w:val="24"/>
                <w:szCs w:val="24"/>
                <w:u w:color="000000"/>
              </w:rPr>
            </w:pPr>
          </w:p>
          <w:p w14:paraId="73E2E287" w14:textId="77777777" w:rsidR="008414B1" w:rsidRPr="00A64D55" w:rsidRDefault="008414B1" w:rsidP="008414B1">
            <w:pPr>
              <w:pStyle w:val="Body"/>
              <w:spacing w:line="360" w:lineRule="auto"/>
              <w:rPr>
                <w:rFonts w:ascii="Arial" w:eastAsia="Arial" w:hAnsi="Arial" w:cs="Arial"/>
                <w:sz w:val="24"/>
                <w:szCs w:val="24"/>
                <w:u w:color="000000"/>
              </w:rPr>
            </w:pPr>
            <w:r w:rsidRPr="00A64D55">
              <w:rPr>
                <w:rFonts w:ascii="Arial" w:hAnsi="Arial"/>
                <w:sz w:val="24"/>
                <w:szCs w:val="24"/>
                <w:u w:color="000000"/>
              </w:rPr>
              <w:t xml:space="preserve">Be responsive to the reaction of a child or adult or risk, talk with him/her about what you are doing and give choices where possible. This is particularly so if you are involved in any dressing or undressing of outer clothing, or where there is physical contact, lifting or assisting a child or adult at risk to carry out </w:t>
            </w:r>
            <w:proofErr w:type="gramStart"/>
            <w:r w:rsidRPr="00A64D55">
              <w:rPr>
                <w:rFonts w:ascii="Arial" w:hAnsi="Arial"/>
                <w:sz w:val="24"/>
                <w:szCs w:val="24"/>
                <w:u w:color="000000"/>
              </w:rPr>
              <w:t>particular activities</w:t>
            </w:r>
            <w:proofErr w:type="gramEnd"/>
            <w:r w:rsidRPr="00A64D55">
              <w:rPr>
                <w:rFonts w:ascii="Arial" w:hAnsi="Arial"/>
                <w:sz w:val="24"/>
                <w:szCs w:val="24"/>
                <w:u w:color="000000"/>
              </w:rPr>
              <w:t xml:space="preserve">. </w:t>
            </w:r>
          </w:p>
          <w:p w14:paraId="6219511F" w14:textId="77777777" w:rsidR="008414B1" w:rsidRPr="00A64D55" w:rsidRDefault="008414B1" w:rsidP="008414B1">
            <w:pPr>
              <w:pStyle w:val="Body"/>
              <w:spacing w:line="360" w:lineRule="auto"/>
              <w:rPr>
                <w:rFonts w:ascii="Arial" w:eastAsia="Arial" w:hAnsi="Arial" w:cs="Arial"/>
                <w:sz w:val="24"/>
                <w:szCs w:val="24"/>
                <w:u w:color="000000"/>
              </w:rPr>
            </w:pPr>
          </w:p>
          <w:p w14:paraId="2D95F445" w14:textId="77777777" w:rsidR="002E3AD0" w:rsidRDefault="008414B1" w:rsidP="008414B1">
            <w:pPr>
              <w:pStyle w:val="Body"/>
              <w:spacing w:line="360" w:lineRule="auto"/>
              <w:rPr>
                <w:rFonts w:ascii="Arial" w:hAnsi="Arial"/>
                <w:sz w:val="24"/>
                <w:szCs w:val="24"/>
                <w:u w:color="000000"/>
              </w:rPr>
            </w:pPr>
            <w:r w:rsidRPr="00A64D55">
              <w:rPr>
                <w:rFonts w:ascii="Arial" w:hAnsi="Arial"/>
                <w:sz w:val="24"/>
                <w:szCs w:val="24"/>
                <w:u w:color="000000"/>
              </w:rPr>
              <w:t>Avoid taking on the responsibility for tasks for which you are not appropriately trained</w:t>
            </w:r>
            <w:r>
              <w:rPr>
                <w:rFonts w:ascii="Arial" w:hAnsi="Arial"/>
                <w:sz w:val="24"/>
                <w:szCs w:val="24"/>
                <w:u w:color="000000"/>
              </w:rPr>
              <w:t>.</w:t>
            </w:r>
          </w:p>
          <w:p w14:paraId="6B07CEB7" w14:textId="77777777" w:rsidR="008414B1" w:rsidRDefault="008414B1" w:rsidP="008414B1">
            <w:pPr>
              <w:pStyle w:val="Body"/>
              <w:spacing w:line="360" w:lineRule="auto"/>
              <w:rPr>
                <w:rFonts w:ascii="Arial" w:hAnsi="Arial"/>
                <w:sz w:val="24"/>
                <w:szCs w:val="24"/>
                <w:u w:color="000000"/>
              </w:rPr>
            </w:pPr>
          </w:p>
          <w:p w14:paraId="25923BCB" w14:textId="77777777" w:rsidR="008414B1" w:rsidRPr="00A64D55" w:rsidRDefault="008414B1" w:rsidP="008414B1">
            <w:pPr>
              <w:pStyle w:val="Body"/>
              <w:spacing w:line="360" w:lineRule="auto"/>
              <w:rPr>
                <w:rFonts w:ascii="Arial" w:eastAsia="Arial" w:hAnsi="Arial" w:cs="Arial"/>
                <w:sz w:val="24"/>
                <w:szCs w:val="24"/>
                <w:u w:color="000000"/>
              </w:rPr>
            </w:pPr>
            <w:r w:rsidRPr="00A64D55">
              <w:rPr>
                <w:rFonts w:ascii="Arial" w:hAnsi="Arial"/>
                <w:sz w:val="24"/>
                <w:szCs w:val="24"/>
                <w:u w:color="000000"/>
              </w:rPr>
              <w:lastRenderedPageBreak/>
              <w:t xml:space="preserve">When physical contact between a member of staff and student is necessary for the student’s learning, its purpose and form should be explained to the student by the member of staff and the student’s consent obtained in advance of physical contact taking place. </w:t>
            </w:r>
          </w:p>
          <w:p w14:paraId="760C9137" w14:textId="77777777" w:rsidR="008414B1" w:rsidRPr="00A64D55" w:rsidRDefault="008414B1" w:rsidP="008414B1">
            <w:pPr>
              <w:pStyle w:val="Body"/>
              <w:spacing w:line="360" w:lineRule="auto"/>
              <w:rPr>
                <w:rFonts w:ascii="Arial" w:eastAsia="Arial" w:hAnsi="Arial" w:cs="Arial"/>
                <w:sz w:val="24"/>
                <w:szCs w:val="24"/>
                <w:u w:color="000000"/>
              </w:rPr>
            </w:pPr>
          </w:p>
          <w:p w14:paraId="5B2BED34" w14:textId="77777777" w:rsidR="008414B1" w:rsidRPr="00A64D55" w:rsidRDefault="008414B1" w:rsidP="008414B1">
            <w:pPr>
              <w:pStyle w:val="Body"/>
              <w:spacing w:line="360" w:lineRule="auto"/>
              <w:rPr>
                <w:rFonts w:ascii="Arial" w:eastAsia="Arial" w:hAnsi="Arial" w:cs="Arial"/>
                <w:sz w:val="24"/>
                <w:szCs w:val="24"/>
              </w:rPr>
            </w:pPr>
            <w:r w:rsidRPr="00A64D55">
              <w:rPr>
                <w:rFonts w:ascii="Arial" w:hAnsi="Arial"/>
                <w:sz w:val="24"/>
                <w:szCs w:val="24"/>
                <w:u w:color="000000"/>
              </w:rPr>
              <w:t xml:space="preserve">In this context, as in all others, a member of staff should be sensitive to feedback from the student and respond accordingly. This is applicable to physical contact with students of all </w:t>
            </w:r>
            <w:proofErr w:type="gramStart"/>
            <w:r w:rsidRPr="00A64D55">
              <w:rPr>
                <w:rFonts w:ascii="Arial" w:hAnsi="Arial"/>
                <w:sz w:val="24"/>
                <w:szCs w:val="24"/>
                <w:u w:color="000000"/>
              </w:rPr>
              <w:t>ages, but</w:t>
            </w:r>
            <w:proofErr w:type="gramEnd"/>
            <w:r w:rsidRPr="00A64D55">
              <w:rPr>
                <w:rFonts w:ascii="Arial" w:hAnsi="Arial"/>
                <w:sz w:val="24"/>
                <w:szCs w:val="24"/>
                <w:u w:color="000000"/>
              </w:rPr>
              <w:t xml:space="preserve"> is particularly important for students who are children or adults at risk.</w:t>
            </w:r>
          </w:p>
          <w:p w14:paraId="3F37D868" w14:textId="77777777" w:rsidR="008414B1" w:rsidRPr="00A64D55" w:rsidRDefault="008414B1" w:rsidP="008414B1">
            <w:pPr>
              <w:pStyle w:val="Body"/>
              <w:spacing w:line="360" w:lineRule="auto"/>
              <w:rPr>
                <w:rFonts w:ascii="Arial" w:eastAsia="Arial" w:hAnsi="Arial" w:cs="Arial"/>
                <w:sz w:val="24"/>
                <w:szCs w:val="24"/>
              </w:rPr>
            </w:pPr>
          </w:p>
          <w:p w14:paraId="5C75D290" w14:textId="77777777" w:rsidR="008414B1" w:rsidRPr="00A64D55" w:rsidRDefault="008414B1" w:rsidP="008414B1">
            <w:pPr>
              <w:pStyle w:val="Body"/>
              <w:spacing w:line="360" w:lineRule="auto"/>
              <w:rPr>
                <w:rFonts w:ascii="Arial" w:eastAsia="Arial" w:hAnsi="Arial" w:cs="Arial"/>
                <w:sz w:val="24"/>
                <w:szCs w:val="24"/>
                <w:u w:color="000000"/>
              </w:rPr>
            </w:pPr>
            <w:r w:rsidRPr="00A64D55">
              <w:rPr>
                <w:rFonts w:ascii="Arial" w:hAnsi="Arial"/>
                <w:sz w:val="24"/>
                <w:szCs w:val="24"/>
                <w:u w:color="000000"/>
              </w:rPr>
              <w:t xml:space="preserve">Ensure that if any form of manual/physical contact is required, it should be provided where you can be observed and clearly seen by others. </w:t>
            </w:r>
          </w:p>
          <w:p w14:paraId="2F1BD4C7" w14:textId="77777777" w:rsidR="008414B1" w:rsidRPr="00A64D55" w:rsidRDefault="008414B1" w:rsidP="008414B1">
            <w:pPr>
              <w:pStyle w:val="Body"/>
              <w:spacing w:line="360" w:lineRule="auto"/>
              <w:rPr>
                <w:rFonts w:ascii="Arial" w:eastAsia="Arial" w:hAnsi="Arial" w:cs="Arial"/>
                <w:sz w:val="24"/>
                <w:szCs w:val="24"/>
                <w:u w:color="000000"/>
              </w:rPr>
            </w:pPr>
          </w:p>
          <w:p w14:paraId="59BE9070" w14:textId="77777777" w:rsidR="008414B1" w:rsidRPr="00A64D55" w:rsidRDefault="008414B1" w:rsidP="008414B1">
            <w:pPr>
              <w:pStyle w:val="Body"/>
              <w:spacing w:line="360" w:lineRule="auto"/>
              <w:rPr>
                <w:rFonts w:ascii="Times" w:eastAsia="Times" w:hAnsi="Times" w:cs="Times"/>
                <w:sz w:val="24"/>
                <w:szCs w:val="24"/>
                <w:u w:color="000000"/>
              </w:rPr>
            </w:pPr>
            <w:r w:rsidRPr="00A64D55">
              <w:rPr>
                <w:rFonts w:ascii="Arial" w:hAnsi="Arial"/>
                <w:sz w:val="24"/>
                <w:szCs w:val="24"/>
                <w:u w:color="000000"/>
              </w:rPr>
              <w:t>If engaging in physical contact in sporting situations, it should be in accordance with guidelines provided by the appropriate National Governing Body.</w:t>
            </w:r>
          </w:p>
          <w:p w14:paraId="7EB7F0BA" w14:textId="77777777" w:rsidR="008414B1" w:rsidRPr="00A64D55" w:rsidRDefault="008414B1" w:rsidP="008414B1">
            <w:pPr>
              <w:pStyle w:val="Body"/>
              <w:spacing w:line="360" w:lineRule="auto"/>
              <w:rPr>
                <w:rFonts w:ascii="Times" w:eastAsia="Times" w:hAnsi="Times" w:cs="Times"/>
                <w:sz w:val="24"/>
                <w:szCs w:val="24"/>
                <w:u w:color="000000"/>
              </w:rPr>
            </w:pPr>
          </w:p>
          <w:p w14:paraId="46547046" w14:textId="719AF9D1" w:rsidR="008414B1" w:rsidRDefault="008414B1" w:rsidP="008414B1">
            <w:pPr>
              <w:pStyle w:val="Body"/>
              <w:spacing w:line="360" w:lineRule="auto"/>
              <w:rPr>
                <w:rFonts w:ascii="Arial" w:eastAsia="Arial" w:hAnsi="Arial" w:cs="Arial"/>
                <w:sz w:val="24"/>
                <w:szCs w:val="24"/>
                <w:u w:color="000000"/>
              </w:rPr>
            </w:pPr>
            <w:r w:rsidRPr="00A64D55">
              <w:rPr>
                <w:rFonts w:ascii="Arial" w:hAnsi="Arial"/>
                <w:sz w:val="24"/>
                <w:szCs w:val="24"/>
                <w:u w:color="000000"/>
              </w:rPr>
              <w:t>Keep a written record of any injury that occurs, along with the details of any treatment given.</w:t>
            </w:r>
          </w:p>
        </w:tc>
      </w:tr>
      <w:tr w:rsidR="002E3AD0" w14:paraId="3CE3D1A5" w14:textId="77777777" w:rsidTr="005E647A">
        <w:tc>
          <w:tcPr>
            <w:tcW w:w="2547" w:type="dxa"/>
          </w:tcPr>
          <w:p w14:paraId="073B81F8" w14:textId="77777777" w:rsidR="002E3AD0" w:rsidRDefault="002E3AD0" w:rsidP="00B73566">
            <w:pPr>
              <w:pStyle w:val="Body"/>
              <w:spacing w:line="360" w:lineRule="auto"/>
              <w:rPr>
                <w:rFonts w:ascii="Arial" w:eastAsia="Arial" w:hAnsi="Arial" w:cs="Arial"/>
                <w:sz w:val="24"/>
                <w:szCs w:val="24"/>
                <w:u w:color="000000"/>
              </w:rPr>
            </w:pPr>
          </w:p>
        </w:tc>
        <w:tc>
          <w:tcPr>
            <w:tcW w:w="7081" w:type="dxa"/>
          </w:tcPr>
          <w:p w14:paraId="10F5B314" w14:textId="77777777" w:rsidR="002E3AD0" w:rsidRDefault="002E3AD0" w:rsidP="00B73566">
            <w:pPr>
              <w:pStyle w:val="Body"/>
              <w:spacing w:line="360" w:lineRule="auto"/>
              <w:rPr>
                <w:rFonts w:ascii="Arial" w:eastAsia="Arial" w:hAnsi="Arial" w:cs="Arial"/>
                <w:sz w:val="24"/>
                <w:szCs w:val="24"/>
                <w:u w:color="000000"/>
              </w:rPr>
            </w:pPr>
          </w:p>
        </w:tc>
      </w:tr>
      <w:tr w:rsidR="002E3AD0" w14:paraId="0B6E3CFF" w14:textId="77777777" w:rsidTr="005E647A">
        <w:tc>
          <w:tcPr>
            <w:tcW w:w="2547" w:type="dxa"/>
          </w:tcPr>
          <w:p w14:paraId="0AEE7672" w14:textId="587CBD80" w:rsidR="002E3AD0" w:rsidRPr="008414B1" w:rsidRDefault="008414B1" w:rsidP="00B73566">
            <w:pPr>
              <w:pStyle w:val="Body"/>
              <w:spacing w:line="360" w:lineRule="auto"/>
              <w:rPr>
                <w:rFonts w:ascii="Arial" w:eastAsia="Arial" w:hAnsi="Arial" w:cs="Arial"/>
                <w:b/>
                <w:bCs/>
                <w:sz w:val="24"/>
                <w:szCs w:val="24"/>
                <w:u w:color="000000"/>
              </w:rPr>
            </w:pPr>
            <w:r w:rsidRPr="008414B1">
              <w:rPr>
                <w:rFonts w:ascii="Arial" w:eastAsia="Arial" w:hAnsi="Arial" w:cs="Arial"/>
                <w:b/>
                <w:bCs/>
                <w:sz w:val="24"/>
                <w:szCs w:val="24"/>
                <w:u w:color="000000"/>
              </w:rPr>
              <w:t xml:space="preserve">What NOT to do </w:t>
            </w:r>
          </w:p>
        </w:tc>
        <w:tc>
          <w:tcPr>
            <w:tcW w:w="7081" w:type="dxa"/>
          </w:tcPr>
          <w:p w14:paraId="047E6DA7" w14:textId="0F1AE6C0" w:rsidR="008414B1" w:rsidRPr="00A64D55" w:rsidRDefault="008414B1" w:rsidP="008414B1">
            <w:pPr>
              <w:pStyle w:val="Body"/>
              <w:spacing w:line="360" w:lineRule="auto"/>
              <w:rPr>
                <w:rFonts w:ascii="Arial" w:eastAsia="Arial" w:hAnsi="Arial" w:cs="Arial"/>
                <w:sz w:val="24"/>
                <w:szCs w:val="24"/>
                <w:u w:color="000000"/>
              </w:rPr>
            </w:pPr>
            <w:r>
              <w:rPr>
                <w:rFonts w:ascii="Arial" w:hAnsi="Arial"/>
                <w:sz w:val="24"/>
                <w:szCs w:val="24"/>
                <w:u w:color="000000"/>
              </w:rPr>
              <w:t>Do not m</w:t>
            </w:r>
            <w:r w:rsidRPr="00A64D55">
              <w:rPr>
                <w:rFonts w:ascii="Arial" w:hAnsi="Arial"/>
                <w:sz w:val="24"/>
                <w:szCs w:val="24"/>
                <w:u w:color="000000"/>
              </w:rPr>
              <w:t>ake or attempt to make physical contact with a child or adult at risk when it is not necessary.</w:t>
            </w:r>
          </w:p>
          <w:p w14:paraId="01415B77" w14:textId="77777777" w:rsidR="008414B1" w:rsidRPr="00A64D55" w:rsidRDefault="008414B1" w:rsidP="008414B1">
            <w:pPr>
              <w:pStyle w:val="Body"/>
              <w:spacing w:line="360" w:lineRule="auto"/>
              <w:rPr>
                <w:rFonts w:ascii="Arial" w:eastAsia="Arial" w:hAnsi="Arial" w:cs="Arial"/>
                <w:sz w:val="24"/>
                <w:szCs w:val="24"/>
                <w:u w:color="000000"/>
              </w:rPr>
            </w:pPr>
          </w:p>
          <w:p w14:paraId="435E95C2" w14:textId="71BE86C4" w:rsidR="008414B1" w:rsidRPr="00A64D55" w:rsidRDefault="008414B1" w:rsidP="008414B1">
            <w:pPr>
              <w:pStyle w:val="Body"/>
              <w:spacing w:line="360" w:lineRule="auto"/>
              <w:rPr>
                <w:rFonts w:ascii="Arial" w:eastAsia="Arial" w:hAnsi="Arial" w:cs="Arial"/>
                <w:sz w:val="24"/>
                <w:szCs w:val="24"/>
                <w:u w:color="000000"/>
              </w:rPr>
            </w:pPr>
            <w:r>
              <w:rPr>
                <w:rFonts w:ascii="Arial" w:hAnsi="Arial"/>
                <w:sz w:val="24"/>
                <w:szCs w:val="24"/>
                <w:u w:color="000000"/>
              </w:rPr>
              <w:t>Do not e</w:t>
            </w:r>
            <w:r w:rsidRPr="00A64D55">
              <w:rPr>
                <w:rFonts w:ascii="Arial" w:hAnsi="Arial"/>
                <w:sz w:val="24"/>
                <w:szCs w:val="24"/>
                <w:u w:color="000000"/>
              </w:rPr>
              <w:t>ngage in rough physical games, or those that could be considered sexually provocative.</w:t>
            </w:r>
          </w:p>
          <w:p w14:paraId="1EA40FCB" w14:textId="77777777" w:rsidR="008414B1" w:rsidRPr="00A64D55" w:rsidRDefault="008414B1" w:rsidP="008414B1">
            <w:pPr>
              <w:pStyle w:val="Body"/>
              <w:spacing w:line="360" w:lineRule="auto"/>
              <w:rPr>
                <w:rFonts w:ascii="Arial" w:eastAsia="Arial" w:hAnsi="Arial" w:cs="Arial"/>
                <w:sz w:val="24"/>
                <w:szCs w:val="24"/>
                <w:u w:color="000000"/>
              </w:rPr>
            </w:pPr>
          </w:p>
          <w:p w14:paraId="16FE954C" w14:textId="7D8539BA" w:rsidR="008414B1" w:rsidRPr="00A64D55" w:rsidRDefault="008414B1" w:rsidP="008414B1">
            <w:pPr>
              <w:pStyle w:val="Body"/>
              <w:spacing w:line="360" w:lineRule="auto"/>
              <w:rPr>
                <w:rFonts w:ascii="Arial" w:eastAsia="Arial" w:hAnsi="Arial" w:cs="Arial"/>
                <w:sz w:val="24"/>
                <w:szCs w:val="24"/>
                <w:u w:color="000000"/>
              </w:rPr>
            </w:pPr>
            <w:r>
              <w:rPr>
                <w:rFonts w:ascii="Arial" w:hAnsi="Arial"/>
                <w:sz w:val="24"/>
                <w:szCs w:val="24"/>
                <w:u w:color="000000"/>
              </w:rPr>
              <w:t>Do not a</w:t>
            </w:r>
            <w:r w:rsidRPr="00A64D55">
              <w:rPr>
                <w:rFonts w:ascii="Arial" w:hAnsi="Arial"/>
                <w:sz w:val="24"/>
                <w:szCs w:val="24"/>
                <w:u w:color="000000"/>
              </w:rPr>
              <w:t>llow or engage in any form of inappropriate touching.</w:t>
            </w:r>
          </w:p>
          <w:p w14:paraId="3FB24114" w14:textId="77777777" w:rsidR="008414B1" w:rsidRPr="00A64D55" w:rsidRDefault="008414B1" w:rsidP="008414B1">
            <w:pPr>
              <w:pStyle w:val="Body"/>
              <w:spacing w:line="360" w:lineRule="auto"/>
              <w:rPr>
                <w:rFonts w:ascii="Arial" w:eastAsia="Arial" w:hAnsi="Arial" w:cs="Arial"/>
                <w:sz w:val="24"/>
                <w:szCs w:val="24"/>
                <w:u w:color="000000"/>
              </w:rPr>
            </w:pPr>
          </w:p>
          <w:p w14:paraId="34776625" w14:textId="4DC26253" w:rsidR="008414B1" w:rsidRPr="00A64D55" w:rsidRDefault="008414B1" w:rsidP="008414B1">
            <w:pPr>
              <w:pStyle w:val="Body"/>
              <w:spacing w:line="360" w:lineRule="auto"/>
              <w:rPr>
                <w:rFonts w:ascii="Arial" w:eastAsia="Arial" w:hAnsi="Arial" w:cs="Arial"/>
                <w:sz w:val="24"/>
                <w:szCs w:val="24"/>
                <w:u w:color="000000"/>
              </w:rPr>
            </w:pPr>
            <w:r>
              <w:rPr>
                <w:rFonts w:ascii="Arial" w:hAnsi="Arial"/>
                <w:sz w:val="24"/>
                <w:szCs w:val="24"/>
                <w:u w:color="000000"/>
              </w:rPr>
              <w:t>Do not d</w:t>
            </w:r>
            <w:r w:rsidRPr="00A64D55">
              <w:rPr>
                <w:rFonts w:ascii="Arial" w:hAnsi="Arial"/>
                <w:sz w:val="24"/>
                <w:szCs w:val="24"/>
                <w:u w:color="000000"/>
              </w:rPr>
              <w:t>o things of a personal nature for a child or adult at risk that they can do for themselves.</w:t>
            </w:r>
          </w:p>
          <w:p w14:paraId="79429C2C" w14:textId="77777777" w:rsidR="002E3AD0" w:rsidRDefault="002E3AD0" w:rsidP="00B73566">
            <w:pPr>
              <w:pStyle w:val="Body"/>
              <w:spacing w:line="360" w:lineRule="auto"/>
              <w:rPr>
                <w:rFonts w:ascii="Arial" w:eastAsia="Arial" w:hAnsi="Arial" w:cs="Arial"/>
                <w:sz w:val="24"/>
                <w:szCs w:val="24"/>
                <w:u w:color="000000"/>
              </w:rPr>
            </w:pPr>
          </w:p>
        </w:tc>
      </w:tr>
      <w:tr w:rsidR="008414B1" w14:paraId="59D266F6" w14:textId="77777777" w:rsidTr="005E647A">
        <w:tc>
          <w:tcPr>
            <w:tcW w:w="2547" w:type="dxa"/>
          </w:tcPr>
          <w:p w14:paraId="1F26C39A" w14:textId="77777777" w:rsidR="008414B1" w:rsidRDefault="008414B1" w:rsidP="008414B1">
            <w:pPr>
              <w:pStyle w:val="Body"/>
              <w:spacing w:line="360" w:lineRule="auto"/>
              <w:rPr>
                <w:rFonts w:ascii="Arial" w:eastAsia="Arial" w:hAnsi="Arial" w:cs="Arial"/>
                <w:sz w:val="24"/>
                <w:szCs w:val="24"/>
                <w:u w:color="000000"/>
              </w:rPr>
            </w:pPr>
          </w:p>
        </w:tc>
        <w:tc>
          <w:tcPr>
            <w:tcW w:w="7081" w:type="dxa"/>
          </w:tcPr>
          <w:p w14:paraId="2D2AB0EE" w14:textId="77777777" w:rsidR="008414B1" w:rsidRDefault="008414B1" w:rsidP="008414B1">
            <w:pPr>
              <w:pStyle w:val="Body"/>
              <w:spacing w:line="360" w:lineRule="auto"/>
              <w:rPr>
                <w:rFonts w:ascii="Arial" w:eastAsia="Arial" w:hAnsi="Arial" w:cs="Arial"/>
                <w:sz w:val="24"/>
                <w:szCs w:val="24"/>
                <w:u w:color="000000"/>
              </w:rPr>
            </w:pPr>
          </w:p>
        </w:tc>
      </w:tr>
      <w:tr w:rsidR="008414B1" w14:paraId="1C15CA55" w14:textId="77777777" w:rsidTr="005E647A">
        <w:tc>
          <w:tcPr>
            <w:tcW w:w="2547" w:type="dxa"/>
          </w:tcPr>
          <w:p w14:paraId="31EF4B40" w14:textId="39099281" w:rsidR="008414B1" w:rsidRDefault="008414B1" w:rsidP="008414B1">
            <w:pPr>
              <w:pStyle w:val="Body"/>
              <w:spacing w:line="360" w:lineRule="auto"/>
              <w:rPr>
                <w:rFonts w:ascii="Arial" w:eastAsia="Arial" w:hAnsi="Arial" w:cs="Arial"/>
                <w:sz w:val="24"/>
                <w:szCs w:val="24"/>
                <w:u w:color="000000"/>
              </w:rPr>
            </w:pPr>
            <w:r w:rsidRPr="00A64D55">
              <w:rPr>
                <w:rFonts w:ascii="Arial" w:hAnsi="Arial"/>
                <w:b/>
                <w:bCs/>
                <w:sz w:val="24"/>
                <w:szCs w:val="24"/>
                <w:u w:color="000000"/>
              </w:rPr>
              <w:t xml:space="preserve">Providing a </w:t>
            </w:r>
            <w:r>
              <w:rPr>
                <w:rFonts w:ascii="Arial" w:hAnsi="Arial"/>
                <w:b/>
                <w:bCs/>
                <w:sz w:val="24"/>
                <w:szCs w:val="24"/>
                <w:u w:color="000000"/>
              </w:rPr>
              <w:t>s</w:t>
            </w:r>
            <w:r w:rsidRPr="00A64D55">
              <w:rPr>
                <w:rFonts w:ascii="Arial" w:hAnsi="Arial"/>
                <w:b/>
                <w:bCs/>
                <w:sz w:val="24"/>
                <w:szCs w:val="24"/>
                <w:u w:color="000000"/>
              </w:rPr>
              <w:t xml:space="preserve">upportive </w:t>
            </w:r>
            <w:r>
              <w:rPr>
                <w:rFonts w:ascii="Arial" w:hAnsi="Arial"/>
                <w:b/>
                <w:bCs/>
                <w:sz w:val="24"/>
                <w:szCs w:val="24"/>
                <w:u w:color="000000"/>
              </w:rPr>
              <w:t>e</w:t>
            </w:r>
            <w:r w:rsidRPr="00A64D55">
              <w:rPr>
                <w:rFonts w:ascii="Arial" w:hAnsi="Arial"/>
                <w:b/>
                <w:bCs/>
                <w:sz w:val="24"/>
                <w:szCs w:val="24"/>
                <w:u w:color="000000"/>
              </w:rPr>
              <w:t>nvironment</w:t>
            </w:r>
          </w:p>
        </w:tc>
        <w:tc>
          <w:tcPr>
            <w:tcW w:w="7081" w:type="dxa"/>
          </w:tcPr>
          <w:p w14:paraId="4426B5B5" w14:textId="2B48A199" w:rsidR="008414B1" w:rsidRDefault="00EB0C3F" w:rsidP="008414B1">
            <w:pPr>
              <w:pStyle w:val="Body"/>
              <w:spacing w:line="360" w:lineRule="auto"/>
              <w:rPr>
                <w:rFonts w:ascii="Arial" w:eastAsia="Arial" w:hAnsi="Arial" w:cs="Arial"/>
                <w:sz w:val="24"/>
                <w:szCs w:val="24"/>
                <w:u w:color="000000"/>
              </w:rPr>
            </w:pPr>
            <w:r>
              <w:rPr>
                <w:rFonts w:ascii="Arial" w:eastAsia="Arial" w:hAnsi="Arial" w:cs="Arial"/>
                <w:sz w:val="24"/>
                <w:szCs w:val="24"/>
                <w:u w:color="000000"/>
              </w:rPr>
              <w:t xml:space="preserve">It is important to provide a supportive environment for activities. The guidance below outlines some actions that can be taken to ensure children or adults at risk feel safe and supported while engaging in the activity. </w:t>
            </w:r>
          </w:p>
        </w:tc>
      </w:tr>
      <w:tr w:rsidR="008414B1" w14:paraId="21B43627" w14:textId="77777777" w:rsidTr="005E647A">
        <w:tc>
          <w:tcPr>
            <w:tcW w:w="2547" w:type="dxa"/>
          </w:tcPr>
          <w:p w14:paraId="7C426B25" w14:textId="77777777" w:rsidR="008414B1" w:rsidRDefault="008414B1" w:rsidP="008414B1">
            <w:pPr>
              <w:pStyle w:val="Body"/>
              <w:spacing w:line="360" w:lineRule="auto"/>
              <w:rPr>
                <w:rFonts w:ascii="Arial" w:eastAsia="Arial" w:hAnsi="Arial" w:cs="Arial"/>
                <w:sz w:val="24"/>
                <w:szCs w:val="24"/>
                <w:u w:color="000000"/>
              </w:rPr>
            </w:pPr>
          </w:p>
        </w:tc>
        <w:tc>
          <w:tcPr>
            <w:tcW w:w="7081" w:type="dxa"/>
          </w:tcPr>
          <w:p w14:paraId="1B157849" w14:textId="77777777" w:rsidR="008414B1" w:rsidRDefault="008414B1" w:rsidP="008414B1">
            <w:pPr>
              <w:pStyle w:val="Body"/>
              <w:spacing w:line="360" w:lineRule="auto"/>
              <w:rPr>
                <w:rFonts w:ascii="Arial" w:eastAsia="Arial" w:hAnsi="Arial" w:cs="Arial"/>
                <w:sz w:val="24"/>
                <w:szCs w:val="24"/>
                <w:u w:color="000000"/>
              </w:rPr>
            </w:pPr>
          </w:p>
        </w:tc>
      </w:tr>
      <w:tr w:rsidR="008414B1" w14:paraId="64706CE0" w14:textId="77777777" w:rsidTr="005E647A">
        <w:tc>
          <w:tcPr>
            <w:tcW w:w="2547" w:type="dxa"/>
          </w:tcPr>
          <w:p w14:paraId="337E2FC4" w14:textId="22809741" w:rsidR="008414B1" w:rsidRPr="00EB0C3F" w:rsidRDefault="00EB0C3F" w:rsidP="008414B1">
            <w:pPr>
              <w:pStyle w:val="Body"/>
              <w:spacing w:line="360" w:lineRule="auto"/>
              <w:rPr>
                <w:rFonts w:ascii="Arial" w:eastAsia="Arial" w:hAnsi="Arial" w:cs="Arial"/>
                <w:b/>
                <w:bCs/>
                <w:sz w:val="24"/>
                <w:szCs w:val="24"/>
                <w:u w:color="000000"/>
              </w:rPr>
            </w:pPr>
            <w:r w:rsidRPr="00EB0C3F">
              <w:rPr>
                <w:rFonts w:ascii="Arial" w:eastAsia="Arial" w:hAnsi="Arial" w:cs="Arial"/>
                <w:b/>
                <w:bCs/>
                <w:sz w:val="24"/>
                <w:szCs w:val="24"/>
                <w:u w:color="000000"/>
              </w:rPr>
              <w:t>What to do to provide a supportive environment</w:t>
            </w:r>
          </w:p>
        </w:tc>
        <w:tc>
          <w:tcPr>
            <w:tcW w:w="7081" w:type="dxa"/>
          </w:tcPr>
          <w:p w14:paraId="29155BD9" w14:textId="77777777" w:rsidR="00EB0C3F" w:rsidRPr="00A64D55" w:rsidRDefault="00EB0C3F" w:rsidP="00EB0C3F">
            <w:pPr>
              <w:pStyle w:val="Body"/>
              <w:spacing w:line="360" w:lineRule="auto"/>
              <w:rPr>
                <w:rFonts w:ascii="Arial" w:eastAsia="Arial" w:hAnsi="Arial" w:cs="Arial"/>
                <w:sz w:val="24"/>
                <w:szCs w:val="24"/>
                <w:u w:color="000000"/>
              </w:rPr>
            </w:pPr>
            <w:r w:rsidRPr="00A64D55">
              <w:rPr>
                <w:rFonts w:ascii="Arial" w:hAnsi="Arial"/>
                <w:sz w:val="24"/>
                <w:szCs w:val="24"/>
                <w:u w:color="000000"/>
              </w:rPr>
              <w:t xml:space="preserve">When feedback is necessary, aim to give enthusiastic and constructive feedback rather than negative criticism. </w:t>
            </w:r>
          </w:p>
          <w:p w14:paraId="33715EFC" w14:textId="77777777" w:rsidR="00EB0C3F" w:rsidRPr="00A64D55" w:rsidRDefault="00EB0C3F" w:rsidP="00EB0C3F">
            <w:pPr>
              <w:pStyle w:val="Body"/>
              <w:spacing w:line="360" w:lineRule="auto"/>
              <w:rPr>
                <w:rFonts w:ascii="Times" w:eastAsia="Times" w:hAnsi="Times" w:cs="Times"/>
                <w:sz w:val="24"/>
                <w:szCs w:val="24"/>
                <w:u w:color="000000"/>
              </w:rPr>
            </w:pPr>
            <w:r w:rsidRPr="00A64D55">
              <w:rPr>
                <w:rFonts w:ascii="Arial" w:hAnsi="Arial"/>
                <w:sz w:val="24"/>
                <w:szCs w:val="24"/>
                <w:u w:color="000000"/>
              </w:rPr>
              <w:t>Guidance on giving feedback can be found here…</w:t>
            </w:r>
          </w:p>
          <w:p w14:paraId="1F55CA82" w14:textId="77777777" w:rsidR="00EB0C3F" w:rsidRPr="00A64D55" w:rsidRDefault="00EB0C3F" w:rsidP="00EB0C3F">
            <w:pPr>
              <w:pStyle w:val="Body"/>
              <w:spacing w:line="360" w:lineRule="auto"/>
              <w:rPr>
                <w:rFonts w:ascii="Times" w:eastAsia="Times" w:hAnsi="Times" w:cs="Times"/>
                <w:sz w:val="24"/>
                <w:szCs w:val="24"/>
                <w:u w:color="000000"/>
              </w:rPr>
            </w:pPr>
          </w:p>
          <w:p w14:paraId="3946925A" w14:textId="77777777" w:rsidR="00EB0C3F" w:rsidRPr="00A64D55" w:rsidRDefault="00EB0C3F" w:rsidP="00EB0C3F">
            <w:pPr>
              <w:pStyle w:val="Body"/>
              <w:spacing w:line="360" w:lineRule="auto"/>
              <w:rPr>
                <w:rFonts w:ascii="Arial" w:eastAsia="Arial" w:hAnsi="Arial" w:cs="Arial"/>
                <w:sz w:val="24"/>
                <w:szCs w:val="24"/>
                <w:u w:color="000000"/>
              </w:rPr>
            </w:pPr>
            <w:r w:rsidRPr="00A64D55">
              <w:rPr>
                <w:rFonts w:ascii="Arial" w:hAnsi="Arial"/>
                <w:sz w:val="24"/>
                <w:szCs w:val="24"/>
                <w:u w:color="000000"/>
              </w:rPr>
              <w:t>Involve parents/</w:t>
            </w:r>
            <w:proofErr w:type="spellStart"/>
            <w:r w:rsidRPr="00A64D55">
              <w:rPr>
                <w:rFonts w:ascii="Arial" w:hAnsi="Arial"/>
                <w:sz w:val="24"/>
                <w:szCs w:val="24"/>
                <w:u w:color="000000"/>
              </w:rPr>
              <w:t>carers</w:t>
            </w:r>
            <w:proofErr w:type="spellEnd"/>
            <w:r w:rsidRPr="00A64D55">
              <w:rPr>
                <w:rFonts w:ascii="Arial" w:hAnsi="Arial"/>
                <w:sz w:val="24"/>
                <w:szCs w:val="24"/>
                <w:u w:color="000000"/>
              </w:rPr>
              <w:t>/teachers wherever possible, e.g. by encouraging them to take responsibility for the children or adults at risk in their care in changing rooms, clinics etc.</w:t>
            </w:r>
          </w:p>
          <w:p w14:paraId="63695837" w14:textId="77777777" w:rsidR="00EB0C3F" w:rsidRPr="00A64D55" w:rsidRDefault="00EB0C3F" w:rsidP="00EB0C3F">
            <w:pPr>
              <w:pStyle w:val="Body"/>
              <w:spacing w:line="360" w:lineRule="auto"/>
              <w:rPr>
                <w:rFonts w:ascii="Arial" w:eastAsia="Arial" w:hAnsi="Arial" w:cs="Arial"/>
                <w:sz w:val="24"/>
                <w:szCs w:val="24"/>
                <w:u w:color="000000"/>
              </w:rPr>
            </w:pPr>
          </w:p>
          <w:p w14:paraId="5B6A27CC" w14:textId="77777777" w:rsidR="00EB0C3F" w:rsidRPr="00A64D55" w:rsidRDefault="00EB0C3F" w:rsidP="00EB0C3F">
            <w:pPr>
              <w:pStyle w:val="Body"/>
              <w:spacing w:line="360" w:lineRule="auto"/>
              <w:rPr>
                <w:rFonts w:ascii="Arial" w:eastAsia="Arial" w:hAnsi="Arial" w:cs="Arial"/>
                <w:sz w:val="24"/>
                <w:szCs w:val="24"/>
                <w:u w:color="000000"/>
              </w:rPr>
            </w:pPr>
            <w:r w:rsidRPr="00A64D55">
              <w:rPr>
                <w:rFonts w:ascii="Arial" w:hAnsi="Arial"/>
                <w:sz w:val="24"/>
                <w:szCs w:val="24"/>
                <w:u w:color="000000"/>
              </w:rPr>
              <w:t xml:space="preserve">In a therapeutic, clinical environment </w:t>
            </w:r>
            <w:proofErr w:type="gramStart"/>
            <w:r w:rsidRPr="00A64D55">
              <w:rPr>
                <w:rFonts w:ascii="Arial" w:hAnsi="Arial"/>
                <w:sz w:val="24"/>
                <w:szCs w:val="24"/>
                <w:u w:color="000000"/>
              </w:rPr>
              <w:t>relevant ethical and professional guidelines</w:t>
            </w:r>
            <w:proofErr w:type="gramEnd"/>
            <w:r w:rsidRPr="00A64D55">
              <w:rPr>
                <w:rFonts w:ascii="Arial" w:hAnsi="Arial"/>
                <w:sz w:val="24"/>
                <w:szCs w:val="24"/>
                <w:u w:color="000000"/>
              </w:rPr>
              <w:t xml:space="preserve"> should be adhered to.</w:t>
            </w:r>
          </w:p>
          <w:p w14:paraId="12859394" w14:textId="77777777" w:rsidR="00EB0C3F" w:rsidRPr="00A64D55" w:rsidRDefault="00EB0C3F" w:rsidP="00EB0C3F">
            <w:pPr>
              <w:pStyle w:val="Body"/>
              <w:spacing w:line="360" w:lineRule="auto"/>
              <w:rPr>
                <w:rFonts w:ascii="Arial" w:eastAsia="Arial" w:hAnsi="Arial" w:cs="Arial"/>
                <w:sz w:val="24"/>
                <w:szCs w:val="24"/>
                <w:u w:color="000000"/>
              </w:rPr>
            </w:pPr>
          </w:p>
          <w:p w14:paraId="297B5FC5" w14:textId="77777777" w:rsidR="00EB0C3F" w:rsidRPr="00A64D55" w:rsidRDefault="00EB0C3F" w:rsidP="00EB0C3F">
            <w:pPr>
              <w:pStyle w:val="Body"/>
              <w:spacing w:line="360" w:lineRule="auto"/>
              <w:rPr>
                <w:rFonts w:ascii="Arial" w:eastAsia="Arial" w:hAnsi="Arial" w:cs="Arial"/>
                <w:sz w:val="24"/>
                <w:szCs w:val="24"/>
                <w:u w:color="000000"/>
              </w:rPr>
            </w:pPr>
            <w:r w:rsidRPr="00A64D55">
              <w:rPr>
                <w:rFonts w:ascii="Arial" w:hAnsi="Arial"/>
                <w:sz w:val="24"/>
                <w:szCs w:val="24"/>
                <w:u w:color="000000"/>
              </w:rPr>
              <w:t xml:space="preserve">If you are in a situation where you are alone with a child or adult at </w:t>
            </w:r>
            <w:proofErr w:type="gramStart"/>
            <w:r w:rsidRPr="00A64D55">
              <w:rPr>
                <w:rFonts w:ascii="Arial" w:hAnsi="Arial"/>
                <w:sz w:val="24"/>
                <w:szCs w:val="24"/>
                <w:u w:color="000000"/>
              </w:rPr>
              <w:t>risk</w:t>
            </w:r>
            <w:proofErr w:type="gramEnd"/>
            <w:r w:rsidRPr="00A64D55">
              <w:rPr>
                <w:rFonts w:ascii="Arial" w:hAnsi="Arial"/>
                <w:sz w:val="24"/>
                <w:szCs w:val="24"/>
                <w:u w:color="000000"/>
              </w:rPr>
              <w:t xml:space="preserve"> make sure that you can be clearly observed or seen by others.</w:t>
            </w:r>
          </w:p>
          <w:p w14:paraId="0AFB441B" w14:textId="77777777" w:rsidR="008414B1" w:rsidRDefault="008414B1" w:rsidP="008414B1">
            <w:pPr>
              <w:pStyle w:val="Body"/>
              <w:spacing w:line="360" w:lineRule="auto"/>
              <w:rPr>
                <w:rFonts w:ascii="Arial" w:eastAsia="Arial" w:hAnsi="Arial" w:cs="Arial"/>
                <w:sz w:val="24"/>
                <w:szCs w:val="24"/>
                <w:u w:color="000000"/>
              </w:rPr>
            </w:pPr>
          </w:p>
        </w:tc>
      </w:tr>
      <w:tr w:rsidR="008414B1" w14:paraId="4549E2C0" w14:textId="77777777" w:rsidTr="005E647A">
        <w:tc>
          <w:tcPr>
            <w:tcW w:w="2547" w:type="dxa"/>
          </w:tcPr>
          <w:p w14:paraId="35899228" w14:textId="77777777" w:rsidR="008414B1" w:rsidRDefault="008414B1" w:rsidP="008414B1">
            <w:pPr>
              <w:pStyle w:val="Body"/>
              <w:spacing w:line="360" w:lineRule="auto"/>
              <w:rPr>
                <w:rFonts w:ascii="Arial" w:eastAsia="Arial" w:hAnsi="Arial" w:cs="Arial"/>
                <w:sz w:val="24"/>
                <w:szCs w:val="24"/>
                <w:u w:color="000000"/>
              </w:rPr>
            </w:pPr>
          </w:p>
        </w:tc>
        <w:tc>
          <w:tcPr>
            <w:tcW w:w="7081" w:type="dxa"/>
          </w:tcPr>
          <w:p w14:paraId="79B8E584" w14:textId="77777777" w:rsidR="008414B1" w:rsidRDefault="008414B1" w:rsidP="008414B1">
            <w:pPr>
              <w:pStyle w:val="Body"/>
              <w:spacing w:line="360" w:lineRule="auto"/>
              <w:rPr>
                <w:rFonts w:ascii="Arial" w:eastAsia="Arial" w:hAnsi="Arial" w:cs="Arial"/>
                <w:sz w:val="24"/>
                <w:szCs w:val="24"/>
                <w:u w:color="000000"/>
              </w:rPr>
            </w:pPr>
          </w:p>
        </w:tc>
      </w:tr>
      <w:tr w:rsidR="008414B1" w14:paraId="4790DA03" w14:textId="77777777" w:rsidTr="005E647A">
        <w:tc>
          <w:tcPr>
            <w:tcW w:w="2547" w:type="dxa"/>
          </w:tcPr>
          <w:p w14:paraId="5D1CACC1" w14:textId="132A4A9A" w:rsidR="008414B1" w:rsidRPr="00EB0C3F" w:rsidRDefault="00EB0C3F" w:rsidP="008414B1">
            <w:pPr>
              <w:pStyle w:val="Body"/>
              <w:spacing w:line="360" w:lineRule="auto"/>
              <w:rPr>
                <w:rFonts w:ascii="Arial" w:eastAsia="Arial" w:hAnsi="Arial" w:cs="Arial"/>
                <w:b/>
                <w:bCs/>
                <w:sz w:val="24"/>
                <w:szCs w:val="24"/>
                <w:u w:color="000000"/>
              </w:rPr>
            </w:pPr>
            <w:r w:rsidRPr="00EB0C3F">
              <w:rPr>
                <w:rFonts w:ascii="Arial" w:eastAsia="Arial" w:hAnsi="Arial" w:cs="Arial"/>
                <w:b/>
                <w:bCs/>
                <w:sz w:val="24"/>
                <w:szCs w:val="24"/>
                <w:u w:color="000000"/>
              </w:rPr>
              <w:t xml:space="preserve">What NOT to do </w:t>
            </w:r>
          </w:p>
        </w:tc>
        <w:tc>
          <w:tcPr>
            <w:tcW w:w="7081" w:type="dxa"/>
          </w:tcPr>
          <w:p w14:paraId="77E4BD3F" w14:textId="34C8944A" w:rsidR="009B771A" w:rsidRPr="00A64D55" w:rsidRDefault="009B771A" w:rsidP="009B771A">
            <w:pPr>
              <w:pStyle w:val="Body"/>
              <w:spacing w:line="360" w:lineRule="auto"/>
              <w:rPr>
                <w:rFonts w:ascii="Arial" w:eastAsia="Arial" w:hAnsi="Arial" w:cs="Arial"/>
                <w:sz w:val="24"/>
                <w:szCs w:val="24"/>
                <w:u w:color="000000"/>
              </w:rPr>
            </w:pPr>
            <w:r>
              <w:rPr>
                <w:rFonts w:ascii="Arial" w:hAnsi="Arial"/>
                <w:sz w:val="24"/>
                <w:szCs w:val="24"/>
                <w:u w:color="000000"/>
              </w:rPr>
              <w:t>Do not s</w:t>
            </w:r>
            <w:r w:rsidRPr="00A64D55">
              <w:rPr>
                <w:rFonts w:ascii="Arial" w:hAnsi="Arial"/>
                <w:sz w:val="24"/>
                <w:szCs w:val="24"/>
                <w:u w:color="000000"/>
              </w:rPr>
              <w:t xml:space="preserve">pend time alone with children/ or adults at risk away from others </w:t>
            </w:r>
            <w:proofErr w:type="gramStart"/>
            <w:r w:rsidRPr="00A64D55">
              <w:rPr>
                <w:rFonts w:ascii="Arial" w:hAnsi="Arial"/>
                <w:sz w:val="24"/>
                <w:szCs w:val="24"/>
                <w:u w:color="000000"/>
              </w:rPr>
              <w:t>if at all possible</w:t>
            </w:r>
            <w:proofErr w:type="gramEnd"/>
            <w:r w:rsidRPr="00A64D55">
              <w:rPr>
                <w:rFonts w:ascii="Arial" w:hAnsi="Arial"/>
                <w:sz w:val="24"/>
                <w:szCs w:val="24"/>
                <w:u w:color="000000"/>
              </w:rPr>
              <w:t>.</w:t>
            </w:r>
          </w:p>
          <w:p w14:paraId="1D3D1931" w14:textId="77777777" w:rsidR="009B771A" w:rsidRPr="00A64D55" w:rsidRDefault="009B771A" w:rsidP="009B771A">
            <w:pPr>
              <w:pStyle w:val="Body"/>
              <w:spacing w:line="360" w:lineRule="auto"/>
              <w:rPr>
                <w:rFonts w:ascii="Arial" w:eastAsia="Arial" w:hAnsi="Arial" w:cs="Arial"/>
                <w:sz w:val="24"/>
                <w:szCs w:val="24"/>
                <w:u w:color="000000"/>
              </w:rPr>
            </w:pPr>
          </w:p>
          <w:p w14:paraId="4BFC37A7" w14:textId="464160A9" w:rsidR="009B771A" w:rsidRPr="00A64D55" w:rsidRDefault="009B771A" w:rsidP="009B771A">
            <w:pPr>
              <w:pStyle w:val="Body"/>
              <w:spacing w:line="360" w:lineRule="auto"/>
              <w:rPr>
                <w:rFonts w:ascii="Times" w:eastAsia="Times" w:hAnsi="Times" w:cs="Times"/>
                <w:sz w:val="24"/>
                <w:szCs w:val="24"/>
                <w:u w:color="000000"/>
              </w:rPr>
            </w:pPr>
            <w:r>
              <w:rPr>
                <w:rFonts w:ascii="Arial" w:hAnsi="Arial"/>
                <w:sz w:val="24"/>
                <w:szCs w:val="24"/>
                <w:u w:color="000000"/>
              </w:rPr>
              <w:t>Do not a</w:t>
            </w:r>
            <w:r w:rsidRPr="00A64D55">
              <w:rPr>
                <w:rFonts w:ascii="Arial" w:hAnsi="Arial"/>
                <w:sz w:val="24"/>
                <w:szCs w:val="24"/>
                <w:u w:color="000000"/>
              </w:rPr>
              <w:t xml:space="preserve">llow children or colleagues to use inappropriate language unchallenged. </w:t>
            </w:r>
            <w:r w:rsidRPr="00A64D55">
              <w:rPr>
                <w:rFonts w:ascii="Arial Unicode MS" w:hAnsi="Arial Unicode MS"/>
                <w:sz w:val="24"/>
                <w:szCs w:val="24"/>
                <w:u w:color="000000"/>
              </w:rPr>
              <w:br/>
            </w:r>
          </w:p>
          <w:p w14:paraId="25EFED1E" w14:textId="029D20F4" w:rsidR="009B771A" w:rsidRPr="00A64D55" w:rsidRDefault="009B771A" w:rsidP="009B771A">
            <w:pPr>
              <w:pStyle w:val="Body"/>
              <w:spacing w:line="360" w:lineRule="auto"/>
              <w:rPr>
                <w:rFonts w:ascii="Arial" w:eastAsia="Arial" w:hAnsi="Arial" w:cs="Arial"/>
                <w:sz w:val="24"/>
                <w:szCs w:val="24"/>
                <w:u w:color="000000"/>
              </w:rPr>
            </w:pPr>
            <w:r>
              <w:rPr>
                <w:rFonts w:ascii="Arial" w:hAnsi="Arial"/>
                <w:sz w:val="24"/>
                <w:szCs w:val="24"/>
                <w:u w:color="000000"/>
              </w:rPr>
              <w:t>Do not m</w:t>
            </w:r>
            <w:r w:rsidRPr="00A64D55">
              <w:rPr>
                <w:rFonts w:ascii="Arial" w:hAnsi="Arial"/>
                <w:sz w:val="24"/>
                <w:szCs w:val="24"/>
                <w:u w:color="000000"/>
              </w:rPr>
              <w:t>ake comments to a child or adult at risk, even in fun, that could be construed as sexually provocative.</w:t>
            </w:r>
          </w:p>
          <w:p w14:paraId="00685D83" w14:textId="77777777" w:rsidR="009B771A" w:rsidRPr="00A64D55" w:rsidRDefault="009B771A" w:rsidP="009B771A">
            <w:pPr>
              <w:pStyle w:val="Body"/>
              <w:spacing w:line="360" w:lineRule="auto"/>
              <w:rPr>
                <w:rFonts w:ascii="Times" w:eastAsia="Times" w:hAnsi="Times" w:cs="Times"/>
                <w:sz w:val="24"/>
                <w:szCs w:val="24"/>
                <w:u w:color="000000"/>
              </w:rPr>
            </w:pPr>
          </w:p>
          <w:p w14:paraId="3ED81440" w14:textId="5D8D3B28" w:rsidR="009B771A" w:rsidRPr="00A64D55" w:rsidRDefault="009B771A" w:rsidP="009B771A">
            <w:pPr>
              <w:pStyle w:val="Body"/>
              <w:spacing w:line="360" w:lineRule="auto"/>
              <w:rPr>
                <w:rFonts w:ascii="Arial" w:eastAsia="Arial" w:hAnsi="Arial" w:cs="Arial"/>
                <w:sz w:val="24"/>
                <w:szCs w:val="24"/>
                <w:u w:color="000000"/>
              </w:rPr>
            </w:pPr>
            <w:r>
              <w:rPr>
                <w:rFonts w:ascii="Arial" w:hAnsi="Arial"/>
                <w:sz w:val="24"/>
                <w:szCs w:val="24"/>
                <w:u w:color="000000"/>
              </w:rPr>
              <w:t>Do not d</w:t>
            </w:r>
            <w:r w:rsidRPr="00A64D55">
              <w:rPr>
                <w:rFonts w:ascii="Arial" w:hAnsi="Arial"/>
                <w:sz w:val="24"/>
                <w:szCs w:val="24"/>
                <w:u w:color="000000"/>
              </w:rPr>
              <w:t xml:space="preserve">eliberately reduce a child or adult at risk to tears as a form of control, </w:t>
            </w:r>
            <w:proofErr w:type="gramStart"/>
            <w:r w:rsidRPr="00A64D55">
              <w:rPr>
                <w:rFonts w:ascii="Arial" w:hAnsi="Arial"/>
                <w:sz w:val="24"/>
                <w:szCs w:val="24"/>
                <w:u w:color="000000"/>
              </w:rPr>
              <w:t>belittle</w:t>
            </w:r>
            <w:proofErr w:type="gramEnd"/>
            <w:r w:rsidRPr="00A64D55">
              <w:rPr>
                <w:rFonts w:ascii="Arial" w:hAnsi="Arial"/>
                <w:sz w:val="24"/>
                <w:szCs w:val="24"/>
                <w:u w:color="000000"/>
              </w:rPr>
              <w:t xml:space="preserve"> or demean a child or adult at risk, or use emotional abuse.</w:t>
            </w:r>
          </w:p>
          <w:p w14:paraId="028DB4CB" w14:textId="77777777" w:rsidR="009B771A" w:rsidRPr="00A64D55" w:rsidRDefault="009B771A" w:rsidP="009B771A">
            <w:pPr>
              <w:pStyle w:val="Body"/>
              <w:spacing w:line="360" w:lineRule="auto"/>
              <w:rPr>
                <w:rFonts w:ascii="Arial" w:eastAsia="Arial" w:hAnsi="Arial" w:cs="Arial"/>
                <w:sz w:val="24"/>
                <w:szCs w:val="24"/>
                <w:u w:color="000000"/>
              </w:rPr>
            </w:pPr>
          </w:p>
          <w:p w14:paraId="115D93EF" w14:textId="0E4A774F" w:rsidR="009B771A" w:rsidRPr="00A64D55" w:rsidRDefault="009B771A" w:rsidP="009B771A">
            <w:pPr>
              <w:pStyle w:val="Body"/>
              <w:spacing w:line="360" w:lineRule="auto"/>
              <w:rPr>
                <w:rFonts w:ascii="Arial" w:eastAsia="Arial" w:hAnsi="Arial" w:cs="Arial"/>
                <w:sz w:val="24"/>
                <w:szCs w:val="24"/>
                <w:u w:color="000000"/>
              </w:rPr>
            </w:pPr>
            <w:r>
              <w:rPr>
                <w:rFonts w:ascii="Arial" w:hAnsi="Arial"/>
                <w:sz w:val="24"/>
                <w:szCs w:val="24"/>
                <w:u w:color="000000"/>
              </w:rPr>
              <w:t>Do not u</w:t>
            </w:r>
            <w:r w:rsidRPr="00A64D55">
              <w:rPr>
                <w:rFonts w:ascii="Arial" w:hAnsi="Arial"/>
                <w:sz w:val="24"/>
                <w:szCs w:val="24"/>
                <w:u w:color="000000"/>
              </w:rPr>
              <w:t>se a mobile phone or camera to photograph a child or adult at risk except for legitimate and express purposes and where relevant written consent (from parent/guardian) has been established beforehand.</w:t>
            </w:r>
          </w:p>
          <w:p w14:paraId="301C4507" w14:textId="77777777" w:rsidR="008414B1" w:rsidRDefault="008414B1" w:rsidP="008414B1">
            <w:pPr>
              <w:pStyle w:val="Body"/>
              <w:spacing w:line="360" w:lineRule="auto"/>
              <w:rPr>
                <w:rFonts w:ascii="Arial" w:eastAsia="Arial" w:hAnsi="Arial" w:cs="Arial"/>
                <w:sz w:val="24"/>
                <w:szCs w:val="24"/>
                <w:u w:color="000000"/>
              </w:rPr>
            </w:pPr>
          </w:p>
        </w:tc>
      </w:tr>
      <w:tr w:rsidR="008414B1" w14:paraId="3E427F7B" w14:textId="77777777" w:rsidTr="005E647A">
        <w:tc>
          <w:tcPr>
            <w:tcW w:w="2547" w:type="dxa"/>
          </w:tcPr>
          <w:p w14:paraId="6E31D107" w14:textId="77777777" w:rsidR="008414B1" w:rsidRDefault="008414B1" w:rsidP="008414B1">
            <w:pPr>
              <w:pStyle w:val="Body"/>
              <w:spacing w:line="360" w:lineRule="auto"/>
              <w:rPr>
                <w:rFonts w:ascii="Arial" w:eastAsia="Arial" w:hAnsi="Arial" w:cs="Arial"/>
                <w:sz w:val="24"/>
                <w:szCs w:val="24"/>
                <w:u w:color="000000"/>
              </w:rPr>
            </w:pPr>
          </w:p>
        </w:tc>
        <w:tc>
          <w:tcPr>
            <w:tcW w:w="7081" w:type="dxa"/>
          </w:tcPr>
          <w:p w14:paraId="082CEB10" w14:textId="77777777" w:rsidR="008414B1" w:rsidRDefault="008414B1" w:rsidP="008414B1">
            <w:pPr>
              <w:pStyle w:val="Body"/>
              <w:spacing w:line="360" w:lineRule="auto"/>
              <w:rPr>
                <w:rFonts w:ascii="Arial" w:eastAsia="Arial" w:hAnsi="Arial" w:cs="Arial"/>
                <w:sz w:val="24"/>
                <w:szCs w:val="24"/>
                <w:u w:color="000000"/>
              </w:rPr>
            </w:pPr>
          </w:p>
        </w:tc>
      </w:tr>
      <w:tr w:rsidR="008414B1" w14:paraId="03E0C089" w14:textId="77777777" w:rsidTr="005E647A">
        <w:tc>
          <w:tcPr>
            <w:tcW w:w="2547" w:type="dxa"/>
          </w:tcPr>
          <w:p w14:paraId="550F7883" w14:textId="77777777" w:rsidR="008414B1" w:rsidRDefault="008414B1" w:rsidP="008414B1">
            <w:pPr>
              <w:pStyle w:val="Body"/>
              <w:spacing w:line="360" w:lineRule="auto"/>
              <w:rPr>
                <w:rFonts w:ascii="Arial" w:eastAsia="Arial" w:hAnsi="Arial" w:cs="Arial"/>
                <w:sz w:val="24"/>
                <w:szCs w:val="24"/>
                <w:u w:color="000000"/>
              </w:rPr>
            </w:pPr>
          </w:p>
        </w:tc>
        <w:tc>
          <w:tcPr>
            <w:tcW w:w="7081" w:type="dxa"/>
          </w:tcPr>
          <w:p w14:paraId="6FB08AAE" w14:textId="77777777" w:rsidR="008414B1" w:rsidRDefault="009B771A" w:rsidP="008414B1">
            <w:pPr>
              <w:pStyle w:val="Body"/>
              <w:spacing w:line="360" w:lineRule="auto"/>
              <w:rPr>
                <w:rFonts w:ascii="Arial" w:eastAsia="Arial" w:hAnsi="Arial" w:cs="Arial"/>
                <w:b/>
                <w:bCs/>
                <w:sz w:val="24"/>
                <w:szCs w:val="24"/>
                <w:u w:color="000000"/>
              </w:rPr>
            </w:pPr>
            <w:r w:rsidRPr="009B771A">
              <w:rPr>
                <w:rFonts w:ascii="Arial" w:eastAsia="Arial" w:hAnsi="Arial" w:cs="Arial"/>
                <w:b/>
                <w:bCs/>
                <w:sz w:val="24"/>
                <w:szCs w:val="24"/>
                <w:u w:color="000000"/>
              </w:rPr>
              <w:t>OVERNIGHT EVENTS</w:t>
            </w:r>
          </w:p>
          <w:p w14:paraId="4D8F0C89" w14:textId="1C226CB1" w:rsidR="009B771A" w:rsidRPr="009B771A" w:rsidRDefault="009B771A" w:rsidP="008414B1">
            <w:pPr>
              <w:pStyle w:val="Body"/>
              <w:spacing w:line="360" w:lineRule="auto"/>
              <w:rPr>
                <w:rFonts w:ascii="Arial" w:eastAsia="Arial" w:hAnsi="Arial" w:cs="Arial"/>
                <w:b/>
                <w:bCs/>
                <w:sz w:val="24"/>
                <w:szCs w:val="24"/>
                <w:u w:color="000000"/>
              </w:rPr>
            </w:pPr>
          </w:p>
        </w:tc>
      </w:tr>
      <w:tr w:rsidR="0061204E" w14:paraId="0AA6B7B6" w14:textId="77777777" w:rsidTr="005E647A">
        <w:tc>
          <w:tcPr>
            <w:tcW w:w="2547" w:type="dxa"/>
          </w:tcPr>
          <w:p w14:paraId="54111AE6" w14:textId="7FFC9D68" w:rsidR="0061204E" w:rsidRPr="009B771A" w:rsidRDefault="0061204E" w:rsidP="00B73566">
            <w:pPr>
              <w:pStyle w:val="Body"/>
              <w:spacing w:line="360" w:lineRule="auto"/>
              <w:rPr>
                <w:rFonts w:ascii="Arial" w:eastAsia="Arial" w:hAnsi="Arial" w:cs="Arial"/>
                <w:b/>
                <w:bCs/>
                <w:sz w:val="24"/>
                <w:szCs w:val="24"/>
                <w:u w:color="000000"/>
              </w:rPr>
            </w:pPr>
            <w:r>
              <w:rPr>
                <w:rFonts w:ascii="Arial" w:eastAsia="Arial" w:hAnsi="Arial" w:cs="Arial"/>
                <w:b/>
                <w:bCs/>
                <w:sz w:val="24"/>
                <w:szCs w:val="24"/>
                <w:u w:color="000000"/>
              </w:rPr>
              <w:t>Some events may require children or adults at risk to stay overnight</w:t>
            </w:r>
          </w:p>
        </w:tc>
        <w:tc>
          <w:tcPr>
            <w:tcW w:w="7081" w:type="dxa"/>
          </w:tcPr>
          <w:p w14:paraId="3142573E" w14:textId="77777777" w:rsidR="0061204E" w:rsidRDefault="0061204E" w:rsidP="0061204E">
            <w:pPr>
              <w:pStyle w:val="Body"/>
              <w:spacing w:line="360" w:lineRule="auto"/>
              <w:rPr>
                <w:rFonts w:ascii="Arial" w:hAnsi="Arial"/>
                <w:sz w:val="24"/>
                <w:szCs w:val="24"/>
                <w:u w:color="000000"/>
              </w:rPr>
            </w:pPr>
            <w:r>
              <w:rPr>
                <w:rFonts w:ascii="Arial" w:hAnsi="Arial"/>
                <w:sz w:val="24"/>
                <w:szCs w:val="24"/>
                <w:u w:color="000000"/>
              </w:rPr>
              <w:t>P</w:t>
            </w:r>
            <w:r w:rsidRPr="0061204E">
              <w:rPr>
                <w:rFonts w:ascii="Arial" w:hAnsi="Arial"/>
                <w:sz w:val="24"/>
                <w:szCs w:val="24"/>
                <w:u w:color="000000"/>
              </w:rPr>
              <w:t>ersons responsible for the well-being of children up to the age of 18 years between the hours of 2am and 6 am (even once) are in regulated activity and require an enhanced DBS check and a check against the children’s barring list.</w:t>
            </w:r>
          </w:p>
          <w:p w14:paraId="2F41CEC9" w14:textId="77777777" w:rsidR="0061204E" w:rsidRDefault="0061204E" w:rsidP="0061204E">
            <w:pPr>
              <w:pStyle w:val="Body"/>
              <w:spacing w:line="360" w:lineRule="auto"/>
              <w:rPr>
                <w:rFonts w:ascii="Arial" w:hAnsi="Arial"/>
                <w:sz w:val="24"/>
                <w:szCs w:val="24"/>
                <w:u w:color="000000"/>
              </w:rPr>
            </w:pPr>
          </w:p>
        </w:tc>
      </w:tr>
      <w:tr w:rsidR="0061204E" w14:paraId="0B118BAA" w14:textId="77777777" w:rsidTr="005E647A">
        <w:tc>
          <w:tcPr>
            <w:tcW w:w="2547" w:type="dxa"/>
          </w:tcPr>
          <w:p w14:paraId="1FD75C73" w14:textId="77777777" w:rsidR="0061204E" w:rsidRPr="009B771A" w:rsidRDefault="0061204E" w:rsidP="00B73566">
            <w:pPr>
              <w:pStyle w:val="Body"/>
              <w:spacing w:line="360" w:lineRule="auto"/>
              <w:rPr>
                <w:rFonts w:ascii="Arial" w:eastAsia="Arial" w:hAnsi="Arial" w:cs="Arial"/>
                <w:b/>
                <w:bCs/>
                <w:sz w:val="24"/>
                <w:szCs w:val="24"/>
                <w:u w:color="000000"/>
              </w:rPr>
            </w:pPr>
          </w:p>
        </w:tc>
        <w:tc>
          <w:tcPr>
            <w:tcW w:w="7081" w:type="dxa"/>
          </w:tcPr>
          <w:p w14:paraId="2402660B" w14:textId="77777777" w:rsidR="0061204E" w:rsidRDefault="0061204E" w:rsidP="0061204E">
            <w:pPr>
              <w:pStyle w:val="Body"/>
              <w:spacing w:line="360" w:lineRule="auto"/>
              <w:rPr>
                <w:rFonts w:ascii="Arial" w:hAnsi="Arial"/>
                <w:sz w:val="24"/>
                <w:szCs w:val="24"/>
                <w:u w:color="000000"/>
              </w:rPr>
            </w:pPr>
          </w:p>
        </w:tc>
      </w:tr>
      <w:tr w:rsidR="009B771A" w14:paraId="787C38ED" w14:textId="77777777" w:rsidTr="005E647A">
        <w:tc>
          <w:tcPr>
            <w:tcW w:w="2547" w:type="dxa"/>
          </w:tcPr>
          <w:p w14:paraId="1EACBA65" w14:textId="7B89ECF7" w:rsidR="009B771A" w:rsidRPr="009B771A" w:rsidRDefault="009B771A" w:rsidP="00B73566">
            <w:pPr>
              <w:pStyle w:val="Body"/>
              <w:spacing w:line="360" w:lineRule="auto"/>
              <w:rPr>
                <w:rFonts w:ascii="Arial" w:eastAsia="Arial" w:hAnsi="Arial" w:cs="Arial"/>
                <w:b/>
                <w:bCs/>
                <w:sz w:val="24"/>
                <w:szCs w:val="24"/>
                <w:u w:color="000000"/>
              </w:rPr>
            </w:pPr>
            <w:r w:rsidRPr="009B771A">
              <w:rPr>
                <w:rFonts w:ascii="Arial" w:eastAsia="Arial" w:hAnsi="Arial" w:cs="Arial"/>
                <w:b/>
                <w:bCs/>
                <w:sz w:val="24"/>
                <w:szCs w:val="24"/>
                <w:u w:color="000000"/>
              </w:rPr>
              <w:t xml:space="preserve">What to do to ensure safe and supportive overnight events </w:t>
            </w:r>
          </w:p>
        </w:tc>
        <w:tc>
          <w:tcPr>
            <w:tcW w:w="7081" w:type="dxa"/>
          </w:tcPr>
          <w:p w14:paraId="56E9239E" w14:textId="1995E902" w:rsidR="009B771A" w:rsidRPr="00A64D55" w:rsidRDefault="009B771A" w:rsidP="009B771A">
            <w:pPr>
              <w:pStyle w:val="Body"/>
              <w:spacing w:line="360" w:lineRule="auto"/>
              <w:rPr>
                <w:rFonts w:ascii="Arial" w:eastAsia="Arial" w:hAnsi="Arial" w:cs="Arial"/>
                <w:sz w:val="24"/>
                <w:szCs w:val="24"/>
                <w:u w:color="000000"/>
              </w:rPr>
            </w:pPr>
            <w:r w:rsidRPr="00A64D55">
              <w:rPr>
                <w:rFonts w:ascii="Arial" w:hAnsi="Arial"/>
                <w:sz w:val="24"/>
                <w:szCs w:val="24"/>
                <w:u w:color="000000"/>
              </w:rPr>
              <w:t>Ensure you have undertaken and understood all appropriate training before the event</w:t>
            </w:r>
          </w:p>
          <w:p w14:paraId="49085BC2" w14:textId="77777777" w:rsidR="009B771A" w:rsidRPr="00A64D55" w:rsidRDefault="009B771A" w:rsidP="009B771A">
            <w:pPr>
              <w:pStyle w:val="Body"/>
              <w:spacing w:line="360" w:lineRule="auto"/>
              <w:rPr>
                <w:rFonts w:ascii="Arial" w:eastAsia="Arial" w:hAnsi="Arial" w:cs="Arial"/>
                <w:sz w:val="24"/>
                <w:szCs w:val="24"/>
                <w:u w:color="000000"/>
              </w:rPr>
            </w:pPr>
          </w:p>
          <w:p w14:paraId="60B508E0" w14:textId="77777777" w:rsidR="009B771A" w:rsidRPr="00A64D55" w:rsidRDefault="009B771A" w:rsidP="009B771A">
            <w:pPr>
              <w:pStyle w:val="Body"/>
              <w:spacing w:line="360" w:lineRule="auto"/>
              <w:rPr>
                <w:rFonts w:ascii="Arial" w:eastAsia="Arial" w:hAnsi="Arial" w:cs="Arial"/>
                <w:sz w:val="24"/>
                <w:szCs w:val="24"/>
                <w:u w:color="000000"/>
              </w:rPr>
            </w:pPr>
            <w:r w:rsidRPr="00A64D55">
              <w:rPr>
                <w:rFonts w:ascii="Arial" w:hAnsi="Arial"/>
                <w:sz w:val="24"/>
                <w:szCs w:val="24"/>
                <w:u w:color="000000"/>
              </w:rPr>
              <w:t>Work in pairs as a minimum when supervising children or adults at risk.</w:t>
            </w:r>
          </w:p>
          <w:p w14:paraId="3F8B58B1" w14:textId="77777777" w:rsidR="009B771A" w:rsidRDefault="009B771A" w:rsidP="00B73566">
            <w:pPr>
              <w:pStyle w:val="Body"/>
              <w:spacing w:line="360" w:lineRule="auto"/>
              <w:rPr>
                <w:rFonts w:ascii="Arial" w:eastAsia="Arial" w:hAnsi="Arial" w:cs="Arial"/>
                <w:sz w:val="24"/>
                <w:szCs w:val="24"/>
                <w:u w:color="000000"/>
              </w:rPr>
            </w:pPr>
          </w:p>
          <w:p w14:paraId="637772CE" w14:textId="5F83A58E" w:rsidR="009B771A" w:rsidRDefault="009B771A" w:rsidP="00B73566">
            <w:pPr>
              <w:pStyle w:val="Body"/>
              <w:spacing w:line="360" w:lineRule="auto"/>
              <w:rPr>
                <w:rFonts w:ascii="Arial" w:eastAsia="Arial" w:hAnsi="Arial" w:cs="Arial"/>
                <w:sz w:val="24"/>
                <w:szCs w:val="24"/>
                <w:u w:color="000000"/>
              </w:rPr>
            </w:pPr>
          </w:p>
        </w:tc>
      </w:tr>
      <w:tr w:rsidR="009B771A" w14:paraId="2FD3FD13" w14:textId="77777777" w:rsidTr="005E647A">
        <w:tc>
          <w:tcPr>
            <w:tcW w:w="2547" w:type="dxa"/>
          </w:tcPr>
          <w:p w14:paraId="50A0D21C" w14:textId="77777777" w:rsidR="009B771A" w:rsidRDefault="009B771A" w:rsidP="00B73566">
            <w:pPr>
              <w:pStyle w:val="Body"/>
              <w:spacing w:line="360" w:lineRule="auto"/>
              <w:rPr>
                <w:rFonts w:ascii="Arial" w:eastAsia="Arial" w:hAnsi="Arial" w:cs="Arial"/>
                <w:sz w:val="24"/>
                <w:szCs w:val="24"/>
                <w:u w:color="000000"/>
              </w:rPr>
            </w:pPr>
          </w:p>
        </w:tc>
        <w:tc>
          <w:tcPr>
            <w:tcW w:w="7081" w:type="dxa"/>
          </w:tcPr>
          <w:p w14:paraId="44A9594F" w14:textId="77777777" w:rsidR="009B771A" w:rsidRDefault="009B771A" w:rsidP="00B73566">
            <w:pPr>
              <w:pStyle w:val="Body"/>
              <w:spacing w:line="360" w:lineRule="auto"/>
              <w:rPr>
                <w:rFonts w:ascii="Arial" w:eastAsia="Arial" w:hAnsi="Arial" w:cs="Arial"/>
                <w:sz w:val="24"/>
                <w:szCs w:val="24"/>
                <w:u w:color="000000"/>
              </w:rPr>
            </w:pPr>
          </w:p>
        </w:tc>
      </w:tr>
      <w:tr w:rsidR="009B771A" w14:paraId="7DB3C061" w14:textId="77777777" w:rsidTr="005E647A">
        <w:tc>
          <w:tcPr>
            <w:tcW w:w="2547" w:type="dxa"/>
          </w:tcPr>
          <w:p w14:paraId="72A07F6A" w14:textId="08C06C5D" w:rsidR="009B771A" w:rsidRPr="009B771A" w:rsidRDefault="009B771A" w:rsidP="00B73566">
            <w:pPr>
              <w:pStyle w:val="Body"/>
              <w:spacing w:line="360" w:lineRule="auto"/>
              <w:rPr>
                <w:rFonts w:ascii="Arial" w:eastAsia="Arial" w:hAnsi="Arial" w:cs="Arial"/>
                <w:b/>
                <w:bCs/>
                <w:sz w:val="24"/>
                <w:szCs w:val="24"/>
                <w:u w:color="000000"/>
              </w:rPr>
            </w:pPr>
            <w:r w:rsidRPr="009B771A">
              <w:rPr>
                <w:rFonts w:ascii="Arial" w:eastAsia="Arial" w:hAnsi="Arial" w:cs="Arial"/>
                <w:b/>
                <w:bCs/>
                <w:sz w:val="24"/>
                <w:szCs w:val="24"/>
                <w:u w:color="000000"/>
              </w:rPr>
              <w:t>What NOT to do</w:t>
            </w:r>
          </w:p>
        </w:tc>
        <w:tc>
          <w:tcPr>
            <w:tcW w:w="7081" w:type="dxa"/>
          </w:tcPr>
          <w:p w14:paraId="3B52C2D9" w14:textId="25BBBB30" w:rsidR="009B771A" w:rsidRPr="00A64D55" w:rsidRDefault="009B771A" w:rsidP="009B771A">
            <w:pPr>
              <w:pStyle w:val="Body"/>
              <w:spacing w:line="360" w:lineRule="auto"/>
              <w:rPr>
                <w:rFonts w:ascii="Times" w:eastAsia="Times" w:hAnsi="Times" w:cs="Times"/>
                <w:sz w:val="24"/>
                <w:szCs w:val="24"/>
                <w:u w:color="000000"/>
              </w:rPr>
            </w:pPr>
            <w:r>
              <w:rPr>
                <w:rFonts w:ascii="Arial" w:hAnsi="Arial"/>
                <w:sz w:val="24"/>
                <w:szCs w:val="24"/>
                <w:u w:color="000000"/>
              </w:rPr>
              <w:t>Do not s</w:t>
            </w:r>
            <w:r w:rsidRPr="00A64D55">
              <w:rPr>
                <w:rFonts w:ascii="Arial" w:hAnsi="Arial"/>
                <w:sz w:val="24"/>
                <w:szCs w:val="24"/>
                <w:u w:color="000000"/>
              </w:rPr>
              <w:t xml:space="preserve">hare sleeping accommodation overnight with a Child or Adult at risk. </w:t>
            </w:r>
            <w:r w:rsidRPr="00A64D55">
              <w:rPr>
                <w:rFonts w:ascii="Arial Unicode MS" w:hAnsi="Arial Unicode MS"/>
                <w:sz w:val="24"/>
                <w:szCs w:val="24"/>
                <w:u w:color="000000"/>
              </w:rPr>
              <w:br/>
            </w:r>
          </w:p>
          <w:p w14:paraId="12450A95" w14:textId="4E15295E" w:rsidR="009B771A" w:rsidRDefault="009B771A" w:rsidP="009B771A">
            <w:pPr>
              <w:pStyle w:val="Body"/>
              <w:spacing w:line="360" w:lineRule="auto"/>
              <w:rPr>
                <w:rFonts w:ascii="Arial" w:eastAsia="Arial" w:hAnsi="Arial" w:cs="Arial"/>
                <w:sz w:val="24"/>
                <w:szCs w:val="24"/>
                <w:u w:color="000000"/>
              </w:rPr>
            </w:pPr>
            <w:r>
              <w:rPr>
                <w:rFonts w:ascii="Arial" w:hAnsi="Arial"/>
                <w:sz w:val="24"/>
                <w:szCs w:val="24"/>
                <w:u w:color="000000"/>
              </w:rPr>
              <w:t>Do not g</w:t>
            </w:r>
            <w:r w:rsidRPr="00A64D55">
              <w:rPr>
                <w:rFonts w:ascii="Arial" w:hAnsi="Arial"/>
                <w:sz w:val="24"/>
                <w:szCs w:val="24"/>
                <w:u w:color="000000"/>
              </w:rPr>
              <w:t xml:space="preserve">o into the room of a Child or Adult at risk unless </w:t>
            </w:r>
            <w:proofErr w:type="gramStart"/>
            <w:r w:rsidRPr="00A64D55">
              <w:rPr>
                <w:rFonts w:ascii="Arial" w:hAnsi="Arial"/>
                <w:sz w:val="24"/>
                <w:szCs w:val="24"/>
                <w:u w:color="000000"/>
              </w:rPr>
              <w:t>absolutely necessary</w:t>
            </w:r>
            <w:proofErr w:type="gramEnd"/>
            <w:r w:rsidRPr="00A64D55">
              <w:rPr>
                <w:rFonts w:ascii="Arial" w:hAnsi="Arial"/>
                <w:sz w:val="24"/>
                <w:szCs w:val="24"/>
                <w:u w:color="000000"/>
              </w:rPr>
              <w:t>. If it is necessary, two members of staff should enter.</w:t>
            </w:r>
          </w:p>
        </w:tc>
      </w:tr>
      <w:tr w:rsidR="009B771A" w14:paraId="2096A116" w14:textId="77777777" w:rsidTr="005E647A">
        <w:tc>
          <w:tcPr>
            <w:tcW w:w="2547" w:type="dxa"/>
          </w:tcPr>
          <w:p w14:paraId="73E849AA" w14:textId="77777777" w:rsidR="009B771A" w:rsidRDefault="009B771A" w:rsidP="00B73566">
            <w:pPr>
              <w:pStyle w:val="Body"/>
              <w:spacing w:line="360" w:lineRule="auto"/>
              <w:rPr>
                <w:rFonts w:ascii="Arial" w:eastAsia="Arial" w:hAnsi="Arial" w:cs="Arial"/>
                <w:sz w:val="24"/>
                <w:szCs w:val="24"/>
                <w:u w:color="000000"/>
              </w:rPr>
            </w:pPr>
          </w:p>
        </w:tc>
        <w:tc>
          <w:tcPr>
            <w:tcW w:w="7081" w:type="dxa"/>
          </w:tcPr>
          <w:p w14:paraId="315EE57C" w14:textId="77777777" w:rsidR="009B771A" w:rsidRDefault="009B771A" w:rsidP="00B73566">
            <w:pPr>
              <w:pStyle w:val="Body"/>
              <w:spacing w:line="360" w:lineRule="auto"/>
              <w:rPr>
                <w:rFonts w:ascii="Arial" w:eastAsia="Arial" w:hAnsi="Arial" w:cs="Arial"/>
                <w:sz w:val="24"/>
                <w:szCs w:val="24"/>
                <w:u w:color="000000"/>
              </w:rPr>
            </w:pPr>
          </w:p>
        </w:tc>
      </w:tr>
      <w:tr w:rsidR="009B771A" w14:paraId="46E5B647" w14:textId="77777777" w:rsidTr="005E647A">
        <w:tc>
          <w:tcPr>
            <w:tcW w:w="2547" w:type="dxa"/>
          </w:tcPr>
          <w:p w14:paraId="4DAE9711" w14:textId="77777777" w:rsidR="009B771A" w:rsidRDefault="009B771A" w:rsidP="00B73566">
            <w:pPr>
              <w:pStyle w:val="Body"/>
              <w:spacing w:line="360" w:lineRule="auto"/>
              <w:rPr>
                <w:rFonts w:ascii="Arial" w:eastAsia="Arial" w:hAnsi="Arial" w:cs="Arial"/>
                <w:sz w:val="24"/>
                <w:szCs w:val="24"/>
                <w:u w:color="000000"/>
              </w:rPr>
            </w:pPr>
          </w:p>
        </w:tc>
        <w:tc>
          <w:tcPr>
            <w:tcW w:w="7081" w:type="dxa"/>
          </w:tcPr>
          <w:p w14:paraId="567FE753" w14:textId="77777777" w:rsidR="009B771A" w:rsidRDefault="009B771A" w:rsidP="00B73566">
            <w:pPr>
              <w:pStyle w:val="Body"/>
              <w:spacing w:line="360" w:lineRule="auto"/>
              <w:rPr>
                <w:rFonts w:ascii="Arial" w:eastAsia="Arial" w:hAnsi="Arial" w:cs="Arial"/>
                <w:b/>
                <w:bCs/>
                <w:sz w:val="24"/>
                <w:szCs w:val="24"/>
                <w:u w:color="000000"/>
              </w:rPr>
            </w:pPr>
            <w:r w:rsidRPr="009B771A">
              <w:rPr>
                <w:rFonts w:ascii="Arial" w:eastAsia="Arial" w:hAnsi="Arial" w:cs="Arial"/>
                <w:b/>
                <w:bCs/>
                <w:sz w:val="24"/>
                <w:szCs w:val="24"/>
                <w:u w:color="000000"/>
              </w:rPr>
              <w:t>AFTER THE EVENT</w:t>
            </w:r>
          </w:p>
          <w:p w14:paraId="3DE64B5B" w14:textId="6CF6E36E" w:rsidR="009B771A" w:rsidRPr="009B771A" w:rsidRDefault="009B771A" w:rsidP="00B73566">
            <w:pPr>
              <w:pStyle w:val="Body"/>
              <w:spacing w:line="360" w:lineRule="auto"/>
              <w:rPr>
                <w:rFonts w:ascii="Arial" w:eastAsia="Arial" w:hAnsi="Arial" w:cs="Arial"/>
                <w:b/>
                <w:bCs/>
                <w:sz w:val="24"/>
                <w:szCs w:val="24"/>
                <w:u w:color="000000"/>
              </w:rPr>
            </w:pPr>
          </w:p>
        </w:tc>
      </w:tr>
      <w:tr w:rsidR="009B771A" w14:paraId="62AC1808" w14:textId="77777777" w:rsidTr="005E647A">
        <w:tc>
          <w:tcPr>
            <w:tcW w:w="2547" w:type="dxa"/>
          </w:tcPr>
          <w:p w14:paraId="758EA1EC" w14:textId="3F885A24" w:rsidR="009B771A" w:rsidRPr="009B771A" w:rsidRDefault="009B771A" w:rsidP="00B73566">
            <w:pPr>
              <w:pStyle w:val="Body"/>
              <w:spacing w:line="360" w:lineRule="auto"/>
              <w:rPr>
                <w:rFonts w:ascii="Arial" w:eastAsia="Arial" w:hAnsi="Arial" w:cs="Arial"/>
                <w:b/>
                <w:bCs/>
                <w:sz w:val="24"/>
                <w:szCs w:val="24"/>
                <w:u w:color="000000"/>
              </w:rPr>
            </w:pPr>
            <w:r w:rsidRPr="009B771A">
              <w:rPr>
                <w:rFonts w:ascii="Arial" w:eastAsia="Arial" w:hAnsi="Arial" w:cs="Arial"/>
                <w:b/>
                <w:bCs/>
                <w:sz w:val="24"/>
                <w:szCs w:val="24"/>
                <w:u w:color="000000"/>
              </w:rPr>
              <w:t>Record keeping</w:t>
            </w:r>
          </w:p>
        </w:tc>
        <w:tc>
          <w:tcPr>
            <w:tcW w:w="7081" w:type="dxa"/>
          </w:tcPr>
          <w:p w14:paraId="0FE71DE4" w14:textId="024321EF" w:rsidR="009B771A" w:rsidRPr="00A64D55" w:rsidRDefault="009B771A" w:rsidP="009B771A">
            <w:pPr>
              <w:pStyle w:val="Body"/>
              <w:spacing w:line="360" w:lineRule="auto"/>
              <w:rPr>
                <w:rFonts w:ascii="Arial" w:eastAsia="Arial" w:hAnsi="Arial" w:cs="Arial"/>
                <w:sz w:val="24"/>
                <w:szCs w:val="24"/>
              </w:rPr>
            </w:pPr>
            <w:r w:rsidRPr="00A64D55">
              <w:rPr>
                <w:rFonts w:ascii="Arial" w:hAnsi="Arial"/>
                <w:sz w:val="24"/>
                <w:szCs w:val="24"/>
              </w:rPr>
              <w:t>Make sure you keep a record of the event arrangements</w:t>
            </w:r>
            <w:r w:rsidR="003D666C">
              <w:rPr>
                <w:rFonts w:ascii="Arial" w:hAnsi="Arial"/>
                <w:sz w:val="24"/>
                <w:szCs w:val="24"/>
              </w:rPr>
              <w:t xml:space="preserve">. </w:t>
            </w:r>
            <w:r w:rsidR="003D666C" w:rsidRPr="003D666C">
              <w:rPr>
                <w:rFonts w:ascii="Arial" w:hAnsi="Arial"/>
                <w:sz w:val="24"/>
                <w:szCs w:val="24"/>
              </w:rPr>
              <w:t xml:space="preserve">The arrangements for each event should be documented and </w:t>
            </w:r>
            <w:r w:rsidR="003D666C" w:rsidRPr="003D666C">
              <w:rPr>
                <w:rFonts w:ascii="Arial" w:hAnsi="Arial"/>
                <w:sz w:val="24"/>
                <w:szCs w:val="24"/>
              </w:rPr>
              <w:lastRenderedPageBreak/>
              <w:t>maintained for 5 years after the event. Incident/Accident/Near Miss Forms are available from the Occupational Safety, Health and Environmental Unit.</w:t>
            </w:r>
          </w:p>
          <w:p w14:paraId="7BE6DCA8" w14:textId="77777777" w:rsidR="009B771A" w:rsidRDefault="009B771A" w:rsidP="00B73566">
            <w:pPr>
              <w:pStyle w:val="Body"/>
              <w:spacing w:line="360" w:lineRule="auto"/>
              <w:rPr>
                <w:rFonts w:ascii="Arial" w:eastAsia="Arial" w:hAnsi="Arial" w:cs="Arial"/>
                <w:sz w:val="24"/>
                <w:szCs w:val="24"/>
                <w:u w:color="000000"/>
              </w:rPr>
            </w:pPr>
          </w:p>
        </w:tc>
      </w:tr>
      <w:tr w:rsidR="009B771A" w14:paraId="0D360092" w14:textId="77777777" w:rsidTr="005E647A">
        <w:tc>
          <w:tcPr>
            <w:tcW w:w="2547" w:type="dxa"/>
          </w:tcPr>
          <w:p w14:paraId="7F22E69C" w14:textId="77777777" w:rsidR="009B771A" w:rsidRDefault="009B771A" w:rsidP="00B73566">
            <w:pPr>
              <w:pStyle w:val="Body"/>
              <w:spacing w:line="360" w:lineRule="auto"/>
              <w:rPr>
                <w:rFonts w:ascii="Arial" w:eastAsia="Arial" w:hAnsi="Arial" w:cs="Arial"/>
                <w:sz w:val="24"/>
                <w:szCs w:val="24"/>
                <w:u w:color="000000"/>
              </w:rPr>
            </w:pPr>
          </w:p>
        </w:tc>
        <w:tc>
          <w:tcPr>
            <w:tcW w:w="7081" w:type="dxa"/>
          </w:tcPr>
          <w:p w14:paraId="78F5EA9A" w14:textId="77777777" w:rsidR="009B771A" w:rsidRDefault="009B771A" w:rsidP="00B73566">
            <w:pPr>
              <w:pStyle w:val="Body"/>
              <w:spacing w:line="360" w:lineRule="auto"/>
              <w:rPr>
                <w:rFonts w:ascii="Arial" w:eastAsia="Arial" w:hAnsi="Arial" w:cs="Arial"/>
                <w:sz w:val="24"/>
                <w:szCs w:val="24"/>
                <w:u w:color="000000"/>
              </w:rPr>
            </w:pPr>
          </w:p>
        </w:tc>
      </w:tr>
      <w:tr w:rsidR="009B771A" w14:paraId="1B4789FD" w14:textId="77777777" w:rsidTr="005E647A">
        <w:tc>
          <w:tcPr>
            <w:tcW w:w="2547" w:type="dxa"/>
          </w:tcPr>
          <w:p w14:paraId="6BC0A6CC" w14:textId="63E73568" w:rsidR="009B771A" w:rsidRPr="009B771A" w:rsidRDefault="009B771A" w:rsidP="00B73566">
            <w:pPr>
              <w:pStyle w:val="Body"/>
              <w:spacing w:line="360" w:lineRule="auto"/>
              <w:rPr>
                <w:rFonts w:ascii="Arial" w:eastAsia="Arial" w:hAnsi="Arial" w:cs="Arial"/>
                <w:b/>
                <w:bCs/>
                <w:sz w:val="24"/>
                <w:szCs w:val="24"/>
                <w:u w:color="000000"/>
              </w:rPr>
            </w:pPr>
            <w:r>
              <w:rPr>
                <w:rFonts w:ascii="Arial" w:eastAsia="Arial" w:hAnsi="Arial" w:cs="Arial"/>
                <w:b/>
                <w:bCs/>
                <w:sz w:val="24"/>
                <w:szCs w:val="24"/>
                <w:u w:color="000000"/>
              </w:rPr>
              <w:t xml:space="preserve">Further guidance on what NOT to do </w:t>
            </w:r>
          </w:p>
        </w:tc>
        <w:tc>
          <w:tcPr>
            <w:tcW w:w="7081" w:type="dxa"/>
          </w:tcPr>
          <w:p w14:paraId="37F8D197" w14:textId="0D4DB485" w:rsidR="009B771A" w:rsidRPr="00A64D55" w:rsidRDefault="009B771A" w:rsidP="009B771A">
            <w:pPr>
              <w:pStyle w:val="Body"/>
              <w:spacing w:line="360" w:lineRule="auto"/>
              <w:rPr>
                <w:rFonts w:ascii="Arial" w:eastAsia="Arial" w:hAnsi="Arial" w:cs="Arial"/>
                <w:sz w:val="24"/>
                <w:szCs w:val="24"/>
              </w:rPr>
            </w:pPr>
            <w:r>
              <w:rPr>
                <w:rFonts w:ascii="Arial" w:hAnsi="Arial"/>
                <w:sz w:val="24"/>
                <w:szCs w:val="24"/>
              </w:rPr>
              <w:t>Do not i</w:t>
            </w:r>
            <w:r w:rsidRPr="00A64D55">
              <w:rPr>
                <w:rFonts w:ascii="Arial" w:hAnsi="Arial"/>
                <w:sz w:val="24"/>
                <w:szCs w:val="24"/>
              </w:rPr>
              <w:t>nvite a child or adult at risk to stay with you or visit you at your home.</w:t>
            </w:r>
          </w:p>
          <w:p w14:paraId="5F8D5C87" w14:textId="77777777" w:rsidR="009B771A" w:rsidRPr="00A64D55" w:rsidRDefault="009B771A" w:rsidP="009B771A">
            <w:pPr>
              <w:pStyle w:val="Body"/>
              <w:spacing w:line="360" w:lineRule="auto"/>
              <w:rPr>
                <w:rFonts w:ascii="Arial" w:eastAsia="Arial" w:hAnsi="Arial" w:cs="Arial"/>
                <w:sz w:val="24"/>
                <w:szCs w:val="24"/>
              </w:rPr>
            </w:pPr>
          </w:p>
          <w:p w14:paraId="4D239C9B" w14:textId="0A86C1A6" w:rsidR="009B771A" w:rsidRPr="00A64D55" w:rsidRDefault="009B771A" w:rsidP="009B771A">
            <w:pPr>
              <w:pStyle w:val="Body"/>
              <w:spacing w:line="360" w:lineRule="auto"/>
              <w:rPr>
                <w:rFonts w:ascii="Arial" w:eastAsia="Arial" w:hAnsi="Arial" w:cs="Arial"/>
                <w:sz w:val="24"/>
                <w:szCs w:val="24"/>
                <w:u w:color="000000"/>
              </w:rPr>
            </w:pPr>
            <w:r>
              <w:rPr>
                <w:rFonts w:ascii="Arial" w:hAnsi="Arial"/>
                <w:sz w:val="24"/>
                <w:szCs w:val="24"/>
                <w:u w:color="000000"/>
              </w:rPr>
              <w:t>Do not h</w:t>
            </w:r>
            <w:r w:rsidRPr="00A64D55">
              <w:rPr>
                <w:rFonts w:ascii="Arial" w:hAnsi="Arial"/>
                <w:sz w:val="24"/>
                <w:szCs w:val="24"/>
                <w:u w:color="000000"/>
              </w:rPr>
              <w:t xml:space="preserve">ave a Child or Adult at risk in your own in a vehicle (unless this is part of the role employed and an appropriate DBS check has been undertaken). </w:t>
            </w:r>
          </w:p>
          <w:p w14:paraId="2B213B0A" w14:textId="77777777" w:rsidR="009B771A" w:rsidRPr="00A64D55" w:rsidRDefault="009B771A" w:rsidP="009B771A">
            <w:pPr>
              <w:pStyle w:val="Body"/>
              <w:spacing w:line="360" w:lineRule="auto"/>
              <w:rPr>
                <w:rFonts w:ascii="Arial" w:eastAsia="Arial" w:hAnsi="Arial" w:cs="Arial"/>
                <w:sz w:val="24"/>
                <w:szCs w:val="24"/>
              </w:rPr>
            </w:pPr>
          </w:p>
          <w:p w14:paraId="34E2BBBC" w14:textId="65C0E724" w:rsidR="009B771A" w:rsidRPr="00A64D55" w:rsidRDefault="009B771A" w:rsidP="009B771A">
            <w:pPr>
              <w:pStyle w:val="Body"/>
              <w:spacing w:line="360" w:lineRule="auto"/>
              <w:rPr>
                <w:rFonts w:ascii="Arial" w:eastAsia="Arial" w:hAnsi="Arial" w:cs="Arial"/>
                <w:sz w:val="24"/>
                <w:szCs w:val="24"/>
                <w:u w:color="000000"/>
              </w:rPr>
            </w:pPr>
            <w:r>
              <w:rPr>
                <w:rFonts w:ascii="Arial" w:hAnsi="Arial"/>
                <w:sz w:val="24"/>
                <w:szCs w:val="24"/>
              </w:rPr>
              <w:t>Do not r</w:t>
            </w:r>
            <w:r w:rsidRPr="00A64D55">
              <w:rPr>
                <w:rFonts w:ascii="Arial" w:hAnsi="Arial"/>
                <w:sz w:val="24"/>
                <w:szCs w:val="24"/>
              </w:rPr>
              <w:t>equest to befriend or accept friend requests from children or adults at risk on social media.</w:t>
            </w:r>
          </w:p>
          <w:p w14:paraId="7948F19C" w14:textId="77777777" w:rsidR="009B771A" w:rsidRPr="00A64D55" w:rsidRDefault="009B771A" w:rsidP="009B771A">
            <w:pPr>
              <w:pStyle w:val="Body"/>
              <w:spacing w:line="360" w:lineRule="auto"/>
              <w:rPr>
                <w:rFonts w:ascii="Arial" w:eastAsia="Arial" w:hAnsi="Arial" w:cs="Arial"/>
                <w:sz w:val="24"/>
                <w:szCs w:val="24"/>
                <w:u w:color="000000"/>
              </w:rPr>
            </w:pPr>
          </w:p>
          <w:p w14:paraId="58CBBE11" w14:textId="7E69F776" w:rsidR="009B771A" w:rsidRDefault="009B771A" w:rsidP="009B771A">
            <w:pPr>
              <w:pStyle w:val="Body"/>
              <w:spacing w:line="360" w:lineRule="auto"/>
              <w:rPr>
                <w:rFonts w:ascii="Arial" w:eastAsia="Arial" w:hAnsi="Arial" w:cs="Arial"/>
                <w:sz w:val="24"/>
                <w:szCs w:val="24"/>
                <w:u w:color="000000"/>
              </w:rPr>
            </w:pPr>
            <w:r w:rsidRPr="00A64D55">
              <w:rPr>
                <w:rFonts w:ascii="Arial" w:hAnsi="Arial"/>
                <w:sz w:val="24"/>
                <w:szCs w:val="24"/>
              </w:rPr>
              <w:t>And fundamentally do not a</w:t>
            </w:r>
            <w:r w:rsidRPr="00A64D55">
              <w:rPr>
                <w:rFonts w:ascii="Arial" w:hAnsi="Arial"/>
                <w:sz w:val="24"/>
                <w:szCs w:val="24"/>
                <w:u w:color="000000"/>
              </w:rPr>
              <w:t>llow allegations made by a child or adult at risk to go unrecorded or not acted upon.</w:t>
            </w:r>
          </w:p>
        </w:tc>
      </w:tr>
      <w:tr w:rsidR="009B771A" w14:paraId="097EC8CA" w14:textId="77777777" w:rsidTr="005E647A">
        <w:tc>
          <w:tcPr>
            <w:tcW w:w="2547" w:type="dxa"/>
          </w:tcPr>
          <w:p w14:paraId="22857366" w14:textId="77777777" w:rsidR="009B771A" w:rsidRDefault="009B771A" w:rsidP="00B73566">
            <w:pPr>
              <w:pStyle w:val="Body"/>
              <w:spacing w:line="360" w:lineRule="auto"/>
              <w:rPr>
                <w:rFonts w:ascii="Arial" w:eastAsia="Arial" w:hAnsi="Arial" w:cs="Arial"/>
                <w:sz w:val="24"/>
                <w:szCs w:val="24"/>
                <w:u w:color="000000"/>
              </w:rPr>
            </w:pPr>
          </w:p>
        </w:tc>
        <w:tc>
          <w:tcPr>
            <w:tcW w:w="7081" w:type="dxa"/>
          </w:tcPr>
          <w:p w14:paraId="6100C89A" w14:textId="77777777" w:rsidR="009B771A" w:rsidRDefault="009B771A" w:rsidP="00B73566">
            <w:pPr>
              <w:pStyle w:val="Body"/>
              <w:spacing w:line="360" w:lineRule="auto"/>
              <w:rPr>
                <w:rFonts w:ascii="Arial" w:eastAsia="Arial" w:hAnsi="Arial" w:cs="Arial"/>
                <w:sz w:val="24"/>
                <w:szCs w:val="24"/>
                <w:u w:color="000000"/>
              </w:rPr>
            </w:pPr>
          </w:p>
          <w:p w14:paraId="74A8C447" w14:textId="0E4AA74C" w:rsidR="002D2AFC" w:rsidRDefault="002D2AFC" w:rsidP="00B73566">
            <w:pPr>
              <w:pStyle w:val="Body"/>
              <w:spacing w:line="360" w:lineRule="auto"/>
              <w:rPr>
                <w:rFonts w:ascii="Arial" w:eastAsia="Arial" w:hAnsi="Arial" w:cs="Arial"/>
                <w:sz w:val="24"/>
                <w:szCs w:val="24"/>
                <w:u w:color="000000"/>
              </w:rPr>
            </w:pPr>
          </w:p>
        </w:tc>
      </w:tr>
      <w:tr w:rsidR="009B771A" w14:paraId="7C10126A" w14:textId="77777777" w:rsidTr="005E647A">
        <w:tc>
          <w:tcPr>
            <w:tcW w:w="2547" w:type="dxa"/>
          </w:tcPr>
          <w:p w14:paraId="5FE99D8F" w14:textId="70ED663B" w:rsidR="009B771A" w:rsidRPr="002D2AFC" w:rsidRDefault="002D2AFC" w:rsidP="00B73566">
            <w:pPr>
              <w:pStyle w:val="Body"/>
              <w:spacing w:line="360" w:lineRule="auto"/>
              <w:rPr>
                <w:rFonts w:ascii="Arial" w:eastAsia="Arial" w:hAnsi="Arial" w:cs="Arial"/>
                <w:b/>
                <w:bCs/>
                <w:sz w:val="24"/>
                <w:szCs w:val="24"/>
                <w:u w:color="000000"/>
              </w:rPr>
            </w:pPr>
            <w:r w:rsidRPr="002D2AFC">
              <w:rPr>
                <w:rFonts w:ascii="Arial" w:eastAsia="Arial" w:hAnsi="Arial" w:cs="Arial"/>
                <w:b/>
                <w:bCs/>
                <w:sz w:val="24"/>
                <w:szCs w:val="24"/>
                <w:u w:color="000000"/>
              </w:rPr>
              <w:t>What about bringing my own child onto campus?</w:t>
            </w:r>
          </w:p>
        </w:tc>
        <w:tc>
          <w:tcPr>
            <w:tcW w:w="7081" w:type="dxa"/>
          </w:tcPr>
          <w:p w14:paraId="49E93A61" w14:textId="646FD166" w:rsidR="002D2AFC" w:rsidRPr="002D2AFC" w:rsidRDefault="002D2AFC" w:rsidP="002D2AFC">
            <w:pPr>
              <w:pStyle w:val="Body"/>
              <w:spacing w:line="360" w:lineRule="auto"/>
              <w:rPr>
                <w:rFonts w:ascii="Arial" w:eastAsia="Arial" w:hAnsi="Arial" w:cs="Arial"/>
                <w:sz w:val="24"/>
                <w:szCs w:val="24"/>
                <w:u w:color="000000"/>
              </w:rPr>
            </w:pPr>
            <w:r w:rsidRPr="002D2AFC">
              <w:rPr>
                <w:rFonts w:ascii="Arial" w:eastAsia="Arial" w:hAnsi="Arial" w:cs="Arial"/>
                <w:sz w:val="24"/>
                <w:szCs w:val="24"/>
                <w:u w:color="000000"/>
              </w:rPr>
              <w:t xml:space="preserve">Where children accompany their parent(s)/guardian(s) onto any part of the University campus (and this includes Residences), they </w:t>
            </w:r>
            <w:proofErr w:type="gramStart"/>
            <w:r w:rsidRPr="002D2AFC">
              <w:rPr>
                <w:rFonts w:ascii="Arial" w:eastAsia="Arial" w:hAnsi="Arial" w:cs="Arial"/>
                <w:sz w:val="24"/>
                <w:szCs w:val="24"/>
                <w:u w:color="000000"/>
              </w:rPr>
              <w:t>remain the responsibility of their parent(s)/guardians at all times</w:t>
            </w:r>
            <w:proofErr w:type="gramEnd"/>
            <w:r w:rsidRPr="002D2AFC">
              <w:rPr>
                <w:rFonts w:ascii="Arial" w:eastAsia="Arial" w:hAnsi="Arial" w:cs="Arial"/>
                <w:sz w:val="24"/>
                <w:szCs w:val="24"/>
                <w:u w:color="000000"/>
              </w:rPr>
              <w:t xml:space="preserve">.  Whilst staff and students are not prevented from bringing their children into work, they have a responsibility and a legal duty under the Health and Safety at Work Act to ensure that their children are not put at risk or endanger others by their actions. Advice and policy on brining children on to University premises is available from the Occupational Safety, Health and Environment Unit. </w:t>
            </w:r>
          </w:p>
          <w:p w14:paraId="137168DE" w14:textId="77777777" w:rsidR="002D2AFC" w:rsidRPr="002D2AFC" w:rsidRDefault="002D2AFC" w:rsidP="002D2AFC">
            <w:pPr>
              <w:pStyle w:val="Body"/>
              <w:spacing w:line="360" w:lineRule="auto"/>
              <w:rPr>
                <w:rFonts w:ascii="Arial" w:eastAsia="Arial" w:hAnsi="Arial" w:cs="Arial"/>
                <w:sz w:val="24"/>
                <w:szCs w:val="24"/>
                <w:u w:color="000000"/>
              </w:rPr>
            </w:pPr>
          </w:p>
          <w:p w14:paraId="204E6F49" w14:textId="3F933AFC" w:rsidR="009B771A" w:rsidRDefault="002D2AFC" w:rsidP="002D2AFC">
            <w:pPr>
              <w:pStyle w:val="Body"/>
              <w:spacing w:line="360" w:lineRule="auto"/>
              <w:rPr>
                <w:rFonts w:ascii="Arial" w:eastAsia="Arial" w:hAnsi="Arial" w:cs="Arial"/>
                <w:sz w:val="24"/>
                <w:szCs w:val="24"/>
                <w:u w:color="000000"/>
              </w:rPr>
            </w:pPr>
            <w:r w:rsidRPr="002D2AFC">
              <w:rPr>
                <w:rFonts w:ascii="Arial" w:eastAsia="Arial" w:hAnsi="Arial" w:cs="Arial"/>
                <w:sz w:val="24"/>
                <w:szCs w:val="24"/>
                <w:u w:color="000000"/>
              </w:rPr>
              <w:t>The University reserves the right to direct that a child be removed from campus where the presence of the child is causing an unacceptable health and safety risk or an unreasonable risk to safeguarding.</w:t>
            </w:r>
          </w:p>
        </w:tc>
      </w:tr>
      <w:tr w:rsidR="009B771A" w14:paraId="7ABBF0CA" w14:textId="77777777" w:rsidTr="005E647A">
        <w:tc>
          <w:tcPr>
            <w:tcW w:w="2547" w:type="dxa"/>
          </w:tcPr>
          <w:p w14:paraId="0F9F76FB" w14:textId="77777777" w:rsidR="009B771A" w:rsidRDefault="009B771A" w:rsidP="00B73566">
            <w:pPr>
              <w:pStyle w:val="Body"/>
              <w:spacing w:line="360" w:lineRule="auto"/>
              <w:rPr>
                <w:rFonts w:ascii="Arial" w:eastAsia="Arial" w:hAnsi="Arial" w:cs="Arial"/>
                <w:sz w:val="24"/>
                <w:szCs w:val="24"/>
                <w:u w:color="000000"/>
              </w:rPr>
            </w:pPr>
          </w:p>
        </w:tc>
        <w:tc>
          <w:tcPr>
            <w:tcW w:w="7081" w:type="dxa"/>
          </w:tcPr>
          <w:p w14:paraId="73A42212" w14:textId="77777777" w:rsidR="009B771A" w:rsidRDefault="009B771A" w:rsidP="00B73566">
            <w:pPr>
              <w:pStyle w:val="Body"/>
              <w:spacing w:line="360" w:lineRule="auto"/>
              <w:rPr>
                <w:rFonts w:ascii="Arial" w:eastAsia="Arial" w:hAnsi="Arial" w:cs="Arial"/>
                <w:sz w:val="24"/>
                <w:szCs w:val="24"/>
                <w:u w:color="000000"/>
              </w:rPr>
            </w:pPr>
          </w:p>
        </w:tc>
      </w:tr>
      <w:tr w:rsidR="009B771A" w14:paraId="1CC6C355" w14:textId="77777777" w:rsidTr="005E647A">
        <w:tc>
          <w:tcPr>
            <w:tcW w:w="2547" w:type="dxa"/>
          </w:tcPr>
          <w:p w14:paraId="17117716" w14:textId="77777777" w:rsidR="009B771A" w:rsidRDefault="009B771A" w:rsidP="00B73566">
            <w:pPr>
              <w:pStyle w:val="Body"/>
              <w:spacing w:line="360" w:lineRule="auto"/>
              <w:rPr>
                <w:rFonts w:ascii="Arial" w:eastAsia="Arial" w:hAnsi="Arial" w:cs="Arial"/>
                <w:sz w:val="24"/>
                <w:szCs w:val="24"/>
                <w:u w:color="000000"/>
              </w:rPr>
            </w:pPr>
          </w:p>
        </w:tc>
        <w:tc>
          <w:tcPr>
            <w:tcW w:w="7081" w:type="dxa"/>
          </w:tcPr>
          <w:p w14:paraId="14124AA8" w14:textId="77777777" w:rsidR="009B771A" w:rsidRDefault="009B771A" w:rsidP="00B73566">
            <w:pPr>
              <w:pStyle w:val="Body"/>
              <w:spacing w:line="360" w:lineRule="auto"/>
              <w:rPr>
                <w:rFonts w:ascii="Arial" w:eastAsia="Arial" w:hAnsi="Arial" w:cs="Arial"/>
                <w:sz w:val="24"/>
                <w:szCs w:val="24"/>
                <w:u w:color="000000"/>
              </w:rPr>
            </w:pPr>
          </w:p>
        </w:tc>
      </w:tr>
    </w:tbl>
    <w:p w14:paraId="29CFE242" w14:textId="77777777" w:rsidR="00450EA2" w:rsidRPr="00A64D55" w:rsidRDefault="00450EA2">
      <w:pPr>
        <w:pStyle w:val="Body"/>
        <w:spacing w:line="360" w:lineRule="auto"/>
        <w:rPr>
          <w:rFonts w:ascii="Arial" w:eastAsia="Arial" w:hAnsi="Arial" w:cs="Arial"/>
          <w:sz w:val="24"/>
          <w:szCs w:val="24"/>
          <w:u w:color="000000"/>
        </w:rPr>
      </w:pPr>
    </w:p>
    <w:p w14:paraId="64A741C9" w14:textId="77777777" w:rsidR="00450EA2" w:rsidRDefault="00450EA2">
      <w:pPr>
        <w:pStyle w:val="Body"/>
        <w:spacing w:line="360" w:lineRule="auto"/>
        <w:rPr>
          <w:rFonts w:ascii="Arial" w:hAnsi="Arial"/>
          <w:b/>
          <w:bCs/>
          <w:sz w:val="24"/>
          <w:szCs w:val="24"/>
          <w:u w:color="000000"/>
        </w:rPr>
      </w:pPr>
    </w:p>
    <w:p w14:paraId="06BE010B" w14:textId="642710F9" w:rsidR="00E07C6B" w:rsidRPr="00A64D55" w:rsidRDefault="00E07C6B">
      <w:pPr>
        <w:pStyle w:val="Body"/>
        <w:spacing w:line="360" w:lineRule="auto"/>
        <w:rPr>
          <w:rFonts w:ascii="Arial" w:eastAsia="Arial" w:hAnsi="Arial" w:cs="Arial"/>
          <w:sz w:val="24"/>
          <w:szCs w:val="24"/>
        </w:rPr>
      </w:pPr>
    </w:p>
    <w:p w14:paraId="3E3E019D" w14:textId="77777777" w:rsidR="00E07C6B" w:rsidRPr="00A64D55" w:rsidRDefault="00E07C6B">
      <w:pPr>
        <w:pStyle w:val="Body"/>
        <w:spacing w:line="360" w:lineRule="auto"/>
        <w:rPr>
          <w:rFonts w:ascii="Arial" w:eastAsia="Arial" w:hAnsi="Arial" w:cs="Arial"/>
          <w:sz w:val="24"/>
          <w:szCs w:val="24"/>
          <w:u w:color="000000"/>
        </w:rPr>
      </w:pPr>
    </w:p>
    <w:p w14:paraId="6F573C4F" w14:textId="77777777" w:rsidR="00A64D55" w:rsidRPr="00A64D55" w:rsidRDefault="00A64D55">
      <w:pPr>
        <w:pStyle w:val="Body"/>
        <w:spacing w:line="360" w:lineRule="auto"/>
        <w:rPr>
          <w:lang w:val="en-GB"/>
        </w:rPr>
      </w:pPr>
    </w:p>
    <w:sectPr w:rsidR="00A64D55" w:rsidRPr="00A64D55">
      <w:head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6899B" w14:textId="77777777" w:rsidR="00D06340" w:rsidRDefault="000D7BF4">
      <w:r>
        <w:separator/>
      </w:r>
    </w:p>
  </w:endnote>
  <w:endnote w:type="continuationSeparator" w:id="0">
    <w:p w14:paraId="4DF60DB4" w14:textId="77777777" w:rsidR="00D06340" w:rsidRDefault="000D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4BA5F" w14:textId="77777777" w:rsidR="00D06340" w:rsidRDefault="000D7BF4">
      <w:r>
        <w:separator/>
      </w:r>
    </w:p>
  </w:footnote>
  <w:footnote w:type="continuationSeparator" w:id="0">
    <w:p w14:paraId="2B8C579C" w14:textId="77777777" w:rsidR="00D06340" w:rsidRDefault="000D7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94847" w14:textId="126D556C" w:rsidR="00A442CA" w:rsidRDefault="00A442CA" w:rsidP="00A442CA">
    <w:pPr>
      <w:pStyle w:val="Header"/>
    </w:pPr>
  </w:p>
  <w:p w14:paraId="5B1F76F6" w14:textId="0772D639" w:rsidR="00A442CA" w:rsidRDefault="00A442CA">
    <w:pPr>
      <w:pStyle w:val="Header"/>
    </w:pPr>
    <w:r>
      <w:rPr>
        <w:noProof/>
      </w:rPr>
      <mc:AlternateContent>
        <mc:Choice Requires="wps">
          <w:drawing>
            <wp:anchor distT="0" distB="0" distL="114300" distR="114300" simplePos="0" relativeHeight="251661312" behindDoc="0" locked="0" layoutInCell="1" allowOverlap="1" wp14:anchorId="197115A1" wp14:editId="5B90EED8">
              <wp:simplePos x="0" y="0"/>
              <wp:positionH relativeFrom="margin">
                <wp:align>right</wp:align>
              </wp:positionH>
              <wp:positionV relativeFrom="paragraph">
                <wp:posOffset>111185</wp:posOffset>
              </wp:positionV>
              <wp:extent cx="5985052" cy="0"/>
              <wp:effectExtent l="38100" t="38100" r="53975" b="95250"/>
              <wp:wrapNone/>
              <wp:docPr id="2" name="Straight Connector 2"/>
              <wp:cNvGraphicFramePr/>
              <a:graphic xmlns:a="http://schemas.openxmlformats.org/drawingml/2006/main">
                <a:graphicData uri="http://schemas.microsoft.com/office/word/2010/wordprocessingShape">
                  <wps:wsp>
                    <wps:cNvCnPr/>
                    <wps:spPr>
                      <a:xfrm flipV="1">
                        <a:off x="0" y="0"/>
                        <a:ext cx="5985052" cy="0"/>
                      </a:xfrm>
                      <a:prstGeom prst="line">
                        <a:avLst/>
                      </a:prstGeom>
                      <a:ln>
                        <a:solidFill>
                          <a:schemeClr val="tx1">
                            <a:lumMod val="95000"/>
                            <a:lumOff val="5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F4952" id="Straight Connector 2"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0.05pt,8.75pt" to="89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" strokecolor="#0d0d0d [3069]" strokeweight="3pt">
              <v:shadow on="t" color="black" opacity=".5" origin=",.5" offset="0"/>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AB4C86"/>
    <w:multiLevelType w:val="multilevel"/>
    <w:tmpl w:val="33165E0C"/>
    <w:lvl w:ilvl="0">
      <w:start w:val="1"/>
      <w:numFmt w:val="decimal"/>
      <w:lvlText w:val="%1."/>
      <w:lvlJc w:val="left"/>
      <w:pPr>
        <w:ind w:left="360" w:hanging="360"/>
      </w:pPr>
      <w:rPr>
        <w:rFonts w:hint="default"/>
        <w:b/>
      </w:rPr>
    </w:lvl>
    <w:lvl w:ilvl="1">
      <w:start w:val="1"/>
      <w:numFmt w:val="decimal"/>
      <w:isLgl/>
      <w:lvlText w:val="%1.%2"/>
      <w:lvlJc w:val="left"/>
      <w:pPr>
        <w:ind w:left="396" w:hanging="396"/>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C6B"/>
    <w:rsid w:val="000D7BF4"/>
    <w:rsid w:val="002D2AFC"/>
    <w:rsid w:val="002D2BC3"/>
    <w:rsid w:val="002E3AD0"/>
    <w:rsid w:val="003039B7"/>
    <w:rsid w:val="003B1A2B"/>
    <w:rsid w:val="003D666C"/>
    <w:rsid w:val="00450EA2"/>
    <w:rsid w:val="005A543D"/>
    <w:rsid w:val="005E647A"/>
    <w:rsid w:val="0061204E"/>
    <w:rsid w:val="00802181"/>
    <w:rsid w:val="008414B1"/>
    <w:rsid w:val="009B771A"/>
    <w:rsid w:val="009E7CE6"/>
    <w:rsid w:val="00A442CA"/>
    <w:rsid w:val="00A64D55"/>
    <w:rsid w:val="00B60A6E"/>
    <w:rsid w:val="00BE7E22"/>
    <w:rsid w:val="00C269E6"/>
    <w:rsid w:val="00D06340"/>
    <w:rsid w:val="00E07C6B"/>
    <w:rsid w:val="00E23E72"/>
    <w:rsid w:val="00EA2947"/>
    <w:rsid w:val="00EB0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5A936"/>
  <w15:docId w15:val="{E46181F6-9156-4FAD-91B4-97DF2318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Heading1">
    <w:name w:val="heading 1"/>
    <w:basedOn w:val="Normal"/>
    <w:link w:val="Heading1Char"/>
    <w:uiPriority w:val="9"/>
    <w:qFormat/>
    <w:rsid w:val="00450E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00"/>
      <w:outlineLvl w:val="0"/>
    </w:pPr>
    <w:rPr>
      <w:rFonts w:ascii="Arial" w:eastAsia="Arial" w:hAnsi="Arial" w:cs="Arial"/>
      <w:b/>
      <w:bCs/>
      <w:bdr w:val="none" w:sz="0" w:space="0" w:color="auto"/>
    </w:rPr>
  </w:style>
  <w:style w:type="paragraph" w:styleId="Heading3">
    <w:name w:val="heading 3"/>
    <w:basedOn w:val="Normal"/>
    <w:next w:val="Normal"/>
    <w:link w:val="Heading3Char"/>
    <w:uiPriority w:val="9"/>
    <w:semiHidden/>
    <w:unhideWhenUsed/>
    <w:qFormat/>
    <w:rsid w:val="00C269E6"/>
    <w:pPr>
      <w:keepNext/>
      <w:keepLines/>
      <w:spacing w:before="40"/>
      <w:outlineLvl w:val="2"/>
    </w:pPr>
    <w:rPr>
      <w:rFonts w:asciiTheme="majorHAnsi" w:eastAsiaTheme="majorEastAsia" w:hAnsiTheme="majorHAnsi" w:cstheme="majorBidi"/>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character" w:customStyle="1" w:styleId="Link">
    <w:name w:val="Link"/>
    <w:rPr>
      <w:u w:val="single"/>
    </w:rPr>
  </w:style>
  <w:style w:type="character" w:customStyle="1" w:styleId="Hyperlink0">
    <w:name w:val="Hyperlink.0"/>
    <w:basedOn w:val="Link"/>
    <w:rPr>
      <w:color w:val="0563C1"/>
      <w:u w:val="single" w:color="0563C1"/>
    </w:rPr>
  </w:style>
  <w:style w:type="table" w:styleId="TableGrid">
    <w:name w:val="Table Grid"/>
    <w:basedOn w:val="TableNormal"/>
    <w:uiPriority w:val="59"/>
    <w:rsid w:val="003039B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039B7"/>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dr w:val="none" w:sz="0" w:space="0" w:color="auto"/>
    </w:rPr>
  </w:style>
  <w:style w:type="character" w:customStyle="1" w:styleId="CommentTextChar">
    <w:name w:val="Comment Text Char"/>
    <w:basedOn w:val="DefaultParagraphFont"/>
    <w:link w:val="CommentText"/>
    <w:uiPriority w:val="99"/>
    <w:rsid w:val="003039B7"/>
    <w:rPr>
      <w:rFonts w:asciiTheme="minorHAnsi" w:eastAsiaTheme="minorHAnsi" w:hAnsiTheme="minorHAnsi" w:cstheme="minorBidi"/>
      <w:sz w:val="24"/>
      <w:szCs w:val="24"/>
      <w:bdr w:val="none" w:sz="0" w:space="0" w:color="auto"/>
      <w:lang w:eastAsia="en-US"/>
    </w:rPr>
  </w:style>
  <w:style w:type="character" w:styleId="CommentReference">
    <w:name w:val="annotation reference"/>
    <w:basedOn w:val="DefaultParagraphFont"/>
    <w:uiPriority w:val="99"/>
    <w:semiHidden/>
    <w:unhideWhenUsed/>
    <w:rsid w:val="003039B7"/>
    <w:rPr>
      <w:sz w:val="16"/>
      <w:szCs w:val="16"/>
    </w:rPr>
  </w:style>
  <w:style w:type="paragraph" w:styleId="ListParagraph">
    <w:name w:val="List Paragraph"/>
    <w:basedOn w:val="Normal"/>
    <w:uiPriority w:val="34"/>
    <w:unhideWhenUsed/>
    <w:qFormat/>
    <w:rsid w:val="003039B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pPr>
    <w:rPr>
      <w:rFonts w:asciiTheme="minorHAnsi" w:eastAsiaTheme="minorHAnsi" w:hAnsiTheme="minorHAnsi" w:cstheme="minorBidi"/>
      <w:sz w:val="22"/>
      <w:szCs w:val="22"/>
      <w:bdr w:val="none" w:sz="0" w:space="0" w:color="auto"/>
    </w:rPr>
  </w:style>
  <w:style w:type="paragraph" w:styleId="BalloonText">
    <w:name w:val="Balloon Text"/>
    <w:basedOn w:val="Normal"/>
    <w:link w:val="BalloonTextChar"/>
    <w:uiPriority w:val="99"/>
    <w:semiHidden/>
    <w:unhideWhenUsed/>
    <w:rsid w:val="00303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B7"/>
    <w:rPr>
      <w:rFonts w:ascii="Segoe UI" w:hAnsi="Segoe UI" w:cs="Segoe UI"/>
      <w:sz w:val="18"/>
      <w:szCs w:val="18"/>
      <w:lang w:val="en-US" w:eastAsia="en-US"/>
    </w:rPr>
  </w:style>
  <w:style w:type="paragraph" w:styleId="Header">
    <w:name w:val="header"/>
    <w:basedOn w:val="Normal"/>
    <w:link w:val="HeaderChar"/>
    <w:uiPriority w:val="99"/>
    <w:unhideWhenUsed/>
    <w:rsid w:val="00A442CA"/>
    <w:pPr>
      <w:tabs>
        <w:tab w:val="center" w:pos="4513"/>
        <w:tab w:val="right" w:pos="9026"/>
      </w:tabs>
    </w:pPr>
  </w:style>
  <w:style w:type="character" w:customStyle="1" w:styleId="HeaderChar">
    <w:name w:val="Header Char"/>
    <w:basedOn w:val="DefaultParagraphFont"/>
    <w:link w:val="Header"/>
    <w:uiPriority w:val="99"/>
    <w:rsid w:val="00A442CA"/>
    <w:rPr>
      <w:sz w:val="24"/>
      <w:szCs w:val="24"/>
      <w:lang w:val="en-US" w:eastAsia="en-US"/>
    </w:rPr>
  </w:style>
  <w:style w:type="paragraph" w:styleId="Footer">
    <w:name w:val="footer"/>
    <w:basedOn w:val="Normal"/>
    <w:link w:val="FooterChar"/>
    <w:uiPriority w:val="99"/>
    <w:unhideWhenUsed/>
    <w:rsid w:val="00A442CA"/>
    <w:pPr>
      <w:tabs>
        <w:tab w:val="center" w:pos="4513"/>
        <w:tab w:val="right" w:pos="9026"/>
      </w:tabs>
    </w:pPr>
  </w:style>
  <w:style w:type="character" w:customStyle="1" w:styleId="FooterChar">
    <w:name w:val="Footer Char"/>
    <w:basedOn w:val="DefaultParagraphFont"/>
    <w:link w:val="Footer"/>
    <w:uiPriority w:val="99"/>
    <w:rsid w:val="00A442CA"/>
    <w:rPr>
      <w:sz w:val="24"/>
      <w:szCs w:val="24"/>
      <w:lang w:val="en-US" w:eastAsia="en-US"/>
    </w:rPr>
  </w:style>
  <w:style w:type="character" w:customStyle="1" w:styleId="Heading1Char">
    <w:name w:val="Heading 1 Char"/>
    <w:basedOn w:val="DefaultParagraphFont"/>
    <w:link w:val="Heading1"/>
    <w:uiPriority w:val="9"/>
    <w:rsid w:val="00450EA2"/>
    <w:rPr>
      <w:rFonts w:ascii="Arial" w:eastAsia="Arial" w:hAnsi="Arial" w:cs="Arial"/>
      <w:b/>
      <w:bCs/>
      <w:sz w:val="24"/>
      <w:szCs w:val="24"/>
      <w:bdr w:val="none" w:sz="0" w:space="0" w:color="auto"/>
      <w:lang w:val="en-US" w:eastAsia="en-US"/>
    </w:rPr>
  </w:style>
  <w:style w:type="character" w:customStyle="1" w:styleId="Heading3Char">
    <w:name w:val="Heading 3 Char"/>
    <w:basedOn w:val="DefaultParagraphFont"/>
    <w:link w:val="Heading3"/>
    <w:uiPriority w:val="9"/>
    <w:semiHidden/>
    <w:rsid w:val="00C269E6"/>
    <w:rPr>
      <w:rFonts w:asciiTheme="majorHAnsi" w:eastAsiaTheme="majorEastAsia" w:hAnsiTheme="majorHAnsi" w:cstheme="majorBidi"/>
      <w:color w:val="1F4E69"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utreach@cardiff.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11</Pages>
  <Words>2031</Words>
  <Characters>11580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John</dc:creator>
  <cp:lastModifiedBy>Beth John</cp:lastModifiedBy>
  <cp:revision>12</cp:revision>
  <dcterms:created xsi:type="dcterms:W3CDTF">2020-04-20T16:40:00Z</dcterms:created>
  <dcterms:modified xsi:type="dcterms:W3CDTF">2020-08-04T14:33:00Z</dcterms:modified>
</cp:coreProperties>
</file>