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26514" w14:textId="3234366A" w:rsidR="00457781" w:rsidRDefault="00547461" w:rsidP="129873BF">
      <w:pPr>
        <w:pStyle w:val="NormalWeb"/>
        <w:spacing w:before="0" w:beforeAutospacing="0" w:after="0" w:afterAutospacing="0"/>
        <w:rPr>
          <w:rFonts w:ascii="Franklin Gothic Book" w:hAnsi="Franklin Gothic Book"/>
          <w:noProof/>
        </w:rPr>
      </w:pPr>
      <w:r>
        <w:rPr>
          <w:noProof/>
        </w:rPr>
        <w:drawing>
          <wp:anchor distT="0" distB="0" distL="114300" distR="114300" simplePos="0" relativeHeight="251658240" behindDoc="1" locked="0" layoutInCell="1" allowOverlap="1" wp14:anchorId="7DA652A7" wp14:editId="6455231F">
            <wp:simplePos x="0" y="0"/>
            <wp:positionH relativeFrom="column">
              <wp:posOffset>-720090</wp:posOffset>
            </wp:positionH>
            <wp:positionV relativeFrom="paragraph">
              <wp:posOffset>-727710</wp:posOffset>
            </wp:positionV>
            <wp:extent cx="7543800" cy="10721340"/>
            <wp:effectExtent l="0" t="0" r="0" b="3810"/>
            <wp:wrapNone/>
            <wp:docPr id="510712576" name="Picture 510712576" descr="A blue cover with white text and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12576" name="Picture 1" descr="A blue cover with white text and colorful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3800" cy="10721340"/>
                    </a:xfrm>
                    <a:prstGeom prst="rect">
                      <a:avLst/>
                    </a:prstGeom>
                  </pic:spPr>
                </pic:pic>
              </a:graphicData>
            </a:graphic>
            <wp14:sizeRelH relativeFrom="page">
              <wp14:pctWidth>0</wp14:pctWidth>
            </wp14:sizeRelH>
            <wp14:sizeRelV relativeFrom="page">
              <wp14:pctHeight>0</wp14:pctHeight>
            </wp14:sizeRelV>
          </wp:anchor>
        </w:drawing>
      </w:r>
      <w:r w:rsidR="000E5261" w:rsidRPr="30BB16ED">
        <w:rPr>
          <w:rFonts w:ascii="Calibri" w:hAnsi="Calibri" w:cs="Calibri"/>
          <w:sz w:val="22"/>
          <w:szCs w:val="22"/>
        </w:rPr>
        <w:t> </w:t>
      </w:r>
    </w:p>
    <w:p w14:paraId="78D440F0" w14:textId="5CEFE0D9" w:rsidR="001878D0" w:rsidRPr="00362317" w:rsidRDefault="00F611C0" w:rsidP="00A23DF2">
      <w:pPr>
        <w:rPr>
          <w:rFonts w:ascii="Franklin Gothic Book" w:hAnsi="Franklin Gothic Book"/>
        </w:rPr>
      </w:pPr>
      <w:r w:rsidRPr="129873BF">
        <w:rPr>
          <w:rFonts w:ascii="Franklin Gothic Book" w:hAnsi="Franklin Gothic Book" w:cs="Calibri"/>
          <w:b/>
          <w:bCs/>
        </w:rPr>
        <w:t xml:space="preserve"> </w:t>
      </w:r>
    </w:p>
    <w:p w14:paraId="1B9B198D" w14:textId="5CEFE0D9" w:rsidR="00072DF1" w:rsidRDefault="00072DF1" w:rsidP="30BB16ED">
      <w:pPr>
        <w:spacing w:after="218"/>
        <w:rPr>
          <w:rFonts w:ascii="Franklin Gothic Book" w:hAnsi="Franklin Gothic Book" w:cs="Calibri"/>
          <w:b/>
          <w:bCs/>
          <w:sz w:val="28"/>
          <w:szCs w:val="28"/>
        </w:rPr>
      </w:pPr>
    </w:p>
    <w:p w14:paraId="55443A3C" w14:textId="5CEFE0D9" w:rsidR="00072DF1" w:rsidRDefault="00072DF1" w:rsidP="30BB16ED">
      <w:pPr>
        <w:spacing w:after="218"/>
        <w:rPr>
          <w:rFonts w:ascii="Franklin Gothic Book" w:hAnsi="Franklin Gothic Book" w:cs="Calibri"/>
          <w:b/>
          <w:bCs/>
          <w:sz w:val="28"/>
          <w:szCs w:val="28"/>
        </w:rPr>
      </w:pPr>
    </w:p>
    <w:p w14:paraId="4AA09E83" w14:textId="5CEFE0D9" w:rsidR="00072DF1" w:rsidRDefault="00072DF1" w:rsidP="30BB16ED">
      <w:pPr>
        <w:spacing w:after="218"/>
        <w:rPr>
          <w:rFonts w:ascii="Franklin Gothic Book" w:hAnsi="Franklin Gothic Book" w:cs="Calibri"/>
          <w:b/>
          <w:bCs/>
          <w:sz w:val="28"/>
          <w:szCs w:val="28"/>
        </w:rPr>
      </w:pPr>
    </w:p>
    <w:p w14:paraId="569AAE62" w14:textId="5CEFE0D9" w:rsidR="00072DF1" w:rsidRDefault="00072DF1" w:rsidP="30BB16ED">
      <w:pPr>
        <w:spacing w:after="218"/>
        <w:rPr>
          <w:rFonts w:ascii="Franklin Gothic Book" w:hAnsi="Franklin Gothic Book" w:cs="Calibri"/>
          <w:b/>
          <w:bCs/>
          <w:sz w:val="28"/>
          <w:szCs w:val="28"/>
        </w:rPr>
      </w:pPr>
    </w:p>
    <w:p w14:paraId="0EF57CDF" w14:textId="5CEFE0D9" w:rsidR="00072DF1" w:rsidRDefault="00072DF1" w:rsidP="30BB16ED">
      <w:pPr>
        <w:spacing w:after="218"/>
        <w:rPr>
          <w:rFonts w:ascii="Franklin Gothic Book" w:hAnsi="Franklin Gothic Book" w:cs="Calibri"/>
          <w:b/>
          <w:bCs/>
          <w:sz w:val="28"/>
          <w:szCs w:val="28"/>
        </w:rPr>
      </w:pPr>
    </w:p>
    <w:p w14:paraId="5450DB8E" w14:textId="5CEFE0D9" w:rsidR="00072DF1" w:rsidRDefault="00072DF1" w:rsidP="30BB16ED">
      <w:pPr>
        <w:spacing w:after="218"/>
        <w:rPr>
          <w:rFonts w:ascii="Franklin Gothic Book" w:hAnsi="Franklin Gothic Book" w:cs="Calibri"/>
          <w:b/>
          <w:bCs/>
          <w:sz w:val="28"/>
          <w:szCs w:val="28"/>
        </w:rPr>
      </w:pPr>
    </w:p>
    <w:p w14:paraId="5040E687" w14:textId="5CEFE0D9" w:rsidR="00072DF1" w:rsidRDefault="00072DF1" w:rsidP="30BB16ED">
      <w:pPr>
        <w:spacing w:after="218"/>
        <w:rPr>
          <w:rFonts w:ascii="Franklin Gothic Book" w:hAnsi="Franklin Gothic Book" w:cs="Calibri"/>
          <w:b/>
          <w:bCs/>
          <w:sz w:val="28"/>
          <w:szCs w:val="28"/>
        </w:rPr>
      </w:pPr>
    </w:p>
    <w:p w14:paraId="69BEDDCD" w14:textId="5CEFE0D9" w:rsidR="00072DF1" w:rsidRDefault="00072DF1" w:rsidP="30BB16ED">
      <w:pPr>
        <w:spacing w:after="218"/>
        <w:rPr>
          <w:rFonts w:ascii="Franklin Gothic Book" w:hAnsi="Franklin Gothic Book" w:cs="Calibri"/>
          <w:b/>
          <w:bCs/>
          <w:sz w:val="28"/>
          <w:szCs w:val="28"/>
        </w:rPr>
      </w:pPr>
    </w:p>
    <w:p w14:paraId="47497EF4" w14:textId="5CEFE0D9" w:rsidR="00072DF1" w:rsidRDefault="00072DF1" w:rsidP="30BB16ED">
      <w:pPr>
        <w:spacing w:after="218"/>
        <w:rPr>
          <w:rFonts w:ascii="Franklin Gothic Book" w:hAnsi="Franklin Gothic Book" w:cs="Calibri"/>
          <w:b/>
          <w:bCs/>
          <w:sz w:val="28"/>
          <w:szCs w:val="28"/>
        </w:rPr>
      </w:pPr>
    </w:p>
    <w:p w14:paraId="10F5946D" w14:textId="5CEFE0D9" w:rsidR="00072DF1" w:rsidRDefault="00072DF1" w:rsidP="30BB16ED">
      <w:pPr>
        <w:spacing w:after="218"/>
        <w:rPr>
          <w:rFonts w:ascii="Franklin Gothic Book" w:hAnsi="Franklin Gothic Book" w:cs="Calibri"/>
          <w:b/>
          <w:bCs/>
          <w:sz w:val="28"/>
          <w:szCs w:val="28"/>
        </w:rPr>
      </w:pPr>
    </w:p>
    <w:p w14:paraId="4DCAF1CD" w14:textId="5CEFE0D9" w:rsidR="00072DF1" w:rsidRDefault="00072DF1" w:rsidP="30BB16ED">
      <w:pPr>
        <w:spacing w:after="218"/>
        <w:rPr>
          <w:rFonts w:ascii="Franklin Gothic Book" w:hAnsi="Franklin Gothic Book" w:cs="Calibri"/>
          <w:b/>
          <w:bCs/>
          <w:sz w:val="28"/>
          <w:szCs w:val="28"/>
        </w:rPr>
      </w:pPr>
    </w:p>
    <w:p w14:paraId="27BD9EAB" w14:textId="5CEFE0D9" w:rsidR="00072DF1" w:rsidRDefault="00072DF1" w:rsidP="30BB16ED">
      <w:pPr>
        <w:spacing w:after="218"/>
        <w:rPr>
          <w:rFonts w:ascii="Franklin Gothic Book" w:hAnsi="Franklin Gothic Book" w:cs="Calibri"/>
          <w:b/>
          <w:bCs/>
          <w:sz w:val="28"/>
          <w:szCs w:val="28"/>
        </w:rPr>
      </w:pPr>
    </w:p>
    <w:p w14:paraId="4021C3A1" w14:textId="5CEFE0D9" w:rsidR="00072DF1" w:rsidRDefault="00072DF1" w:rsidP="30BB16ED">
      <w:pPr>
        <w:spacing w:after="218"/>
        <w:rPr>
          <w:rFonts w:ascii="Franklin Gothic Book" w:hAnsi="Franklin Gothic Book" w:cs="Calibri"/>
          <w:b/>
          <w:bCs/>
          <w:sz w:val="28"/>
          <w:szCs w:val="28"/>
        </w:rPr>
      </w:pPr>
    </w:p>
    <w:p w14:paraId="36CD2FD4" w14:textId="5CEFE0D9" w:rsidR="00072DF1" w:rsidRDefault="00072DF1" w:rsidP="30BB16ED">
      <w:pPr>
        <w:spacing w:after="218"/>
        <w:rPr>
          <w:rFonts w:ascii="Franklin Gothic Book" w:hAnsi="Franklin Gothic Book" w:cs="Calibri"/>
          <w:b/>
          <w:bCs/>
          <w:sz w:val="28"/>
          <w:szCs w:val="28"/>
        </w:rPr>
      </w:pPr>
    </w:p>
    <w:p w14:paraId="2E506879" w14:textId="5CEFE0D9" w:rsidR="00072DF1" w:rsidRDefault="00072DF1" w:rsidP="30BB16ED">
      <w:pPr>
        <w:spacing w:after="218"/>
        <w:rPr>
          <w:rFonts w:ascii="Franklin Gothic Book" w:hAnsi="Franklin Gothic Book" w:cs="Calibri"/>
          <w:b/>
          <w:bCs/>
          <w:sz w:val="28"/>
          <w:szCs w:val="28"/>
        </w:rPr>
      </w:pPr>
    </w:p>
    <w:p w14:paraId="5DFD58C9" w14:textId="5CEFE0D9" w:rsidR="00072DF1" w:rsidRDefault="00072DF1" w:rsidP="30BB16ED">
      <w:pPr>
        <w:spacing w:after="218"/>
        <w:rPr>
          <w:rFonts w:ascii="Franklin Gothic Book" w:hAnsi="Franklin Gothic Book" w:cs="Calibri"/>
          <w:b/>
          <w:bCs/>
          <w:sz w:val="28"/>
          <w:szCs w:val="28"/>
        </w:rPr>
      </w:pPr>
    </w:p>
    <w:p w14:paraId="57F7BF8B" w14:textId="5CEFE0D9" w:rsidR="00072DF1" w:rsidRDefault="00072DF1" w:rsidP="30BB16ED">
      <w:pPr>
        <w:spacing w:after="218"/>
        <w:rPr>
          <w:rFonts w:ascii="Franklin Gothic Book" w:hAnsi="Franklin Gothic Book" w:cs="Calibri"/>
          <w:b/>
          <w:bCs/>
          <w:sz w:val="28"/>
          <w:szCs w:val="28"/>
        </w:rPr>
      </w:pPr>
    </w:p>
    <w:p w14:paraId="704A6691" w14:textId="5CEFE0D9" w:rsidR="00072DF1" w:rsidRDefault="00072DF1" w:rsidP="30BB16ED">
      <w:pPr>
        <w:spacing w:after="218"/>
        <w:rPr>
          <w:rFonts w:ascii="Franklin Gothic Book" w:hAnsi="Franklin Gothic Book" w:cs="Calibri"/>
          <w:b/>
          <w:bCs/>
          <w:sz w:val="28"/>
          <w:szCs w:val="28"/>
        </w:rPr>
      </w:pPr>
    </w:p>
    <w:p w14:paraId="4F4B7B0E" w14:textId="5CEFE0D9" w:rsidR="00072DF1" w:rsidRDefault="00072DF1" w:rsidP="30BB16ED">
      <w:pPr>
        <w:spacing w:after="218"/>
        <w:rPr>
          <w:rFonts w:ascii="Franklin Gothic Book" w:hAnsi="Franklin Gothic Book" w:cs="Calibri"/>
          <w:b/>
          <w:bCs/>
          <w:sz w:val="28"/>
          <w:szCs w:val="28"/>
        </w:rPr>
      </w:pPr>
    </w:p>
    <w:p w14:paraId="694F0AC0" w14:textId="5CEFE0D9" w:rsidR="00072DF1" w:rsidRDefault="00072DF1" w:rsidP="30BB16ED">
      <w:pPr>
        <w:spacing w:after="218"/>
        <w:rPr>
          <w:rFonts w:ascii="Franklin Gothic Book" w:hAnsi="Franklin Gothic Book" w:cs="Calibri"/>
          <w:b/>
          <w:bCs/>
          <w:sz w:val="28"/>
          <w:szCs w:val="28"/>
        </w:rPr>
      </w:pPr>
    </w:p>
    <w:p w14:paraId="282FF9CD" w14:textId="5CEFE0D9" w:rsidR="00072DF1" w:rsidRDefault="00072DF1" w:rsidP="30BB16ED">
      <w:pPr>
        <w:spacing w:after="218"/>
        <w:rPr>
          <w:rFonts w:ascii="Franklin Gothic Book" w:hAnsi="Franklin Gothic Book" w:cs="Calibri"/>
          <w:b/>
          <w:bCs/>
          <w:sz w:val="28"/>
          <w:szCs w:val="28"/>
        </w:rPr>
      </w:pPr>
    </w:p>
    <w:p w14:paraId="30C21D9E" w14:textId="5CEFE0D9" w:rsidR="00072DF1" w:rsidRDefault="00072DF1" w:rsidP="30BB16ED">
      <w:pPr>
        <w:spacing w:after="218"/>
        <w:rPr>
          <w:rFonts w:ascii="Franklin Gothic Book" w:hAnsi="Franklin Gothic Book" w:cs="Calibri"/>
          <w:b/>
          <w:bCs/>
          <w:sz w:val="28"/>
          <w:szCs w:val="28"/>
        </w:rPr>
      </w:pPr>
    </w:p>
    <w:p w14:paraId="19AD7A15" w14:textId="5CEFE0D9" w:rsidR="00072DF1" w:rsidRDefault="00072DF1" w:rsidP="30BB16ED">
      <w:pPr>
        <w:spacing w:after="218"/>
        <w:rPr>
          <w:rFonts w:ascii="Franklin Gothic Book" w:hAnsi="Franklin Gothic Book" w:cs="Calibri"/>
          <w:b/>
          <w:bCs/>
          <w:sz w:val="28"/>
          <w:szCs w:val="28"/>
        </w:rPr>
      </w:pPr>
    </w:p>
    <w:p w14:paraId="0E88A2E1" w14:textId="5CEFE0D9" w:rsidR="00072DF1" w:rsidRDefault="00072DF1" w:rsidP="30BB16ED">
      <w:pPr>
        <w:spacing w:after="218"/>
        <w:rPr>
          <w:rFonts w:ascii="Franklin Gothic Book" w:hAnsi="Franklin Gothic Book" w:cs="Calibri"/>
          <w:b/>
          <w:bCs/>
          <w:sz w:val="28"/>
          <w:szCs w:val="28"/>
        </w:rPr>
      </w:pPr>
    </w:p>
    <w:p w14:paraId="04173347" w14:textId="5CEFE0D9" w:rsidR="00072DF1" w:rsidRDefault="00072DF1" w:rsidP="30BB16ED">
      <w:pPr>
        <w:spacing w:after="218"/>
        <w:rPr>
          <w:rFonts w:ascii="Franklin Gothic Book" w:hAnsi="Franklin Gothic Book" w:cs="Calibri"/>
          <w:b/>
          <w:bCs/>
          <w:sz w:val="28"/>
          <w:szCs w:val="28"/>
        </w:rPr>
      </w:pPr>
    </w:p>
    <w:p w14:paraId="4FFA707A" w14:textId="5CEFE0D9" w:rsidR="00072DF1" w:rsidRDefault="00072DF1" w:rsidP="30BB16ED">
      <w:pPr>
        <w:spacing w:after="218"/>
        <w:rPr>
          <w:rFonts w:ascii="Franklin Gothic Book" w:hAnsi="Franklin Gothic Book" w:cs="Calibri"/>
          <w:b/>
          <w:bCs/>
          <w:sz w:val="28"/>
          <w:szCs w:val="28"/>
        </w:rPr>
      </w:pPr>
    </w:p>
    <w:p w14:paraId="2099D41D" w14:textId="55B9CC77" w:rsidR="00F611C0" w:rsidRPr="00F0756E" w:rsidRDefault="00F611C0" w:rsidP="30BB16ED">
      <w:pPr>
        <w:spacing w:after="218"/>
        <w:rPr>
          <w:b/>
          <w:bCs/>
        </w:rPr>
      </w:pPr>
      <w:r w:rsidRPr="3EFFB0A7">
        <w:rPr>
          <w:rFonts w:ascii="Franklin Gothic Book" w:hAnsi="Franklin Gothic Book" w:cs="Calibri"/>
          <w:b/>
          <w:bCs/>
          <w:sz w:val="28"/>
          <w:szCs w:val="28"/>
        </w:rPr>
        <w:lastRenderedPageBreak/>
        <w:t>Contents of Relationship Agreement</w:t>
      </w:r>
    </w:p>
    <w:p w14:paraId="07DBC4A5" w14:textId="77777777" w:rsidR="004C1E37" w:rsidRPr="00362317" w:rsidRDefault="004C1E37" w:rsidP="00F611C0">
      <w:pPr>
        <w:spacing w:after="218"/>
        <w:rPr>
          <w:rFonts w:ascii="Franklin Gothic Book" w:hAnsi="Franklin Gothic Book"/>
        </w:rPr>
      </w:pPr>
    </w:p>
    <w:p w14:paraId="486B3028" w14:textId="77777777" w:rsidR="00F611C0" w:rsidRPr="004C1E37" w:rsidRDefault="006D207C" w:rsidP="00F611C0">
      <w:pPr>
        <w:numPr>
          <w:ilvl w:val="0"/>
          <w:numId w:val="28"/>
        </w:numPr>
        <w:spacing w:after="249" w:line="249" w:lineRule="auto"/>
        <w:ind w:hanging="720"/>
        <w:rPr>
          <w:rFonts w:ascii="Franklin Gothic Book" w:hAnsi="Franklin Gothic Book"/>
        </w:rPr>
      </w:pPr>
      <w:hyperlink w:anchor="statusofCU" w:history="1">
        <w:r w:rsidR="00F611C0" w:rsidRPr="004C1E37">
          <w:rPr>
            <w:rStyle w:val="Hyperlink"/>
            <w:rFonts w:ascii="Franklin Gothic Book" w:eastAsiaTheme="majorEastAsia" w:hAnsi="Franklin Gothic Book"/>
            <w:color w:val="auto"/>
            <w:u w:val="none"/>
          </w:rPr>
          <w:t>Status of Cardiff University Students’ Union</w:t>
        </w:r>
      </w:hyperlink>
      <w:r w:rsidR="00F611C0" w:rsidRPr="004C1E37">
        <w:rPr>
          <w:rFonts w:ascii="Franklin Gothic Book" w:hAnsi="Franklin Gothic Book"/>
        </w:rPr>
        <w:t xml:space="preserve"> </w:t>
      </w:r>
    </w:p>
    <w:p w14:paraId="53233D48" w14:textId="77777777" w:rsidR="00F611C0" w:rsidRPr="004C1E37" w:rsidRDefault="006D207C" w:rsidP="00F611C0">
      <w:pPr>
        <w:numPr>
          <w:ilvl w:val="0"/>
          <w:numId w:val="28"/>
        </w:numPr>
        <w:spacing w:after="249" w:line="249" w:lineRule="auto"/>
        <w:ind w:hanging="720"/>
        <w:rPr>
          <w:rFonts w:ascii="Franklin Gothic Book" w:hAnsi="Franklin Gothic Book"/>
        </w:rPr>
      </w:pPr>
      <w:hyperlink w:anchor="strategicpartnership" w:history="1">
        <w:r w:rsidR="00F611C0" w:rsidRPr="004C1E37">
          <w:rPr>
            <w:rStyle w:val="Hyperlink"/>
            <w:rFonts w:ascii="Franklin Gothic Book" w:eastAsiaTheme="majorEastAsia" w:hAnsi="Franklin Gothic Book"/>
            <w:color w:val="auto"/>
            <w:u w:val="none"/>
          </w:rPr>
          <w:t>Strategic Partnership</w:t>
        </w:r>
      </w:hyperlink>
    </w:p>
    <w:p w14:paraId="09F2C954" w14:textId="77777777" w:rsidR="00F611C0" w:rsidRPr="004C1E37" w:rsidRDefault="006D207C" w:rsidP="00F611C0">
      <w:pPr>
        <w:numPr>
          <w:ilvl w:val="0"/>
          <w:numId w:val="28"/>
        </w:numPr>
        <w:spacing w:after="249" w:line="249" w:lineRule="auto"/>
        <w:ind w:hanging="720"/>
        <w:rPr>
          <w:rFonts w:ascii="Franklin Gothic Book" w:hAnsi="Franklin Gothic Book"/>
        </w:rPr>
      </w:pPr>
      <w:hyperlink w:anchor="StudentCentredUniversity" w:history="1">
        <w:r w:rsidR="00F611C0" w:rsidRPr="004C1E37">
          <w:rPr>
            <w:rStyle w:val="Hyperlink"/>
            <w:rFonts w:ascii="Franklin Gothic Book" w:eastAsiaTheme="majorEastAsia" w:hAnsi="Franklin Gothic Book"/>
            <w:color w:val="auto"/>
            <w:u w:val="none"/>
          </w:rPr>
          <w:t>Student Centred University</w:t>
        </w:r>
      </w:hyperlink>
    </w:p>
    <w:p w14:paraId="42224AA5" w14:textId="562AD4B6" w:rsidR="00F611C0" w:rsidRPr="004C1E37" w:rsidRDefault="006D207C" w:rsidP="00F611C0">
      <w:pPr>
        <w:numPr>
          <w:ilvl w:val="0"/>
          <w:numId w:val="28"/>
        </w:numPr>
        <w:spacing w:after="249" w:line="249" w:lineRule="auto"/>
        <w:ind w:hanging="720"/>
        <w:rPr>
          <w:rFonts w:ascii="Franklin Gothic Book" w:hAnsi="Franklin Gothic Book"/>
        </w:rPr>
      </w:pPr>
      <w:hyperlink w:anchor="StudentVoice" w:history="1">
        <w:r w:rsidR="00F611C0" w:rsidRPr="004C1E37">
          <w:rPr>
            <w:rStyle w:val="Hyperlink"/>
            <w:rFonts w:ascii="Franklin Gothic Book" w:eastAsiaTheme="majorEastAsia" w:hAnsi="Franklin Gothic Book"/>
            <w:color w:val="auto"/>
            <w:u w:val="none"/>
          </w:rPr>
          <w:t>Student Voice</w:t>
        </w:r>
      </w:hyperlink>
      <w:r w:rsidR="00F611C0" w:rsidRPr="004C1E37">
        <w:rPr>
          <w:rFonts w:ascii="Franklin Gothic Book" w:hAnsi="Franklin Gothic Book"/>
        </w:rPr>
        <w:t xml:space="preserve"> </w:t>
      </w:r>
    </w:p>
    <w:p w14:paraId="62C4DA2B" w14:textId="77777777" w:rsidR="00B80117" w:rsidRPr="004C1E37" w:rsidRDefault="00B80117" w:rsidP="00B80117">
      <w:pPr>
        <w:numPr>
          <w:ilvl w:val="0"/>
          <w:numId w:val="28"/>
        </w:numPr>
        <w:spacing w:after="247" w:line="249" w:lineRule="auto"/>
        <w:ind w:hanging="720"/>
        <w:rPr>
          <w:rStyle w:val="Hyperlink"/>
          <w:rFonts w:ascii="Franklin Gothic Book" w:eastAsiaTheme="majorEastAsia" w:hAnsi="Franklin Gothic Book"/>
          <w:color w:val="auto"/>
          <w:u w:val="none"/>
        </w:rPr>
      </w:pPr>
      <w:r w:rsidRPr="004C1E37">
        <w:rPr>
          <w:rStyle w:val="Hyperlink"/>
          <w:rFonts w:ascii="Franklin Gothic Book" w:eastAsiaTheme="majorEastAsia" w:hAnsi="Franklin Gothic Book"/>
          <w:color w:val="auto"/>
          <w:u w:val="none"/>
        </w:rPr>
        <w:fldChar w:fldCharType="begin"/>
      </w:r>
      <w:r w:rsidRPr="004C1E37">
        <w:rPr>
          <w:rStyle w:val="Hyperlink"/>
          <w:rFonts w:ascii="Franklin Gothic Book" w:eastAsiaTheme="majorEastAsia" w:hAnsi="Franklin Gothic Book"/>
          <w:color w:val="auto"/>
          <w:u w:val="none"/>
        </w:rPr>
        <w:instrText>HYPERLINK  \l "studentbehaviour"</w:instrText>
      </w:r>
      <w:r w:rsidRPr="004C1E37">
        <w:rPr>
          <w:rStyle w:val="Hyperlink"/>
          <w:rFonts w:ascii="Franklin Gothic Book" w:eastAsiaTheme="majorEastAsia" w:hAnsi="Franklin Gothic Book"/>
          <w:color w:val="auto"/>
          <w:u w:val="none"/>
        </w:rPr>
      </w:r>
      <w:r w:rsidRPr="004C1E37">
        <w:rPr>
          <w:rStyle w:val="Hyperlink"/>
          <w:rFonts w:ascii="Franklin Gothic Book" w:eastAsiaTheme="majorEastAsia" w:hAnsi="Franklin Gothic Book"/>
          <w:color w:val="auto"/>
          <w:u w:val="none"/>
        </w:rPr>
        <w:fldChar w:fldCharType="separate"/>
      </w:r>
      <w:r w:rsidRPr="004C1E37">
        <w:rPr>
          <w:rStyle w:val="Hyperlink"/>
          <w:rFonts w:ascii="Franklin Gothic Book" w:eastAsiaTheme="majorEastAsia" w:hAnsi="Franklin Gothic Book"/>
          <w:color w:val="auto"/>
          <w:u w:val="none"/>
        </w:rPr>
        <w:t>Student Behaviour</w:t>
      </w:r>
    </w:p>
    <w:p w14:paraId="34F29D88" w14:textId="77777777" w:rsidR="00B80117" w:rsidRPr="004C1E37" w:rsidRDefault="00B80117" w:rsidP="00B80117">
      <w:pPr>
        <w:numPr>
          <w:ilvl w:val="0"/>
          <w:numId w:val="28"/>
        </w:numPr>
        <w:spacing w:after="247" w:line="249" w:lineRule="auto"/>
        <w:ind w:hanging="720"/>
        <w:rPr>
          <w:rFonts w:ascii="Franklin Gothic Book" w:hAnsi="Franklin Gothic Book"/>
        </w:rPr>
      </w:pPr>
      <w:r w:rsidRPr="004C1E37">
        <w:rPr>
          <w:rStyle w:val="Hyperlink"/>
          <w:rFonts w:ascii="Franklin Gothic Book" w:eastAsiaTheme="majorEastAsia" w:hAnsi="Franklin Gothic Book"/>
          <w:color w:val="auto"/>
          <w:u w:val="none"/>
        </w:rPr>
        <w:fldChar w:fldCharType="end"/>
      </w:r>
      <w:hyperlink w:anchor="equal" w:history="1">
        <w:r w:rsidRPr="004C1E37">
          <w:rPr>
            <w:rStyle w:val="Hyperlink"/>
            <w:rFonts w:ascii="Franklin Gothic Book" w:eastAsiaTheme="majorEastAsia" w:hAnsi="Franklin Gothic Book"/>
            <w:color w:val="auto"/>
            <w:u w:val="none"/>
          </w:rPr>
          <w:t>Equality,</w:t>
        </w:r>
      </w:hyperlink>
      <w:r w:rsidRPr="004C1E37">
        <w:rPr>
          <w:rStyle w:val="Hyperlink"/>
          <w:rFonts w:ascii="Franklin Gothic Book" w:eastAsiaTheme="majorEastAsia" w:hAnsi="Franklin Gothic Book"/>
          <w:color w:val="auto"/>
          <w:u w:val="none"/>
        </w:rPr>
        <w:t xml:space="preserve"> Diversity and Inclusion </w:t>
      </w:r>
    </w:p>
    <w:p w14:paraId="5A923230" w14:textId="77777777" w:rsidR="00B80117" w:rsidRPr="004C1E37" w:rsidRDefault="006D207C" w:rsidP="00B80117">
      <w:pPr>
        <w:numPr>
          <w:ilvl w:val="0"/>
          <w:numId w:val="28"/>
        </w:numPr>
        <w:spacing w:after="249" w:line="249" w:lineRule="auto"/>
        <w:ind w:hanging="720"/>
        <w:rPr>
          <w:rFonts w:ascii="Franklin Gothic Book" w:hAnsi="Franklin Gothic Book"/>
        </w:rPr>
      </w:pPr>
      <w:hyperlink w:anchor="_18.__" w:history="1">
        <w:r w:rsidR="00B80117" w:rsidRPr="004C1E37">
          <w:rPr>
            <w:rStyle w:val="Hyperlink"/>
            <w:rFonts w:ascii="Franklin Gothic Book" w:eastAsiaTheme="majorEastAsia" w:hAnsi="Franklin Gothic Book"/>
            <w:color w:val="auto"/>
            <w:u w:val="none"/>
          </w:rPr>
          <w:t>Complaints Procedure</w:t>
        </w:r>
      </w:hyperlink>
      <w:r w:rsidR="00B80117" w:rsidRPr="004C1E37">
        <w:rPr>
          <w:rFonts w:ascii="Franklin Gothic Book" w:hAnsi="Franklin Gothic Book"/>
        </w:rPr>
        <w:t xml:space="preserve"> </w:t>
      </w:r>
    </w:p>
    <w:p w14:paraId="38967F72" w14:textId="5014DA37" w:rsidR="00F611C0" w:rsidRPr="001E46B4" w:rsidRDefault="006D207C" w:rsidP="00F611C0">
      <w:pPr>
        <w:numPr>
          <w:ilvl w:val="0"/>
          <w:numId w:val="28"/>
        </w:numPr>
        <w:spacing w:after="247" w:line="249" w:lineRule="auto"/>
        <w:ind w:hanging="720"/>
        <w:rPr>
          <w:rStyle w:val="Hyperlink"/>
          <w:rFonts w:ascii="Franklin Gothic Book" w:hAnsi="Franklin Gothic Book"/>
          <w:color w:val="auto"/>
          <w:u w:val="none"/>
        </w:rPr>
      </w:pPr>
      <w:hyperlink w:anchor="_8.__" w:history="1">
        <w:r w:rsidR="00F611C0" w:rsidRPr="004C1E37">
          <w:rPr>
            <w:rStyle w:val="Hyperlink"/>
            <w:rFonts w:ascii="Franklin Gothic Book" w:eastAsiaTheme="majorEastAsia" w:hAnsi="Franklin Gothic Book"/>
            <w:color w:val="auto"/>
            <w:u w:val="none"/>
          </w:rPr>
          <w:t>Freedom of Speech</w:t>
        </w:r>
      </w:hyperlink>
      <w:r w:rsidR="00F611C0" w:rsidRPr="004C1E37">
        <w:rPr>
          <w:rStyle w:val="Hyperlink"/>
          <w:rFonts w:ascii="Franklin Gothic Book" w:eastAsiaTheme="majorEastAsia" w:hAnsi="Franklin Gothic Book"/>
          <w:color w:val="auto"/>
          <w:u w:val="none"/>
        </w:rPr>
        <w:t xml:space="preserve"> </w:t>
      </w:r>
    </w:p>
    <w:p w14:paraId="4B043F8E" w14:textId="5FB4CF97" w:rsidR="001E46B4" w:rsidRPr="001E46B4" w:rsidRDefault="001E46B4" w:rsidP="00F611C0">
      <w:pPr>
        <w:numPr>
          <w:ilvl w:val="0"/>
          <w:numId w:val="28"/>
        </w:numPr>
        <w:spacing w:after="247" w:line="249" w:lineRule="auto"/>
        <w:ind w:hanging="720"/>
        <w:rPr>
          <w:rFonts w:ascii="Franklin Gothic Book" w:hAnsi="Franklin Gothic Book"/>
        </w:rPr>
      </w:pPr>
      <w:r w:rsidRPr="001E46B4">
        <w:rPr>
          <w:rFonts w:ascii="Franklin Gothic Book" w:hAnsi="Franklin Gothic Book"/>
        </w:rPr>
        <w:t>Data Protection and Sharing Data</w:t>
      </w:r>
    </w:p>
    <w:p w14:paraId="00A41AA6" w14:textId="77777777" w:rsidR="00F611C0" w:rsidRPr="004C1E37" w:rsidRDefault="006D207C" w:rsidP="00F611C0">
      <w:pPr>
        <w:numPr>
          <w:ilvl w:val="0"/>
          <w:numId w:val="28"/>
        </w:numPr>
        <w:spacing w:after="247" w:line="249" w:lineRule="auto"/>
        <w:ind w:hanging="720"/>
        <w:rPr>
          <w:rFonts w:ascii="Franklin Gothic Book" w:hAnsi="Franklin Gothic Book"/>
        </w:rPr>
      </w:pPr>
      <w:hyperlink w:anchor="MutualSupportandCommitment" w:history="1">
        <w:r w:rsidR="00F611C0" w:rsidRPr="004C1E37">
          <w:rPr>
            <w:rStyle w:val="Hyperlink"/>
            <w:rFonts w:ascii="Franklin Gothic Book" w:eastAsiaTheme="majorEastAsia" w:hAnsi="Franklin Gothic Book"/>
            <w:color w:val="auto"/>
            <w:u w:val="none"/>
          </w:rPr>
          <w:t>Mutual Support &amp; Commitment</w:t>
        </w:r>
      </w:hyperlink>
    </w:p>
    <w:p w14:paraId="329F0ACD" w14:textId="77777777" w:rsidR="00F611C0" w:rsidRPr="004C1E37" w:rsidRDefault="00F611C0" w:rsidP="00F611C0">
      <w:pPr>
        <w:numPr>
          <w:ilvl w:val="0"/>
          <w:numId w:val="28"/>
        </w:numPr>
        <w:spacing w:after="247" w:line="249" w:lineRule="auto"/>
        <w:ind w:hanging="720"/>
        <w:rPr>
          <w:rStyle w:val="Hyperlink"/>
          <w:rFonts w:ascii="Franklin Gothic Book" w:eastAsiaTheme="majorEastAsia" w:hAnsi="Franklin Gothic Book"/>
          <w:color w:val="auto"/>
          <w:u w:val="none"/>
        </w:rPr>
      </w:pPr>
      <w:r w:rsidRPr="004C1E37">
        <w:rPr>
          <w:rStyle w:val="Hyperlink"/>
          <w:rFonts w:ascii="Franklin Gothic Book" w:eastAsiaTheme="majorEastAsia" w:hAnsi="Franklin Gothic Book"/>
          <w:color w:val="auto"/>
          <w:u w:val="none"/>
        </w:rPr>
        <w:fldChar w:fldCharType="begin"/>
      </w:r>
      <w:r w:rsidRPr="004C1E37">
        <w:rPr>
          <w:rStyle w:val="Hyperlink"/>
          <w:rFonts w:ascii="Franklin Gothic Book" w:eastAsiaTheme="majorEastAsia" w:hAnsi="Franklin Gothic Book"/>
          <w:color w:val="auto"/>
          <w:u w:val="none"/>
        </w:rPr>
        <w:instrText xml:space="preserve"> HYPERLINK  \l "FinancesandAccountsoftheUnion" </w:instrText>
      </w:r>
      <w:r w:rsidRPr="004C1E37">
        <w:rPr>
          <w:rStyle w:val="Hyperlink"/>
          <w:rFonts w:ascii="Franklin Gothic Book" w:eastAsiaTheme="majorEastAsia" w:hAnsi="Franklin Gothic Book"/>
          <w:color w:val="auto"/>
          <w:u w:val="none"/>
        </w:rPr>
      </w:r>
      <w:r w:rsidRPr="004C1E37">
        <w:rPr>
          <w:rStyle w:val="Hyperlink"/>
          <w:rFonts w:ascii="Franklin Gothic Book" w:eastAsiaTheme="majorEastAsia" w:hAnsi="Franklin Gothic Book"/>
          <w:color w:val="auto"/>
          <w:u w:val="none"/>
        </w:rPr>
        <w:fldChar w:fldCharType="separate"/>
      </w:r>
      <w:r w:rsidRPr="004C1E37">
        <w:rPr>
          <w:rStyle w:val="Hyperlink"/>
          <w:rFonts w:ascii="Franklin Gothic Book" w:eastAsiaTheme="majorEastAsia" w:hAnsi="Franklin Gothic Book"/>
          <w:color w:val="auto"/>
          <w:u w:val="none"/>
        </w:rPr>
        <w:t>Finances &amp; Accounts of the Union</w:t>
      </w:r>
    </w:p>
    <w:p w14:paraId="1A6E32AB" w14:textId="77777777" w:rsidR="00F611C0" w:rsidRPr="004C1E37" w:rsidRDefault="00F611C0" w:rsidP="00F611C0">
      <w:pPr>
        <w:numPr>
          <w:ilvl w:val="0"/>
          <w:numId w:val="28"/>
        </w:numPr>
        <w:spacing w:after="249" w:line="249" w:lineRule="auto"/>
        <w:ind w:hanging="720"/>
        <w:rPr>
          <w:rFonts w:ascii="Franklin Gothic Book" w:hAnsi="Franklin Gothic Book"/>
        </w:rPr>
      </w:pPr>
      <w:r w:rsidRPr="004C1E37">
        <w:rPr>
          <w:rStyle w:val="Hyperlink"/>
          <w:rFonts w:ascii="Franklin Gothic Book" w:eastAsiaTheme="majorEastAsia" w:hAnsi="Franklin Gothic Book"/>
          <w:color w:val="auto"/>
          <w:u w:val="none"/>
        </w:rPr>
        <w:fldChar w:fldCharType="end"/>
      </w:r>
      <w:hyperlink w:anchor="Thoccupa" w:history="1">
        <w:r w:rsidRPr="004C1E37">
          <w:rPr>
            <w:rStyle w:val="Hyperlink"/>
            <w:rFonts w:ascii="Franklin Gothic Book" w:eastAsiaTheme="majorEastAsia" w:hAnsi="Franklin Gothic Book"/>
            <w:color w:val="auto"/>
            <w:u w:val="none"/>
          </w:rPr>
          <w:t>The University Union building and occupancy of University premises</w:t>
        </w:r>
      </w:hyperlink>
    </w:p>
    <w:p w14:paraId="109A8116" w14:textId="77777777" w:rsidR="00F611C0" w:rsidRPr="004C1E37" w:rsidRDefault="006D207C" w:rsidP="00F611C0">
      <w:pPr>
        <w:numPr>
          <w:ilvl w:val="0"/>
          <w:numId w:val="28"/>
        </w:numPr>
        <w:spacing w:after="249" w:line="249" w:lineRule="auto"/>
        <w:ind w:hanging="720"/>
        <w:rPr>
          <w:rFonts w:ascii="Franklin Gothic Book" w:hAnsi="Franklin Gothic Book"/>
        </w:rPr>
      </w:pPr>
      <w:hyperlink w:anchor="_15.__" w:history="1">
        <w:r w:rsidR="00F611C0" w:rsidRPr="004C1E37">
          <w:rPr>
            <w:rStyle w:val="Hyperlink"/>
            <w:rFonts w:ascii="Franklin Gothic Book" w:eastAsiaTheme="majorEastAsia" w:hAnsi="Franklin Gothic Book"/>
            <w:color w:val="auto"/>
            <w:u w:val="none"/>
          </w:rPr>
          <w:t>Affiliation to External Organisations</w:t>
        </w:r>
      </w:hyperlink>
      <w:r w:rsidR="00F611C0" w:rsidRPr="004C1E37">
        <w:rPr>
          <w:rFonts w:ascii="Franklin Gothic Book" w:hAnsi="Franklin Gothic Book"/>
        </w:rPr>
        <w:t xml:space="preserve"> </w:t>
      </w:r>
    </w:p>
    <w:p w14:paraId="1256D23E" w14:textId="77777777" w:rsidR="00F611C0" w:rsidRPr="004C1E37" w:rsidRDefault="006D207C" w:rsidP="00F611C0">
      <w:pPr>
        <w:numPr>
          <w:ilvl w:val="0"/>
          <w:numId w:val="28"/>
        </w:numPr>
        <w:spacing w:after="247" w:line="249" w:lineRule="auto"/>
        <w:ind w:hanging="720"/>
        <w:rPr>
          <w:rFonts w:ascii="Franklin Gothic Book" w:hAnsi="Franklin Gothic Book"/>
        </w:rPr>
      </w:pPr>
      <w:hyperlink w:anchor="theallocationofunion" w:history="1">
        <w:r w:rsidR="00F611C0" w:rsidRPr="004C1E37">
          <w:rPr>
            <w:rStyle w:val="Hyperlink"/>
            <w:rFonts w:ascii="Franklin Gothic Book" w:eastAsiaTheme="majorEastAsia" w:hAnsi="Franklin Gothic Book"/>
            <w:color w:val="auto"/>
            <w:u w:val="none"/>
          </w:rPr>
          <w:t>Allocation of Union Resources to Student Groups, Clubs &amp; Societies</w:t>
        </w:r>
      </w:hyperlink>
    </w:p>
    <w:p w14:paraId="0E2FBEC4" w14:textId="77777777" w:rsidR="00F611C0" w:rsidRPr="004C1E37" w:rsidRDefault="006D207C" w:rsidP="00F611C0">
      <w:pPr>
        <w:numPr>
          <w:ilvl w:val="0"/>
          <w:numId w:val="28"/>
        </w:numPr>
        <w:spacing w:after="252" w:line="249" w:lineRule="auto"/>
        <w:ind w:hanging="720"/>
        <w:rPr>
          <w:rFonts w:ascii="Franklin Gothic Book" w:hAnsi="Franklin Gothic Book"/>
        </w:rPr>
      </w:pPr>
      <w:hyperlink w:anchor="_19.__" w:history="1">
        <w:r w:rsidR="00F611C0" w:rsidRPr="004C1E37">
          <w:rPr>
            <w:rStyle w:val="Hyperlink"/>
            <w:rFonts w:ascii="Franklin Gothic Book" w:eastAsiaTheme="majorEastAsia" w:hAnsi="Franklin Gothic Book"/>
            <w:color w:val="auto"/>
            <w:u w:val="none"/>
          </w:rPr>
          <w:t>Status and Publication of the Relationship Agreement</w:t>
        </w:r>
      </w:hyperlink>
      <w:r w:rsidR="00F611C0" w:rsidRPr="004C1E37">
        <w:rPr>
          <w:rFonts w:ascii="Franklin Gothic Book" w:hAnsi="Franklin Gothic Book"/>
        </w:rPr>
        <w:t xml:space="preserve"> </w:t>
      </w:r>
    </w:p>
    <w:p w14:paraId="58B6136F" w14:textId="77777777" w:rsidR="00F611C0" w:rsidRPr="004C1E37" w:rsidRDefault="006D207C" w:rsidP="00F611C0">
      <w:pPr>
        <w:numPr>
          <w:ilvl w:val="0"/>
          <w:numId w:val="28"/>
        </w:numPr>
        <w:spacing w:after="252" w:line="249" w:lineRule="auto"/>
        <w:ind w:hanging="720"/>
        <w:rPr>
          <w:rFonts w:ascii="Franklin Gothic Book" w:hAnsi="Franklin Gothic Book"/>
        </w:rPr>
      </w:pPr>
      <w:hyperlink w:anchor="references" w:history="1">
        <w:r w:rsidR="00F611C0" w:rsidRPr="004C1E37">
          <w:rPr>
            <w:rStyle w:val="Hyperlink"/>
            <w:rFonts w:ascii="Franklin Gothic Book" w:eastAsiaTheme="majorEastAsia" w:hAnsi="Franklin Gothic Book"/>
            <w:color w:val="auto"/>
            <w:u w:val="none"/>
          </w:rPr>
          <w:t>References</w:t>
        </w:r>
      </w:hyperlink>
    </w:p>
    <w:p w14:paraId="4C09B4B9" w14:textId="39F3E4DE" w:rsidR="002D26CE" w:rsidRPr="004C1E37" w:rsidRDefault="002D26CE" w:rsidP="00F611C0">
      <w:pPr>
        <w:numPr>
          <w:ilvl w:val="0"/>
          <w:numId w:val="28"/>
        </w:numPr>
        <w:spacing w:after="252" w:line="249" w:lineRule="auto"/>
        <w:ind w:hanging="720"/>
        <w:rPr>
          <w:rFonts w:ascii="Franklin Gothic Book" w:hAnsi="Franklin Gothic Book"/>
        </w:rPr>
      </w:pPr>
      <w:r w:rsidRPr="004C1E37">
        <w:rPr>
          <w:rStyle w:val="Hyperlink"/>
          <w:rFonts w:ascii="Franklin Gothic Book" w:eastAsiaTheme="majorEastAsia" w:hAnsi="Franklin Gothic Book"/>
          <w:color w:val="auto"/>
          <w:u w:val="none"/>
        </w:rPr>
        <w:t>Glossary of Terms</w:t>
      </w:r>
    </w:p>
    <w:p w14:paraId="2C70EB1C" w14:textId="77777777" w:rsidR="00DD5DDB" w:rsidRDefault="00DD5DDB" w:rsidP="00C11734">
      <w:pPr>
        <w:spacing w:after="252" w:line="249" w:lineRule="auto"/>
        <w:rPr>
          <w:rFonts w:ascii="Franklin Gothic Book" w:hAnsi="Franklin Gothic Book"/>
          <w:b/>
          <w:bCs/>
          <w:u w:val="single"/>
        </w:rPr>
      </w:pPr>
    </w:p>
    <w:p w14:paraId="18A9A620" w14:textId="77777777" w:rsidR="00DD5DDB" w:rsidRDefault="00DD5DDB" w:rsidP="00C11734">
      <w:pPr>
        <w:spacing w:after="252" w:line="249" w:lineRule="auto"/>
        <w:rPr>
          <w:rFonts w:ascii="Franklin Gothic Book" w:hAnsi="Franklin Gothic Book"/>
          <w:b/>
          <w:bCs/>
          <w:u w:val="single"/>
        </w:rPr>
      </w:pPr>
    </w:p>
    <w:p w14:paraId="0234D708" w14:textId="77777777" w:rsidR="00DD5DDB" w:rsidRDefault="00DD5DDB" w:rsidP="00C11734">
      <w:pPr>
        <w:spacing w:after="252" w:line="249" w:lineRule="auto"/>
        <w:rPr>
          <w:rFonts w:ascii="Franklin Gothic Book" w:hAnsi="Franklin Gothic Book"/>
          <w:b/>
          <w:bCs/>
          <w:u w:val="single"/>
        </w:rPr>
      </w:pPr>
    </w:p>
    <w:p w14:paraId="275E5473" w14:textId="77777777" w:rsidR="00DD5DDB" w:rsidRDefault="00DD5DDB" w:rsidP="00C11734">
      <w:pPr>
        <w:spacing w:after="252" w:line="249" w:lineRule="auto"/>
        <w:rPr>
          <w:rFonts w:ascii="Franklin Gothic Book" w:hAnsi="Franklin Gothic Book"/>
          <w:b/>
          <w:bCs/>
          <w:u w:val="single"/>
        </w:rPr>
      </w:pPr>
    </w:p>
    <w:p w14:paraId="21F41A39" w14:textId="77777777" w:rsidR="00DD5DDB" w:rsidRDefault="00DD5DDB" w:rsidP="00C11734">
      <w:pPr>
        <w:spacing w:after="252" w:line="249" w:lineRule="auto"/>
        <w:rPr>
          <w:rFonts w:ascii="Franklin Gothic Book" w:hAnsi="Franklin Gothic Book"/>
          <w:b/>
          <w:bCs/>
          <w:u w:val="single"/>
        </w:rPr>
      </w:pPr>
    </w:p>
    <w:p w14:paraId="0736450E" w14:textId="77777777" w:rsidR="00DD5DDB" w:rsidRDefault="00DD5DDB" w:rsidP="00C11734">
      <w:pPr>
        <w:spacing w:after="252" w:line="249" w:lineRule="auto"/>
        <w:rPr>
          <w:rFonts w:ascii="Franklin Gothic Book" w:hAnsi="Franklin Gothic Book"/>
          <w:b/>
          <w:bCs/>
          <w:u w:val="single"/>
        </w:rPr>
      </w:pPr>
    </w:p>
    <w:p w14:paraId="69F4A215" w14:textId="77777777" w:rsidR="00B84BF3" w:rsidRDefault="00B84BF3" w:rsidP="00394101">
      <w:pPr>
        <w:spacing w:after="456"/>
        <w:rPr>
          <w:rFonts w:ascii="Franklin Gothic Book" w:hAnsi="Franklin Gothic Book"/>
          <w:i/>
          <w:iCs/>
        </w:rPr>
      </w:pPr>
    </w:p>
    <w:p w14:paraId="6E8C1B46" w14:textId="5E36735D" w:rsidR="00394101" w:rsidRDefault="002D26CE" w:rsidP="00394101">
      <w:pPr>
        <w:spacing w:after="456"/>
        <w:rPr>
          <w:rFonts w:ascii="Franklin Gothic Book" w:hAnsi="Franklin Gothic Book"/>
          <w:i/>
          <w:iCs/>
        </w:rPr>
      </w:pPr>
      <w:r w:rsidRPr="00E54C46">
        <w:rPr>
          <w:rFonts w:ascii="Franklin Gothic Book" w:hAnsi="Franklin Gothic Book"/>
          <w:i/>
          <w:iCs/>
        </w:rPr>
        <w:t xml:space="preserve">Terms highlighted in </w:t>
      </w:r>
      <w:r w:rsidRPr="00E54C46">
        <w:rPr>
          <w:rFonts w:ascii="Franklin Gothic Book" w:hAnsi="Franklin Gothic Book"/>
          <w:b/>
          <w:bCs/>
          <w:color w:val="4F6228" w:themeColor="accent3" w:themeShade="80"/>
        </w:rPr>
        <w:t>green</w:t>
      </w:r>
      <w:r w:rsidRPr="00E54C46">
        <w:rPr>
          <w:rFonts w:ascii="Franklin Gothic Book" w:hAnsi="Franklin Gothic Book"/>
          <w:i/>
          <w:iCs/>
        </w:rPr>
        <w:t xml:space="preserve"> are defined in the Glossary.</w:t>
      </w:r>
    </w:p>
    <w:p w14:paraId="78D23E0B" w14:textId="6C255072" w:rsidR="00C11734" w:rsidRPr="00C11734" w:rsidRDefault="00C11734" w:rsidP="00457EB9">
      <w:pPr>
        <w:spacing w:after="240" w:line="240" w:lineRule="exact"/>
        <w:rPr>
          <w:rFonts w:ascii="Franklin Gothic Book" w:hAnsi="Franklin Gothic Book"/>
          <w:b/>
          <w:bCs/>
          <w:u w:val="single"/>
        </w:rPr>
      </w:pPr>
      <w:r w:rsidRPr="00C11734">
        <w:rPr>
          <w:rFonts w:ascii="Franklin Gothic Book" w:hAnsi="Franklin Gothic Book"/>
          <w:b/>
          <w:bCs/>
          <w:u w:val="single"/>
        </w:rPr>
        <w:lastRenderedPageBreak/>
        <w:t>Introduction &amp; Context</w:t>
      </w:r>
    </w:p>
    <w:p w14:paraId="744D7558" w14:textId="6E3C2902" w:rsidR="00DD5DDB" w:rsidRDefault="000D6701" w:rsidP="00457EB9">
      <w:pPr>
        <w:spacing w:after="240" w:line="240" w:lineRule="exact"/>
        <w:rPr>
          <w:rFonts w:ascii="Franklin Gothic Book" w:hAnsi="Franklin Gothic Book"/>
        </w:rPr>
      </w:pPr>
      <w:r w:rsidRPr="3BBC5709">
        <w:rPr>
          <w:rFonts w:ascii="Franklin Gothic Book" w:hAnsi="Franklin Gothic Book"/>
        </w:rPr>
        <w:t>This Relationship Agreement aims to articulate the relationship between Cardiff University and</w:t>
      </w:r>
      <w:r w:rsidR="00947DEA" w:rsidRPr="3BBC5709">
        <w:rPr>
          <w:rFonts w:ascii="Franklin Gothic Book" w:hAnsi="Franklin Gothic Book"/>
        </w:rPr>
        <w:t xml:space="preserve"> </w:t>
      </w:r>
      <w:r w:rsidRPr="3BBC5709">
        <w:rPr>
          <w:rFonts w:ascii="Franklin Gothic Book" w:hAnsi="Franklin Gothic Book"/>
        </w:rPr>
        <w:t xml:space="preserve">Cardiff University Students’ </w:t>
      </w:r>
      <w:r w:rsidR="3BE32D6D" w:rsidRPr="3BBC5709">
        <w:rPr>
          <w:rFonts w:ascii="Franklin Gothic Book" w:hAnsi="Franklin Gothic Book"/>
        </w:rPr>
        <w:t>Union and</w:t>
      </w:r>
      <w:r w:rsidR="00052249" w:rsidRPr="3BBC5709">
        <w:rPr>
          <w:rFonts w:ascii="Franklin Gothic Book" w:hAnsi="Franklin Gothic Book"/>
        </w:rPr>
        <w:t xml:space="preserve"> outlines the basis for the relationship between the parties and the principles under which they operate. </w:t>
      </w:r>
    </w:p>
    <w:p w14:paraId="12A92473" w14:textId="77777777" w:rsidR="008F7157" w:rsidRDefault="00052249" w:rsidP="00457EB9">
      <w:pPr>
        <w:spacing w:after="240" w:line="240" w:lineRule="exact"/>
        <w:rPr>
          <w:rFonts w:ascii="Franklin Gothic Book" w:hAnsi="Franklin Gothic Book"/>
        </w:rPr>
      </w:pPr>
      <w:r w:rsidRPr="002041B2">
        <w:rPr>
          <w:rFonts w:ascii="Franklin Gothic Book" w:hAnsi="Franklin Gothic Book"/>
        </w:rPr>
        <w:t>The agreement has drawn on the guidance provided by the Higher Education Funding Council for Wales (HEFCW) in Circular, ‘</w:t>
      </w:r>
      <w:r w:rsidRPr="002041B2">
        <w:rPr>
          <w:rFonts w:ascii="Franklin Gothic Book" w:hAnsi="Franklin Gothic Book"/>
          <w:i/>
          <w:iCs/>
        </w:rPr>
        <w:t>Revised guidance on good practice in funding of effective, democratic student unions, and student representation’</w:t>
      </w:r>
      <w:r w:rsidRPr="002041B2">
        <w:rPr>
          <w:rFonts w:ascii="Franklin Gothic Book" w:hAnsi="Franklin Gothic Book"/>
        </w:rPr>
        <w:t xml:space="preserve"> (Ref: W14/06HE).</w:t>
      </w:r>
    </w:p>
    <w:p w14:paraId="6BBBF2DE" w14:textId="4CEC0C9E" w:rsidR="00825B4B" w:rsidRDefault="008F7157" w:rsidP="00457EB9">
      <w:pPr>
        <w:spacing w:after="240" w:line="240" w:lineRule="exact"/>
        <w:rPr>
          <w:rFonts w:ascii="Franklin Gothic Book" w:hAnsi="Franklin Gothic Book"/>
        </w:rPr>
      </w:pPr>
      <w:r>
        <w:rPr>
          <w:rFonts w:ascii="Franklin Gothic Book" w:hAnsi="Franklin Gothic Book"/>
        </w:rPr>
        <w:t>T</w:t>
      </w:r>
      <w:r w:rsidR="00040FD2" w:rsidRPr="002041B2">
        <w:rPr>
          <w:rFonts w:ascii="Franklin Gothic Book" w:hAnsi="Franklin Gothic Book"/>
        </w:rPr>
        <w:t>his agreement serves as the Code of Practice</w:t>
      </w:r>
      <w:r w:rsidR="00791852" w:rsidRPr="002041B2">
        <w:rPr>
          <w:rFonts w:ascii="Franklin Gothic Book" w:hAnsi="Franklin Gothic Book"/>
        </w:rPr>
        <w:t xml:space="preserve"> defined in and</w:t>
      </w:r>
      <w:r w:rsidR="00040FD2" w:rsidRPr="002041B2">
        <w:rPr>
          <w:rFonts w:ascii="Franklin Gothic Book" w:hAnsi="Franklin Gothic Book"/>
        </w:rPr>
        <w:t xml:space="preserve"> required by Section 22 of the </w:t>
      </w:r>
      <w:r w:rsidR="00040FD2" w:rsidRPr="00221E00">
        <w:rPr>
          <w:rFonts w:ascii="Franklin Gothic Book" w:hAnsi="Franklin Gothic Book"/>
          <w:b/>
          <w:bCs/>
          <w:color w:val="4F6228" w:themeColor="accent3" w:themeShade="80"/>
        </w:rPr>
        <w:t>Education Act 1994</w:t>
      </w:r>
      <w:r w:rsidR="00791852" w:rsidRPr="002041B2">
        <w:rPr>
          <w:rFonts w:ascii="Franklin Gothic Book" w:hAnsi="Franklin Gothic Book"/>
        </w:rPr>
        <w:t xml:space="preserve">; </w:t>
      </w:r>
      <w:r w:rsidR="00040FD2" w:rsidRPr="002041B2">
        <w:rPr>
          <w:rFonts w:ascii="Franklin Gothic Book" w:hAnsi="Franklin Gothic Book"/>
        </w:rPr>
        <w:t xml:space="preserve">and </w:t>
      </w:r>
      <w:r w:rsidR="00235954" w:rsidRPr="002041B2">
        <w:rPr>
          <w:rFonts w:ascii="Franklin Gothic Book" w:hAnsi="Franklin Gothic Book"/>
        </w:rPr>
        <w:t>in accordance with the</w:t>
      </w:r>
      <w:r w:rsidR="00BE2904" w:rsidRPr="002041B2">
        <w:rPr>
          <w:rFonts w:ascii="Franklin Gothic Book" w:hAnsi="Franklin Gothic Book"/>
        </w:rPr>
        <w:t xml:space="preserve"> provisions of this Act </w:t>
      </w:r>
      <w:r w:rsidR="00040FD2" w:rsidRPr="002041B2">
        <w:rPr>
          <w:rFonts w:ascii="Franklin Gothic Book" w:hAnsi="Franklin Gothic Book"/>
        </w:rPr>
        <w:t xml:space="preserve">Cardiff University </w:t>
      </w:r>
      <w:r w:rsidR="00BE2904" w:rsidRPr="002041B2">
        <w:rPr>
          <w:rFonts w:ascii="Franklin Gothic Book" w:hAnsi="Franklin Gothic Book"/>
        </w:rPr>
        <w:t>must</w:t>
      </w:r>
      <w:r w:rsidR="00040FD2" w:rsidRPr="002041B2">
        <w:rPr>
          <w:rFonts w:ascii="Franklin Gothic Book" w:hAnsi="Franklin Gothic Book"/>
        </w:rPr>
        <w:t xml:space="preserve"> ensure that the requirements applicable to the Students’ Union are </w:t>
      </w:r>
      <w:r w:rsidR="00BE2904" w:rsidRPr="002041B2">
        <w:rPr>
          <w:rFonts w:ascii="Franklin Gothic Book" w:hAnsi="Franklin Gothic Book"/>
        </w:rPr>
        <w:t xml:space="preserve">applied. </w:t>
      </w:r>
    </w:p>
    <w:p w14:paraId="26309FE1" w14:textId="3D3449F1" w:rsidR="00F611C0" w:rsidRPr="00362317" w:rsidRDefault="00C11734" w:rsidP="00457EB9">
      <w:pPr>
        <w:spacing w:after="240" w:line="240" w:lineRule="exact"/>
        <w:rPr>
          <w:rStyle w:val="A3"/>
          <w:rFonts w:ascii="Franklin Gothic Book" w:hAnsi="Franklin Gothic Book" w:cs="Arial"/>
          <w:b/>
        </w:rPr>
      </w:pPr>
      <w:r w:rsidRPr="00C11734">
        <w:rPr>
          <w:rFonts w:ascii="Franklin Gothic Book" w:hAnsi="Franklin Gothic Book" w:cs="Calibri"/>
          <w:b/>
          <w:u w:val="single"/>
        </w:rPr>
        <w:t>Principles</w:t>
      </w:r>
      <w:bookmarkStart w:id="0" w:name="statusofCU"/>
    </w:p>
    <w:p w14:paraId="3272406C" w14:textId="77777777" w:rsidR="00F611C0" w:rsidRPr="00721873" w:rsidRDefault="00F611C0" w:rsidP="00457EB9">
      <w:pPr>
        <w:pStyle w:val="ListParagraph"/>
        <w:numPr>
          <w:ilvl w:val="0"/>
          <w:numId w:val="29"/>
        </w:numPr>
        <w:spacing w:after="240" w:line="240" w:lineRule="exact"/>
        <w:ind w:left="357" w:hanging="357"/>
        <w:outlineLvl w:val="0"/>
        <w:rPr>
          <w:rFonts w:ascii="Franklin Gothic Book" w:hAnsi="Franklin Gothic Book" w:cs="Arial"/>
          <w:b/>
        </w:rPr>
      </w:pPr>
      <w:r w:rsidRPr="00721873">
        <w:rPr>
          <w:rStyle w:val="A3"/>
          <w:rFonts w:ascii="Franklin Gothic Book" w:hAnsi="Franklin Gothic Book" w:cs="Arial"/>
          <w:b/>
        </w:rPr>
        <w:t xml:space="preserve">Status of Cardiff University Students’ Union </w:t>
      </w:r>
      <w:bookmarkEnd w:id="0"/>
    </w:p>
    <w:p w14:paraId="2F7DFDF1" w14:textId="77777777" w:rsidR="00457EB9" w:rsidRDefault="00F611C0" w:rsidP="00457EB9">
      <w:pPr>
        <w:spacing w:after="240" w:line="240" w:lineRule="exact"/>
        <w:rPr>
          <w:rFonts w:ascii="Franklin Gothic Book" w:hAnsi="Franklin Gothic Book"/>
          <w:i/>
          <w:iCs/>
        </w:rPr>
      </w:pPr>
      <w:r w:rsidRPr="00362317">
        <w:rPr>
          <w:rFonts w:ascii="Franklin Gothic Book" w:hAnsi="Franklin Gothic Book"/>
          <w:u w:val="single"/>
        </w:rPr>
        <w:t>Principle</w:t>
      </w:r>
      <w:r w:rsidRPr="00362317">
        <w:rPr>
          <w:rFonts w:ascii="Franklin Gothic Book" w:hAnsi="Franklin Gothic Book"/>
          <w:i/>
          <w:iCs/>
          <w:u w:val="single"/>
        </w:rPr>
        <w:t xml:space="preserve">: </w:t>
      </w:r>
      <w:r w:rsidRPr="00362317">
        <w:rPr>
          <w:rFonts w:ascii="Franklin Gothic Book" w:hAnsi="Franklin Gothic Book"/>
          <w:i/>
          <w:iCs/>
        </w:rPr>
        <w:t xml:space="preserve"> Cardiff University Students’ Union (the Union) is the recognised Students’ Union of Cardiff University </w:t>
      </w:r>
      <w:r w:rsidR="00702EB4">
        <w:rPr>
          <w:rFonts w:ascii="Franklin Gothic Book" w:hAnsi="Franklin Gothic Book"/>
          <w:i/>
          <w:iCs/>
        </w:rPr>
        <w:t>for the purposes of</w:t>
      </w:r>
      <w:r w:rsidRPr="00362317">
        <w:rPr>
          <w:rFonts w:ascii="Franklin Gothic Book" w:hAnsi="Franklin Gothic Book"/>
          <w:i/>
          <w:iCs/>
        </w:rPr>
        <w:t xml:space="preserve"> the </w:t>
      </w:r>
      <w:r w:rsidRPr="00221E00">
        <w:rPr>
          <w:rFonts w:ascii="Franklin Gothic Book" w:hAnsi="Franklin Gothic Book"/>
          <w:i/>
          <w:iCs/>
        </w:rPr>
        <w:t xml:space="preserve">Education Act 1994. </w:t>
      </w:r>
    </w:p>
    <w:p w14:paraId="53483BF2" w14:textId="719D2F57" w:rsidR="00F611C0" w:rsidRPr="00362317" w:rsidRDefault="00F611C0" w:rsidP="00457EB9">
      <w:pPr>
        <w:spacing w:after="240" w:line="240" w:lineRule="exact"/>
        <w:rPr>
          <w:rFonts w:ascii="Franklin Gothic Book" w:hAnsi="Franklin Gothic Book" w:cs="Arial"/>
        </w:rPr>
      </w:pPr>
      <w:r w:rsidRPr="00995B0D">
        <w:rPr>
          <w:rFonts w:ascii="Franklin Gothic Book" w:hAnsi="Franklin Gothic Book" w:cs="Arial"/>
        </w:rPr>
        <w:t xml:space="preserve">The Union is a </w:t>
      </w:r>
      <w:r w:rsidR="00BA7E73">
        <w:rPr>
          <w:rFonts w:ascii="Franklin Gothic Book" w:hAnsi="Franklin Gothic Book" w:cs="Arial"/>
        </w:rPr>
        <w:t>S</w:t>
      </w:r>
      <w:r w:rsidRPr="00995B0D">
        <w:rPr>
          <w:rFonts w:ascii="Franklin Gothic Book" w:hAnsi="Franklin Gothic Book" w:cs="Arial"/>
        </w:rPr>
        <w:t xml:space="preserve">tudents’ </w:t>
      </w:r>
      <w:r w:rsidR="00BA7E73">
        <w:rPr>
          <w:rFonts w:ascii="Franklin Gothic Book" w:hAnsi="Franklin Gothic Book" w:cs="Arial"/>
        </w:rPr>
        <w:t>U</w:t>
      </w:r>
      <w:r w:rsidRPr="00995B0D">
        <w:rPr>
          <w:rFonts w:ascii="Franklin Gothic Book" w:hAnsi="Franklin Gothic Book" w:cs="Arial"/>
        </w:rPr>
        <w:t xml:space="preserve">nion, as defined in the </w:t>
      </w:r>
      <w:r w:rsidR="00702EB4" w:rsidRPr="00221E00">
        <w:rPr>
          <w:rFonts w:ascii="Franklin Gothic Book" w:hAnsi="Franklin Gothic Book" w:cs="Arial"/>
          <w:b/>
          <w:bCs/>
          <w:color w:val="4F6228" w:themeColor="accent3" w:themeShade="80"/>
        </w:rPr>
        <w:t>Education Act 1994</w:t>
      </w:r>
      <w:r w:rsidRPr="00995B0D">
        <w:rPr>
          <w:rFonts w:ascii="Franklin Gothic Book" w:hAnsi="Franklin Gothic Book" w:cs="Arial"/>
        </w:rPr>
        <w:t xml:space="preserve">, with internal regulations and rules approved by its Board of Trustees and the </w:t>
      </w:r>
      <w:r w:rsidRPr="00545AB4">
        <w:rPr>
          <w:rFonts w:ascii="Franklin Gothic Book" w:hAnsi="Franklin Gothic Book" w:cs="Arial"/>
          <w:b/>
          <w:bCs/>
          <w:color w:val="4F6228" w:themeColor="accent3" w:themeShade="80"/>
        </w:rPr>
        <w:t>University Council</w:t>
      </w:r>
      <w:r w:rsidR="00C43D99">
        <w:rPr>
          <w:rFonts w:ascii="Franklin Gothic Book" w:hAnsi="Franklin Gothic Book" w:cs="Arial"/>
        </w:rPr>
        <w:t xml:space="preserve">, which is the University’s </w:t>
      </w:r>
      <w:r w:rsidR="00C43D99" w:rsidRPr="008214B9">
        <w:rPr>
          <w:rFonts w:ascii="Franklin Gothic Book" w:hAnsi="Franklin Gothic Book" w:cs="Arial"/>
          <w:b/>
          <w:bCs/>
          <w:color w:val="4F6228" w:themeColor="accent3" w:themeShade="80"/>
        </w:rPr>
        <w:t>governing body</w:t>
      </w:r>
      <w:r w:rsidRPr="00995B0D">
        <w:rPr>
          <w:rFonts w:ascii="Franklin Gothic Book" w:hAnsi="Franklin Gothic Book" w:cs="Arial"/>
        </w:rPr>
        <w:t>. The Union is a registered charity (Charity No: 1137163) and company limited by guarantee registered in England and Wales (Company No: 07328777). The Union</w:t>
      </w:r>
      <w:r w:rsidR="005D5DD3">
        <w:rPr>
          <w:rFonts w:ascii="Franklin Gothic Book" w:hAnsi="Franklin Gothic Book" w:cs="Arial"/>
        </w:rPr>
        <w:t xml:space="preserve"> is independent </w:t>
      </w:r>
      <w:r w:rsidR="00702EB4">
        <w:rPr>
          <w:rFonts w:ascii="Franklin Gothic Book" w:hAnsi="Franklin Gothic Book" w:cs="Arial"/>
        </w:rPr>
        <w:t>of</w:t>
      </w:r>
      <w:r w:rsidR="005D5DD3">
        <w:rPr>
          <w:rFonts w:ascii="Franklin Gothic Book" w:hAnsi="Franklin Gothic Book" w:cs="Arial"/>
        </w:rPr>
        <w:t xml:space="preserve"> the Universit</w:t>
      </w:r>
      <w:r w:rsidR="00134192">
        <w:rPr>
          <w:rFonts w:ascii="Franklin Gothic Book" w:hAnsi="Franklin Gothic Book" w:cs="Arial"/>
        </w:rPr>
        <w:t>y</w:t>
      </w:r>
      <w:r w:rsidR="005D5DD3">
        <w:rPr>
          <w:rFonts w:ascii="Franklin Gothic Book" w:hAnsi="Franklin Gothic Book" w:cs="Arial"/>
        </w:rPr>
        <w:t xml:space="preserve"> and</w:t>
      </w:r>
      <w:r w:rsidRPr="00995B0D">
        <w:rPr>
          <w:rFonts w:ascii="Franklin Gothic Book" w:hAnsi="Franklin Gothic Book" w:cs="Arial"/>
        </w:rPr>
        <w:t xml:space="preserve"> is </w:t>
      </w:r>
      <w:r w:rsidR="00625B58">
        <w:rPr>
          <w:rFonts w:ascii="Franklin Gothic Book" w:hAnsi="Franklin Gothic Book" w:cs="Arial"/>
        </w:rPr>
        <w:t xml:space="preserve">a </w:t>
      </w:r>
      <w:r w:rsidR="00625B58" w:rsidRPr="00AA3C52">
        <w:rPr>
          <w:rFonts w:ascii="Franklin Gothic Book" w:hAnsi="Franklin Gothic Book" w:cs="Arial"/>
          <w:b/>
          <w:bCs/>
          <w:color w:val="4F6228" w:themeColor="accent3" w:themeShade="80"/>
        </w:rPr>
        <w:t>charitable company</w:t>
      </w:r>
      <w:r w:rsidR="00625B58">
        <w:rPr>
          <w:rFonts w:ascii="Franklin Gothic Book" w:hAnsi="Franklin Gothic Book" w:cs="Arial"/>
        </w:rPr>
        <w:t>. It is the</w:t>
      </w:r>
      <w:r w:rsidR="00AA609E">
        <w:rPr>
          <w:rFonts w:ascii="Franklin Gothic Book" w:hAnsi="Franklin Gothic Book" w:cs="Arial"/>
        </w:rPr>
        <w:t>refore</w:t>
      </w:r>
      <w:r w:rsidR="00625B58">
        <w:rPr>
          <w:rFonts w:ascii="Franklin Gothic Book" w:hAnsi="Franklin Gothic Book" w:cs="Arial"/>
        </w:rPr>
        <w:t xml:space="preserve"> </w:t>
      </w:r>
      <w:r w:rsidRPr="00995B0D">
        <w:rPr>
          <w:rFonts w:ascii="Franklin Gothic Book" w:hAnsi="Franklin Gothic Book" w:cs="Arial"/>
        </w:rPr>
        <w:t xml:space="preserve">constituted by its </w:t>
      </w:r>
      <w:r w:rsidRPr="004B446B">
        <w:rPr>
          <w:rFonts w:ascii="Franklin Gothic Book" w:hAnsi="Franklin Gothic Book" w:cs="Arial"/>
          <w:b/>
          <w:bCs/>
          <w:color w:val="4F6228" w:themeColor="accent3" w:themeShade="80"/>
        </w:rPr>
        <w:t>Memorandum and Articles of Association</w:t>
      </w:r>
      <w:r w:rsidR="005D5DD3">
        <w:rPr>
          <w:rFonts w:ascii="Franklin Gothic Book" w:hAnsi="Franklin Gothic Book" w:cs="Arial"/>
        </w:rPr>
        <w:t>. It</w:t>
      </w:r>
      <w:r w:rsidRPr="00995B0D">
        <w:rPr>
          <w:rFonts w:ascii="Franklin Gothic Book" w:hAnsi="Franklin Gothic Book" w:cs="Arial"/>
        </w:rPr>
        <w:t xml:space="preserve"> is governed by a Board of Trustees, who act as Directors for the purposes of company law and Trustees for the purposes of charity law</w:t>
      </w:r>
      <w:r w:rsidR="003A2CAF">
        <w:rPr>
          <w:rFonts w:ascii="Franklin Gothic Book" w:hAnsi="Franklin Gothic Book" w:cs="Arial"/>
        </w:rPr>
        <w:t>. This is because</w:t>
      </w:r>
      <w:r w:rsidR="00127EFA">
        <w:rPr>
          <w:rFonts w:ascii="Franklin Gothic Book" w:hAnsi="Franklin Gothic Book" w:cs="Arial"/>
        </w:rPr>
        <w:t xml:space="preserve"> </w:t>
      </w:r>
      <w:r w:rsidR="00D8753D">
        <w:rPr>
          <w:rFonts w:ascii="Franklin Gothic Book" w:hAnsi="Franklin Gothic Book" w:cs="Arial"/>
        </w:rPr>
        <w:t>of the Union’s status as a</w:t>
      </w:r>
      <w:r w:rsidR="00127EFA">
        <w:rPr>
          <w:rFonts w:ascii="Franklin Gothic Book" w:hAnsi="Franklin Gothic Book" w:cs="Arial"/>
        </w:rPr>
        <w:t xml:space="preserve"> </w:t>
      </w:r>
      <w:r w:rsidR="00127EFA" w:rsidRPr="00AA3C52">
        <w:rPr>
          <w:rFonts w:ascii="Franklin Gothic Book" w:hAnsi="Franklin Gothic Book" w:cs="Arial"/>
          <w:b/>
          <w:bCs/>
          <w:color w:val="4F6228" w:themeColor="accent3" w:themeShade="80"/>
        </w:rPr>
        <w:t>charitable company</w:t>
      </w:r>
      <w:r w:rsidR="00D42A8B">
        <w:rPr>
          <w:rFonts w:ascii="Franklin Gothic Book" w:hAnsi="Franklin Gothic Book" w:cs="Arial"/>
        </w:rPr>
        <w:t xml:space="preserve">. </w:t>
      </w:r>
      <w:r w:rsidRPr="00995B0D">
        <w:rPr>
          <w:rFonts w:ascii="Franklin Gothic Book" w:hAnsi="Franklin Gothic Book" w:cs="Arial"/>
        </w:rPr>
        <w:t xml:space="preserve">Decisions </w:t>
      </w:r>
      <w:r w:rsidR="000206FA">
        <w:rPr>
          <w:rFonts w:ascii="Franklin Gothic Book" w:hAnsi="Franklin Gothic Book" w:cs="Arial"/>
        </w:rPr>
        <w:t xml:space="preserve">of the Board of Trustees require majority agreement. </w:t>
      </w:r>
    </w:p>
    <w:p w14:paraId="15309958" w14:textId="1FFB06F0" w:rsidR="00F611C0" w:rsidRPr="00995B0D" w:rsidRDefault="00F611C0" w:rsidP="00457EB9">
      <w:pPr>
        <w:spacing w:after="240" w:line="240" w:lineRule="exact"/>
        <w:rPr>
          <w:rFonts w:ascii="Franklin Gothic Book" w:hAnsi="Franklin Gothic Book" w:cs="Arial"/>
        </w:rPr>
      </w:pPr>
      <w:r w:rsidRPr="3EFFB0A7">
        <w:rPr>
          <w:rFonts w:ascii="Franklin Gothic Book" w:hAnsi="Franklin Gothic Book" w:cs="Arial"/>
        </w:rPr>
        <w:t xml:space="preserve">The Union has the right to manage its own affairs and funds as defined within its </w:t>
      </w:r>
      <w:r w:rsidRPr="3EFFB0A7">
        <w:rPr>
          <w:rFonts w:ascii="Franklin Gothic Book" w:hAnsi="Franklin Gothic Book" w:cs="Arial"/>
          <w:b/>
          <w:bCs/>
          <w:color w:val="4F6228" w:themeColor="accent3" w:themeShade="80"/>
        </w:rPr>
        <w:t>Memorandum &amp; Articles of Association</w:t>
      </w:r>
      <w:r w:rsidRPr="3EFFB0A7">
        <w:rPr>
          <w:rFonts w:ascii="Franklin Gothic Book" w:hAnsi="Franklin Gothic Book" w:cs="Arial"/>
        </w:rPr>
        <w:t xml:space="preserve">, jointly approved by the University at intervals not exceeding five years. In accordance with the </w:t>
      </w:r>
      <w:r w:rsidR="00702EB4" w:rsidRPr="3EFFB0A7">
        <w:rPr>
          <w:rFonts w:ascii="Franklin Gothic Book" w:hAnsi="Franklin Gothic Book" w:cs="Arial"/>
          <w:b/>
          <w:bCs/>
          <w:color w:val="4F6228" w:themeColor="accent3" w:themeShade="80"/>
        </w:rPr>
        <w:t>Education Act 1994</w:t>
      </w:r>
      <w:r w:rsidR="00C86D0F" w:rsidRPr="3EFFB0A7">
        <w:rPr>
          <w:rFonts w:ascii="Franklin Gothic Book" w:hAnsi="Franklin Gothic Book" w:cs="Arial"/>
          <w:b/>
          <w:bCs/>
          <w:color w:val="4F6228" w:themeColor="accent3" w:themeShade="80"/>
        </w:rPr>
        <w:t>,</w:t>
      </w:r>
      <w:r w:rsidRPr="3EFFB0A7">
        <w:rPr>
          <w:rFonts w:ascii="Franklin Gothic Book" w:hAnsi="Franklin Gothic Book" w:cs="Arial"/>
          <w:color w:val="4F6228" w:themeColor="accent3" w:themeShade="80"/>
        </w:rPr>
        <w:t xml:space="preserve"> </w:t>
      </w:r>
      <w:r w:rsidRPr="3EFFB0A7">
        <w:rPr>
          <w:rFonts w:ascii="Franklin Gothic Book" w:hAnsi="Franklin Gothic Book" w:cs="Arial"/>
        </w:rPr>
        <w:t>the University Council has a statutory duty to ensure that the Union is run in a fair and democratic manner and is accountable for its finances.</w:t>
      </w:r>
    </w:p>
    <w:p w14:paraId="04778410" w14:textId="283DB43A" w:rsidR="00F611C0" w:rsidRPr="00995B0D" w:rsidRDefault="00F611C0" w:rsidP="00457EB9">
      <w:pPr>
        <w:spacing w:after="240" w:line="240" w:lineRule="exact"/>
        <w:rPr>
          <w:rFonts w:ascii="Franklin Gothic Book" w:hAnsi="Franklin Gothic Book" w:cs="Arial"/>
        </w:rPr>
      </w:pPr>
      <w:r w:rsidRPr="3BBC5709">
        <w:rPr>
          <w:rFonts w:ascii="Franklin Gothic Book" w:hAnsi="Franklin Gothic Book" w:cs="Arial"/>
        </w:rPr>
        <w:t xml:space="preserve">The Union has </w:t>
      </w:r>
      <w:r w:rsidR="00143776" w:rsidRPr="3BBC5709">
        <w:rPr>
          <w:rFonts w:ascii="Franklin Gothic Book" w:hAnsi="Franklin Gothic Book" w:cs="Arial"/>
        </w:rPr>
        <w:t xml:space="preserve">a </w:t>
      </w:r>
      <w:r w:rsidRPr="3BBC5709">
        <w:rPr>
          <w:rFonts w:ascii="Franklin Gothic Book" w:hAnsi="Franklin Gothic Book" w:cs="Arial"/>
        </w:rPr>
        <w:t>subsidiary compan</w:t>
      </w:r>
      <w:r w:rsidR="00143776" w:rsidRPr="3BBC5709">
        <w:rPr>
          <w:rFonts w:ascii="Franklin Gothic Book" w:hAnsi="Franklin Gothic Book" w:cs="Arial"/>
        </w:rPr>
        <w:t>y</w:t>
      </w:r>
      <w:r w:rsidRPr="3BBC5709">
        <w:rPr>
          <w:rFonts w:ascii="Franklin Gothic Book" w:hAnsi="Franklin Gothic Book" w:cs="Arial"/>
        </w:rPr>
        <w:t xml:space="preserve"> controlled by the Union by virtue of sole membership: Cardiff Union Services Limited (CUSL). Th</w:t>
      </w:r>
      <w:r w:rsidR="00143776" w:rsidRPr="3BBC5709">
        <w:rPr>
          <w:rFonts w:ascii="Franklin Gothic Book" w:hAnsi="Franklin Gothic Book" w:cs="Arial"/>
        </w:rPr>
        <w:t>is</w:t>
      </w:r>
      <w:r w:rsidRPr="3BBC5709">
        <w:rPr>
          <w:rFonts w:ascii="Franklin Gothic Book" w:hAnsi="Franklin Gothic Book" w:cs="Arial"/>
        </w:rPr>
        <w:t xml:space="preserve"> compan</w:t>
      </w:r>
      <w:r w:rsidR="00143776" w:rsidRPr="3BBC5709">
        <w:rPr>
          <w:rFonts w:ascii="Franklin Gothic Book" w:hAnsi="Franklin Gothic Book" w:cs="Arial"/>
        </w:rPr>
        <w:t>y</w:t>
      </w:r>
      <w:r w:rsidRPr="3BBC5709">
        <w:rPr>
          <w:rFonts w:ascii="Franklin Gothic Book" w:hAnsi="Franklin Gothic Book" w:cs="Arial"/>
        </w:rPr>
        <w:t>, along with the Union are reported as a group.</w:t>
      </w:r>
    </w:p>
    <w:p w14:paraId="78120B0A" w14:textId="227E3C06" w:rsidR="00F611C0" w:rsidRDefault="00F611C0" w:rsidP="00457EB9">
      <w:pPr>
        <w:spacing w:after="240" w:line="240" w:lineRule="exact"/>
        <w:rPr>
          <w:rFonts w:ascii="Franklin Gothic Book" w:hAnsi="Franklin Gothic Book" w:cs="Arial"/>
        </w:rPr>
      </w:pPr>
      <w:r w:rsidRPr="00995B0D">
        <w:rPr>
          <w:rFonts w:ascii="Franklin Gothic Book" w:hAnsi="Franklin Gothic Book" w:cs="Arial"/>
        </w:rPr>
        <w:t xml:space="preserve">The Union’s </w:t>
      </w:r>
      <w:r w:rsidRPr="00221E00">
        <w:rPr>
          <w:rFonts w:ascii="Franklin Gothic Book" w:hAnsi="Franklin Gothic Book" w:cs="Arial"/>
          <w:b/>
          <w:bCs/>
          <w:color w:val="4F6228" w:themeColor="accent3" w:themeShade="80"/>
        </w:rPr>
        <w:t>charitable objects</w:t>
      </w:r>
      <w:r w:rsidR="00B83496" w:rsidRPr="00221E00">
        <w:rPr>
          <w:rFonts w:ascii="Franklin Gothic Book" w:hAnsi="Franklin Gothic Book" w:cs="Arial"/>
          <w:color w:val="4F6228" w:themeColor="accent3" w:themeShade="80"/>
        </w:rPr>
        <w:t xml:space="preserve"> </w:t>
      </w:r>
      <w:r w:rsidRPr="00995B0D">
        <w:rPr>
          <w:rFonts w:ascii="Franklin Gothic Book" w:hAnsi="Franklin Gothic Book" w:cs="Arial"/>
        </w:rPr>
        <w:t xml:space="preserve">are the advancement of education of </w:t>
      </w:r>
      <w:r w:rsidR="00B83496">
        <w:rPr>
          <w:rFonts w:ascii="Franklin Gothic Book" w:hAnsi="Franklin Gothic Book" w:cs="Arial"/>
        </w:rPr>
        <w:t>s</w:t>
      </w:r>
      <w:r w:rsidRPr="00995B0D">
        <w:rPr>
          <w:rFonts w:ascii="Franklin Gothic Book" w:hAnsi="Franklin Gothic Book" w:cs="Arial"/>
        </w:rPr>
        <w:t>tudents</w:t>
      </w:r>
      <w:r w:rsidR="00306763">
        <w:rPr>
          <w:rStyle w:val="FootnoteReference"/>
          <w:rFonts w:ascii="Franklin Gothic Book" w:hAnsi="Franklin Gothic Book" w:cs="Arial"/>
        </w:rPr>
        <w:footnoteReference w:id="2"/>
      </w:r>
      <w:r w:rsidRPr="00995B0D">
        <w:rPr>
          <w:rFonts w:ascii="Franklin Gothic Book" w:hAnsi="Franklin Gothic Book" w:cs="Arial"/>
        </w:rPr>
        <w:t xml:space="preserve"> at Cardiff University for the public benefit by: promoting the interests and welfare of </w:t>
      </w:r>
      <w:r w:rsidR="00B83496">
        <w:rPr>
          <w:rFonts w:ascii="Franklin Gothic Book" w:hAnsi="Franklin Gothic Book" w:cs="Arial"/>
        </w:rPr>
        <w:t>s</w:t>
      </w:r>
      <w:r w:rsidRPr="00995B0D">
        <w:rPr>
          <w:rFonts w:ascii="Franklin Gothic Book" w:hAnsi="Franklin Gothic Book" w:cs="Arial"/>
        </w:rPr>
        <w:t xml:space="preserve">tudents at Cardiff University during their course of study and representing, supporting and advising </w:t>
      </w:r>
      <w:r w:rsidR="00B83496">
        <w:rPr>
          <w:rFonts w:ascii="Franklin Gothic Book" w:hAnsi="Franklin Gothic Book" w:cs="Arial"/>
        </w:rPr>
        <w:t>s</w:t>
      </w:r>
      <w:r w:rsidRPr="00995B0D">
        <w:rPr>
          <w:rFonts w:ascii="Franklin Gothic Book" w:hAnsi="Franklin Gothic Book" w:cs="Arial"/>
        </w:rPr>
        <w:t xml:space="preserve">tudents; being the recognised representative channel between </w:t>
      </w:r>
      <w:r w:rsidR="00B83496">
        <w:rPr>
          <w:rFonts w:ascii="Franklin Gothic Book" w:hAnsi="Franklin Gothic Book" w:cs="Arial"/>
        </w:rPr>
        <w:t>s</w:t>
      </w:r>
      <w:r w:rsidRPr="00995B0D">
        <w:rPr>
          <w:rFonts w:ascii="Franklin Gothic Book" w:hAnsi="Franklin Gothic Book" w:cs="Arial"/>
        </w:rPr>
        <w:t xml:space="preserve">tudents and Cardiff University and any other external bodies; and providing social, cultural, sporting and recreational activities and forums for discussions and debate for the personal development of its </w:t>
      </w:r>
      <w:r w:rsidR="00B83496">
        <w:rPr>
          <w:rFonts w:ascii="Franklin Gothic Book" w:hAnsi="Franklin Gothic Book" w:cs="Arial"/>
        </w:rPr>
        <w:t>s</w:t>
      </w:r>
      <w:r w:rsidRPr="00995B0D">
        <w:rPr>
          <w:rFonts w:ascii="Franklin Gothic Book" w:hAnsi="Franklin Gothic Book" w:cs="Arial"/>
        </w:rPr>
        <w:t>tudents.</w:t>
      </w:r>
    </w:p>
    <w:p w14:paraId="673E656F" w14:textId="5FD170E5" w:rsidR="00F611C0" w:rsidRPr="00362317" w:rsidRDefault="00F611C0" w:rsidP="00457EB9">
      <w:pPr>
        <w:spacing w:after="240" w:line="240" w:lineRule="exact"/>
        <w:outlineLvl w:val="0"/>
        <w:rPr>
          <w:rStyle w:val="A3"/>
          <w:rFonts w:ascii="Franklin Gothic Book" w:hAnsi="Franklin Gothic Book" w:cs="Arial"/>
          <w:b/>
          <w:snapToGrid w:val="0"/>
          <w:w w:val="0"/>
          <w:bdr w:val="none" w:sz="0" w:space="0" w:color="000000"/>
          <w:shd w:val="clear" w:color="000000" w:fill="000000"/>
        </w:rPr>
      </w:pPr>
      <w:bookmarkStart w:id="1" w:name="strategicpartnership"/>
      <w:r w:rsidRPr="0077616F">
        <w:rPr>
          <w:rStyle w:val="A3"/>
          <w:rFonts w:ascii="Franklin Gothic Book" w:hAnsi="Franklin Gothic Book" w:cs="Arial"/>
          <w:b/>
        </w:rPr>
        <w:t>2.</w:t>
      </w:r>
      <w:r w:rsidRPr="00362317">
        <w:rPr>
          <w:rStyle w:val="A3"/>
          <w:rFonts w:ascii="Franklin Gothic Book" w:hAnsi="Franklin Gothic Book" w:cs="Arial"/>
          <w:b/>
        </w:rPr>
        <w:t xml:space="preserve"> Strategic Partnership</w:t>
      </w:r>
    </w:p>
    <w:bookmarkEnd w:id="1"/>
    <w:p w14:paraId="5FC63541" w14:textId="0BF19CD6" w:rsidR="00F611C0" w:rsidRPr="00064920" w:rsidRDefault="6968281F" w:rsidP="00457EB9">
      <w:pPr>
        <w:spacing w:after="240" w:line="240" w:lineRule="exact"/>
        <w:rPr>
          <w:rFonts w:ascii="Franklin Gothic Book" w:hAnsi="Franklin Gothic Book" w:cs="Arial"/>
          <w:i/>
          <w:iCs/>
        </w:rPr>
      </w:pPr>
      <w:r w:rsidRPr="1DA1C658">
        <w:rPr>
          <w:rFonts w:ascii="Franklin Gothic Book" w:hAnsi="Franklin Gothic Book" w:cs="Arial"/>
          <w:u w:val="single"/>
        </w:rPr>
        <w:t>Principle</w:t>
      </w:r>
      <w:r w:rsidRPr="1DA1C658">
        <w:rPr>
          <w:rFonts w:ascii="Franklin Gothic Book" w:hAnsi="Franklin Gothic Book" w:cs="Arial"/>
        </w:rPr>
        <w:t>:</w:t>
      </w:r>
      <w:r w:rsidRPr="1DA1C658">
        <w:rPr>
          <w:rFonts w:ascii="Franklin Gothic Book" w:hAnsi="Franklin Gothic Book" w:cs="Arial"/>
          <w:i/>
          <w:iCs/>
        </w:rPr>
        <w:t xml:space="preserve"> </w:t>
      </w:r>
      <w:r w:rsidRPr="1DA1C658">
        <w:rPr>
          <w:rFonts w:ascii="Franklin Gothic Book" w:hAnsi="Franklin Gothic Book"/>
          <w:i/>
          <w:iCs/>
        </w:rPr>
        <w:t xml:space="preserve">The University and the Union work in partnership to inform the development </w:t>
      </w:r>
      <w:r w:rsidR="003817B6" w:rsidRPr="008C27CB">
        <w:rPr>
          <w:rFonts w:ascii="Franklin Gothic Book" w:hAnsi="Franklin Gothic Book"/>
          <w:i/>
          <w:iCs/>
        </w:rPr>
        <w:t>and implementat</w:t>
      </w:r>
      <w:r w:rsidR="00181F8D" w:rsidRPr="008C27CB">
        <w:rPr>
          <w:rFonts w:ascii="Franklin Gothic Book" w:hAnsi="Franklin Gothic Book"/>
          <w:i/>
          <w:iCs/>
        </w:rPr>
        <w:t>i</w:t>
      </w:r>
      <w:r w:rsidR="003817B6" w:rsidRPr="008C27CB">
        <w:rPr>
          <w:rFonts w:ascii="Franklin Gothic Book" w:hAnsi="Franklin Gothic Book"/>
          <w:i/>
          <w:iCs/>
        </w:rPr>
        <w:t>on of mutually supportive strategic plans</w:t>
      </w:r>
      <w:r w:rsidR="28AABB60" w:rsidRPr="1DA1C658">
        <w:rPr>
          <w:rFonts w:ascii="Franklin Gothic Book" w:hAnsi="Franklin Gothic Book"/>
          <w:i/>
          <w:iCs/>
        </w:rPr>
        <w:t>.</w:t>
      </w:r>
    </w:p>
    <w:p w14:paraId="51F5E7F6" w14:textId="00A4BD5B" w:rsidR="00F611C0" w:rsidRPr="00362317" w:rsidRDefault="00F611C0" w:rsidP="00457EB9">
      <w:pPr>
        <w:spacing w:after="240" w:line="240" w:lineRule="exact"/>
        <w:rPr>
          <w:rFonts w:ascii="Franklin Gothic Book" w:hAnsi="Franklin Gothic Book" w:cs="Arial"/>
        </w:rPr>
      </w:pPr>
      <w:r w:rsidRPr="3BBC5709">
        <w:rPr>
          <w:rFonts w:ascii="Franklin Gothic Book" w:hAnsi="Franklin Gothic Book" w:cs="Arial"/>
        </w:rPr>
        <w:t xml:space="preserve">The University and the Union have strategic plans </w:t>
      </w:r>
      <w:r w:rsidR="00724239" w:rsidRPr="3BBC5709">
        <w:rPr>
          <w:rFonts w:ascii="Franklin Gothic Book" w:hAnsi="Franklin Gothic Book" w:cs="Arial"/>
        </w:rPr>
        <w:t>which aim to</w:t>
      </w:r>
      <w:r w:rsidRPr="3BBC5709">
        <w:rPr>
          <w:rFonts w:ascii="Franklin Gothic Book" w:hAnsi="Franklin Gothic Book" w:cs="Arial"/>
        </w:rPr>
        <w:t xml:space="preserve"> enhanc</w:t>
      </w:r>
      <w:r w:rsidR="00724239" w:rsidRPr="3BBC5709">
        <w:rPr>
          <w:rFonts w:ascii="Franklin Gothic Book" w:hAnsi="Franklin Gothic Book" w:cs="Arial"/>
        </w:rPr>
        <w:t>e</w:t>
      </w:r>
      <w:r w:rsidRPr="3BBC5709">
        <w:rPr>
          <w:rFonts w:ascii="Franklin Gothic Book" w:hAnsi="Franklin Gothic Book" w:cs="Arial"/>
        </w:rPr>
        <w:t xml:space="preserve"> the education and experience of all students at the University. The Elected Officers and Union staff </w:t>
      </w:r>
      <w:r w:rsidRPr="3BBC5709">
        <w:rPr>
          <w:rFonts w:ascii="Franklin Gothic Book" w:hAnsi="Franklin Gothic Book" w:cs="Arial"/>
        </w:rPr>
        <w:lastRenderedPageBreak/>
        <w:t xml:space="preserve">meet regularly with </w:t>
      </w:r>
      <w:r w:rsidR="67198720" w:rsidRPr="3BBC5709">
        <w:rPr>
          <w:rFonts w:ascii="Franklin Gothic Book" w:hAnsi="Franklin Gothic Book" w:cs="Arial"/>
        </w:rPr>
        <w:t>university</w:t>
      </w:r>
      <w:r w:rsidRPr="3BBC5709">
        <w:rPr>
          <w:rFonts w:ascii="Franklin Gothic Book" w:hAnsi="Franklin Gothic Book" w:cs="Arial"/>
        </w:rPr>
        <w:t xml:space="preserve"> staff at all levels in a range of formal and informal settings to further their </w:t>
      </w:r>
      <w:r w:rsidR="00171404" w:rsidRPr="3BBC5709">
        <w:rPr>
          <w:rFonts w:ascii="Franklin Gothic Book" w:hAnsi="Franklin Gothic Book" w:cs="Arial"/>
        </w:rPr>
        <w:t xml:space="preserve">respective </w:t>
      </w:r>
      <w:r w:rsidR="007D0473" w:rsidRPr="3BBC5709">
        <w:rPr>
          <w:rFonts w:ascii="Franklin Gothic Book" w:hAnsi="Franklin Gothic Book" w:cs="Arial"/>
        </w:rPr>
        <w:t xml:space="preserve">strategic </w:t>
      </w:r>
      <w:r w:rsidRPr="3BBC5709">
        <w:rPr>
          <w:rFonts w:ascii="Franklin Gothic Book" w:hAnsi="Franklin Gothic Book" w:cs="Arial"/>
        </w:rPr>
        <w:t xml:space="preserve">objectives. </w:t>
      </w:r>
    </w:p>
    <w:p w14:paraId="61D0B10A" w14:textId="259797B9" w:rsidR="00F611C0" w:rsidRPr="00362317" w:rsidRDefault="00F611C0" w:rsidP="00457EB9">
      <w:pPr>
        <w:spacing w:after="240" w:line="240" w:lineRule="exact"/>
        <w:rPr>
          <w:rFonts w:ascii="Franklin Gothic Book" w:hAnsi="Franklin Gothic Book" w:cs="Arial"/>
        </w:rPr>
      </w:pPr>
      <w:r w:rsidRPr="3EFFB0A7">
        <w:rPr>
          <w:rFonts w:ascii="Franklin Gothic Book" w:hAnsi="Franklin Gothic Book" w:cs="Arial"/>
        </w:rPr>
        <w:t xml:space="preserve">The Union reports its activities and identifies areas of concern through regular reports to the </w:t>
      </w:r>
      <w:r w:rsidRPr="3EFFB0A7">
        <w:rPr>
          <w:rFonts w:ascii="Franklin Gothic Book" w:hAnsi="Franklin Gothic Book" w:cs="Arial"/>
          <w:b/>
          <w:bCs/>
          <w:color w:val="4F6228" w:themeColor="accent3" w:themeShade="80"/>
        </w:rPr>
        <w:t>University Council</w:t>
      </w:r>
      <w:r w:rsidRPr="3EFFB0A7">
        <w:rPr>
          <w:rFonts w:ascii="Franklin Gothic Book" w:hAnsi="Franklin Gothic Book" w:cs="Arial"/>
          <w:color w:val="4F6228" w:themeColor="accent3" w:themeShade="80"/>
        </w:rPr>
        <w:t xml:space="preserve"> </w:t>
      </w:r>
      <w:r w:rsidRPr="3EFFB0A7">
        <w:rPr>
          <w:rFonts w:ascii="Franklin Gothic Book" w:hAnsi="Franklin Gothic Book" w:cs="Arial"/>
        </w:rPr>
        <w:t xml:space="preserve">and in meetings with </w:t>
      </w:r>
      <w:r w:rsidR="4B72788B" w:rsidRPr="3EFFB0A7">
        <w:rPr>
          <w:rFonts w:ascii="Franklin Gothic Book" w:hAnsi="Franklin Gothic Book" w:cs="Arial"/>
        </w:rPr>
        <w:t>university</w:t>
      </w:r>
      <w:r w:rsidRPr="3EFFB0A7">
        <w:rPr>
          <w:rFonts w:ascii="Franklin Gothic Book" w:hAnsi="Franklin Gothic Book" w:cs="Arial"/>
        </w:rPr>
        <w:t xml:space="preserve"> staff at all levels. The Union’s elected President and the appointed Chief Executive meet regularly with the University’s Vice Chancellor and Chief Operating Officer respectively</w:t>
      </w:r>
      <w:r w:rsidR="0028333B" w:rsidRPr="3EFFB0A7">
        <w:rPr>
          <w:rFonts w:ascii="Franklin Gothic Book" w:hAnsi="Franklin Gothic Book" w:cs="Arial"/>
        </w:rPr>
        <w:t>,</w:t>
      </w:r>
      <w:r w:rsidRPr="3EFFB0A7">
        <w:rPr>
          <w:rFonts w:ascii="Franklin Gothic Book" w:hAnsi="Franklin Gothic Book" w:cs="Arial"/>
        </w:rPr>
        <w:t xml:space="preserve"> and the University’s senior staff meet regularly with the Union’s Elected Officers.  </w:t>
      </w:r>
    </w:p>
    <w:p w14:paraId="1E24C352" w14:textId="7FDC6247" w:rsidR="00F611C0" w:rsidRPr="00362317" w:rsidRDefault="1AC69205" w:rsidP="00457EB9">
      <w:pPr>
        <w:spacing w:after="240" w:line="240" w:lineRule="exact"/>
        <w:rPr>
          <w:rFonts w:ascii="Franklin Gothic Book" w:hAnsi="Franklin Gothic Book" w:cs="Arial"/>
        </w:rPr>
      </w:pPr>
      <w:r w:rsidRPr="3EFFB0A7">
        <w:rPr>
          <w:rFonts w:ascii="Franklin Gothic Book" w:hAnsi="Franklin Gothic Book" w:cs="Arial"/>
        </w:rPr>
        <w:t>A</w:t>
      </w:r>
      <w:r w:rsidR="00F611C0" w:rsidRPr="3EFFB0A7">
        <w:rPr>
          <w:rFonts w:ascii="Franklin Gothic Book" w:hAnsi="Franklin Gothic Book" w:cs="Arial"/>
        </w:rPr>
        <w:t>n annual induction for the Union’s Elected Officers for the purpose of communicating the University’s structures, governance, priorities and projects</w:t>
      </w:r>
      <w:r w:rsidR="25B3EA26" w:rsidRPr="3EFFB0A7">
        <w:rPr>
          <w:rFonts w:ascii="Franklin Gothic Book" w:hAnsi="Franklin Gothic Book" w:cs="Arial"/>
        </w:rPr>
        <w:t xml:space="preserve"> is jointly organised between the University and Students’ Union</w:t>
      </w:r>
      <w:r w:rsidR="00F611C0" w:rsidRPr="3EFFB0A7">
        <w:rPr>
          <w:rFonts w:ascii="Franklin Gothic Book" w:hAnsi="Franklin Gothic Book" w:cs="Arial"/>
        </w:rPr>
        <w:t>. The induction also aims to establish relationships and provide a forum for discussing areas of mutual interest.</w:t>
      </w:r>
    </w:p>
    <w:p w14:paraId="416BB82A" w14:textId="3CECE99D" w:rsidR="0065730E" w:rsidRDefault="00F611C0" w:rsidP="00457EB9">
      <w:pPr>
        <w:spacing w:after="240" w:line="240" w:lineRule="exact"/>
        <w:rPr>
          <w:rFonts w:ascii="Franklin Gothic Book" w:hAnsi="Franklin Gothic Book" w:cs="Arial"/>
        </w:rPr>
      </w:pPr>
      <w:r w:rsidRPr="3EFFB0A7">
        <w:rPr>
          <w:rFonts w:ascii="Franklin Gothic Book" w:hAnsi="Franklin Gothic Book" w:cs="Arial"/>
        </w:rPr>
        <w:t xml:space="preserve">The University has the right to nominate two Trustees to become members of the Union’s Board of Trustees, as defined with the Union’s </w:t>
      </w:r>
      <w:r w:rsidRPr="3EFFB0A7">
        <w:rPr>
          <w:rFonts w:ascii="Franklin Gothic Book" w:hAnsi="Franklin Gothic Book" w:cs="Arial"/>
          <w:b/>
          <w:bCs/>
          <w:color w:val="4F6228" w:themeColor="accent3" w:themeShade="80"/>
        </w:rPr>
        <w:t>Memorandum &amp; Articles of Association</w:t>
      </w:r>
      <w:r w:rsidRPr="3EFFB0A7">
        <w:rPr>
          <w:rFonts w:ascii="Franklin Gothic Book" w:hAnsi="Franklin Gothic Book" w:cs="Arial"/>
        </w:rPr>
        <w:t xml:space="preserve">. The contribution of University Nominated Trustees is recognised as integral to the good governance of the Union. The Student Members of the Council shall comprise the </w:t>
      </w:r>
      <w:r w:rsidR="008C6324" w:rsidRPr="3EFFB0A7">
        <w:rPr>
          <w:rFonts w:ascii="Franklin Gothic Book" w:hAnsi="Franklin Gothic Book" w:cs="Arial"/>
        </w:rPr>
        <w:t xml:space="preserve">Students’ </w:t>
      </w:r>
      <w:r w:rsidRPr="3EFFB0A7">
        <w:rPr>
          <w:rFonts w:ascii="Franklin Gothic Book" w:hAnsi="Franklin Gothic Book" w:cs="Arial"/>
        </w:rPr>
        <w:t>Union President and one other Union elected officer</w:t>
      </w:r>
      <w:r w:rsidR="002026C5" w:rsidRPr="3EFFB0A7">
        <w:rPr>
          <w:rFonts w:ascii="Franklin Gothic Book" w:hAnsi="Franklin Gothic Book" w:cs="Arial"/>
        </w:rPr>
        <w:t xml:space="preserve"> (representing postgraduates)</w:t>
      </w:r>
      <w:r w:rsidRPr="3EFFB0A7">
        <w:rPr>
          <w:rFonts w:ascii="Franklin Gothic Book" w:hAnsi="Franklin Gothic Book" w:cs="Arial"/>
        </w:rPr>
        <w:t xml:space="preserve">, as </w:t>
      </w:r>
      <w:r w:rsidR="00977C39" w:rsidRPr="3EFFB0A7">
        <w:rPr>
          <w:rFonts w:ascii="Franklin Gothic Book" w:hAnsi="Franklin Gothic Book" w:cs="Arial"/>
        </w:rPr>
        <w:t>prescribed by</w:t>
      </w:r>
      <w:r w:rsidRPr="3EFFB0A7">
        <w:rPr>
          <w:rFonts w:ascii="Franklin Gothic Book" w:hAnsi="Franklin Gothic Book" w:cs="Arial"/>
        </w:rPr>
        <w:t xml:space="preserve"> the University’s Ordinances</w:t>
      </w:r>
      <w:r w:rsidR="00425CCE" w:rsidRPr="3EFFB0A7">
        <w:rPr>
          <w:rFonts w:ascii="Franklin Gothic Book" w:hAnsi="Franklin Gothic Book" w:cs="Arial"/>
        </w:rPr>
        <w:t xml:space="preserve">. Recognition of the </w:t>
      </w:r>
      <w:r w:rsidR="00CE195C" w:rsidRPr="3EFFB0A7">
        <w:rPr>
          <w:rFonts w:ascii="Franklin Gothic Book" w:hAnsi="Franklin Gothic Book" w:cs="Arial"/>
        </w:rPr>
        <w:t xml:space="preserve">importance of the student </w:t>
      </w:r>
      <w:r w:rsidR="008748D7" w:rsidRPr="3EFFB0A7">
        <w:rPr>
          <w:rFonts w:ascii="Franklin Gothic Book" w:hAnsi="Franklin Gothic Book" w:cs="Arial"/>
        </w:rPr>
        <w:t>perspective</w:t>
      </w:r>
      <w:r w:rsidR="00CE195C" w:rsidRPr="3EFFB0A7">
        <w:rPr>
          <w:rFonts w:ascii="Franklin Gothic Book" w:hAnsi="Franklin Gothic Book" w:cs="Arial"/>
        </w:rPr>
        <w:t xml:space="preserve"> in </w:t>
      </w:r>
      <w:r w:rsidR="30118D16" w:rsidRPr="3EFFB0A7">
        <w:rPr>
          <w:rFonts w:ascii="Franklin Gothic Book" w:hAnsi="Franklin Gothic Book" w:cs="Arial"/>
        </w:rPr>
        <w:t>university</w:t>
      </w:r>
      <w:r w:rsidR="00CE195C" w:rsidRPr="3EFFB0A7">
        <w:rPr>
          <w:rFonts w:ascii="Franklin Gothic Book" w:hAnsi="Franklin Gothic Book" w:cs="Arial"/>
        </w:rPr>
        <w:t xml:space="preserve"> </w:t>
      </w:r>
      <w:r w:rsidR="00362705" w:rsidRPr="3EFFB0A7">
        <w:rPr>
          <w:rFonts w:ascii="Franklin Gothic Book" w:hAnsi="Franklin Gothic Book" w:cs="Arial"/>
        </w:rPr>
        <w:t>decision-making</w:t>
      </w:r>
      <w:r w:rsidR="00CE195C" w:rsidRPr="3EFFB0A7">
        <w:rPr>
          <w:rFonts w:ascii="Franklin Gothic Book" w:hAnsi="Franklin Gothic Book" w:cs="Arial"/>
        </w:rPr>
        <w:t xml:space="preserve"> is demonstrated by the fact that there are student members on</w:t>
      </w:r>
      <w:r w:rsidRPr="3EFFB0A7">
        <w:rPr>
          <w:rFonts w:ascii="Franklin Gothic Book" w:hAnsi="Franklin Gothic Book" w:cs="Arial"/>
        </w:rPr>
        <w:t xml:space="preserve"> all major </w:t>
      </w:r>
      <w:r w:rsidR="00977C39" w:rsidRPr="3EFFB0A7">
        <w:rPr>
          <w:rFonts w:ascii="Franklin Gothic Book" w:hAnsi="Franklin Gothic Book" w:cs="Arial"/>
          <w:b/>
          <w:bCs/>
          <w:color w:val="4F6228" w:themeColor="accent3" w:themeShade="80"/>
        </w:rPr>
        <w:t>University committees</w:t>
      </w:r>
      <w:r w:rsidR="00977C39" w:rsidRPr="3EFFB0A7">
        <w:rPr>
          <w:rFonts w:ascii="Franklin Gothic Book" w:hAnsi="Franklin Gothic Book" w:cs="Arial"/>
        </w:rPr>
        <w:t>,</w:t>
      </w:r>
      <w:r w:rsidRPr="3EFFB0A7">
        <w:rPr>
          <w:rFonts w:ascii="Franklin Gothic Book" w:hAnsi="Franklin Gothic Book" w:cs="Arial"/>
        </w:rPr>
        <w:t xml:space="preserve"> as well as advisory groups of the University</w:t>
      </w:r>
      <w:r w:rsidR="00977C39" w:rsidRPr="3EFFB0A7">
        <w:rPr>
          <w:rFonts w:ascii="Franklin Gothic Book" w:hAnsi="Franklin Gothic Book" w:cs="Arial"/>
        </w:rPr>
        <w:t xml:space="preserve">. </w:t>
      </w:r>
    </w:p>
    <w:p w14:paraId="6672A207" w14:textId="7BE9EE68" w:rsidR="00F611C0" w:rsidRPr="00362317" w:rsidRDefault="00FE571E" w:rsidP="00457EB9">
      <w:pPr>
        <w:spacing w:after="240" w:line="240" w:lineRule="exact"/>
        <w:rPr>
          <w:rFonts w:ascii="Franklin Gothic Book" w:hAnsi="Franklin Gothic Book" w:cs="Arial"/>
        </w:rPr>
      </w:pPr>
      <w:r w:rsidRPr="3BBC5709">
        <w:rPr>
          <w:rFonts w:ascii="Franklin Gothic Book" w:hAnsi="Franklin Gothic Book" w:cs="Arial"/>
        </w:rPr>
        <w:t xml:space="preserve">In addition to </w:t>
      </w:r>
      <w:r w:rsidR="00362705" w:rsidRPr="3BBC5709">
        <w:rPr>
          <w:rFonts w:ascii="Franklin Gothic Book" w:hAnsi="Franklin Gothic Book" w:cs="Arial"/>
        </w:rPr>
        <w:t xml:space="preserve">student members on the University’s </w:t>
      </w:r>
      <w:r w:rsidR="00362705" w:rsidRPr="3BBC5709">
        <w:rPr>
          <w:rFonts w:ascii="Franklin Gothic Book" w:hAnsi="Franklin Gothic Book" w:cs="Arial"/>
          <w:b/>
          <w:bCs/>
          <w:color w:val="4F6228" w:themeColor="accent3" w:themeShade="80"/>
        </w:rPr>
        <w:t>governing body</w:t>
      </w:r>
      <w:r w:rsidR="00362705" w:rsidRPr="3BBC5709">
        <w:rPr>
          <w:rFonts w:ascii="Franklin Gothic Book" w:hAnsi="Franklin Gothic Book" w:cs="Arial"/>
        </w:rPr>
        <w:t>,</w:t>
      </w:r>
      <w:r w:rsidRPr="3BBC5709">
        <w:rPr>
          <w:rFonts w:ascii="Franklin Gothic Book" w:hAnsi="Franklin Gothic Book" w:cs="Arial"/>
        </w:rPr>
        <w:t xml:space="preserve"> </w:t>
      </w:r>
      <w:r w:rsidR="005B7471" w:rsidRPr="3BBC5709">
        <w:rPr>
          <w:rFonts w:ascii="Franklin Gothic Book" w:hAnsi="Franklin Gothic Book" w:cs="Arial"/>
        </w:rPr>
        <w:t xml:space="preserve">there is student membership on other bodies which </w:t>
      </w:r>
      <w:r w:rsidRPr="3BBC5709">
        <w:rPr>
          <w:rFonts w:ascii="Franklin Gothic Book" w:hAnsi="Franklin Gothic Book" w:cs="Arial"/>
        </w:rPr>
        <w:t>include</w:t>
      </w:r>
      <w:r w:rsidR="00F611C0" w:rsidRPr="3BBC5709">
        <w:rPr>
          <w:rFonts w:ascii="Franklin Gothic Book" w:hAnsi="Franklin Gothic Book" w:cs="Arial"/>
        </w:rPr>
        <w:t xml:space="preserve">: Senate, </w:t>
      </w:r>
      <w:r w:rsidR="006D7EA8" w:rsidRPr="3BBC5709">
        <w:rPr>
          <w:rFonts w:ascii="Franklin Gothic Book" w:hAnsi="Franklin Gothic Book" w:cs="Arial"/>
        </w:rPr>
        <w:t>Finance</w:t>
      </w:r>
      <w:r w:rsidR="00F611C0" w:rsidRPr="3BBC5709">
        <w:rPr>
          <w:rFonts w:ascii="Franklin Gothic Book" w:hAnsi="Franklin Gothic Book" w:cs="Arial"/>
        </w:rPr>
        <w:t xml:space="preserve"> &amp; Resources Committee, </w:t>
      </w:r>
      <w:r w:rsidRPr="3BBC5709">
        <w:rPr>
          <w:rFonts w:ascii="Franklin Gothic Book" w:hAnsi="Franklin Gothic Book" w:cs="Arial"/>
        </w:rPr>
        <w:t xml:space="preserve">Investment &amp; Banking Sub-Committee, </w:t>
      </w:r>
      <w:r w:rsidR="00F611C0" w:rsidRPr="3BBC5709">
        <w:rPr>
          <w:rFonts w:ascii="Franklin Gothic Book" w:hAnsi="Franklin Gothic Book" w:cs="Arial"/>
        </w:rPr>
        <w:t>Governance Committee, Equality</w:t>
      </w:r>
      <w:r w:rsidR="008C6324" w:rsidRPr="3BBC5709">
        <w:rPr>
          <w:rFonts w:ascii="Franklin Gothic Book" w:hAnsi="Franklin Gothic Book" w:cs="Arial"/>
        </w:rPr>
        <w:t>,</w:t>
      </w:r>
      <w:r w:rsidR="00F611C0" w:rsidRPr="3BBC5709">
        <w:rPr>
          <w:rFonts w:ascii="Franklin Gothic Book" w:hAnsi="Franklin Gothic Book" w:cs="Arial"/>
        </w:rPr>
        <w:t xml:space="preserve"> Diversity and Inclusion Committee, </w:t>
      </w:r>
      <w:r w:rsidR="0062165C" w:rsidRPr="3BBC5709">
        <w:rPr>
          <w:rFonts w:ascii="Franklin Gothic Book" w:hAnsi="Franklin Gothic Book" w:cs="Arial"/>
        </w:rPr>
        <w:t xml:space="preserve">Education </w:t>
      </w:r>
      <w:r w:rsidR="00604712" w:rsidRPr="3BBC5709">
        <w:rPr>
          <w:rFonts w:ascii="Franklin Gothic Book" w:hAnsi="Franklin Gothic Book" w:cs="Arial"/>
        </w:rPr>
        <w:t xml:space="preserve">and Student Experience Committee, </w:t>
      </w:r>
      <w:r w:rsidR="00F611C0" w:rsidRPr="3BBC5709">
        <w:rPr>
          <w:rFonts w:ascii="Franklin Gothic Book" w:hAnsi="Franklin Gothic Book" w:cs="Arial"/>
        </w:rPr>
        <w:t xml:space="preserve">Academic Standards &amp; Quality Committee, and a range of other Student Experience related groups. </w:t>
      </w:r>
      <w:r w:rsidR="00CE195C" w:rsidRPr="3BBC5709">
        <w:rPr>
          <w:rFonts w:ascii="Franklin Gothic Book" w:hAnsi="Franklin Gothic Book" w:cs="Arial"/>
        </w:rPr>
        <w:t xml:space="preserve"> </w:t>
      </w:r>
    </w:p>
    <w:p w14:paraId="70966DDF" w14:textId="70CD2C8A" w:rsidR="00F611C0" w:rsidRPr="00362317" w:rsidRDefault="00F611C0" w:rsidP="00457EB9">
      <w:pPr>
        <w:spacing w:after="240" w:line="240" w:lineRule="exact"/>
        <w:rPr>
          <w:rFonts w:ascii="Franklin Gothic Book" w:hAnsi="Franklin Gothic Book" w:cs="Arial"/>
          <w:b/>
          <w:bCs/>
        </w:rPr>
      </w:pPr>
      <w:r w:rsidRPr="3BBC5709">
        <w:rPr>
          <w:rFonts w:ascii="Franklin Gothic Book" w:hAnsi="Franklin Gothic Book" w:cs="Arial"/>
          <w:b/>
          <w:bCs/>
        </w:rPr>
        <w:t xml:space="preserve">3. </w:t>
      </w:r>
      <w:bookmarkStart w:id="2" w:name="StudentCentredUniversity"/>
      <w:r w:rsidRPr="3BBC5709">
        <w:rPr>
          <w:rFonts w:ascii="Franklin Gothic Book" w:hAnsi="Franklin Gothic Book" w:cs="Arial"/>
          <w:b/>
          <w:bCs/>
        </w:rPr>
        <w:t>Student</w:t>
      </w:r>
      <w:r w:rsidR="008022B7" w:rsidRPr="3BBC5709">
        <w:rPr>
          <w:rFonts w:ascii="Franklin Gothic Book" w:hAnsi="Franklin Gothic Book" w:cs="Arial"/>
          <w:b/>
          <w:bCs/>
        </w:rPr>
        <w:t>-</w:t>
      </w:r>
      <w:r w:rsidRPr="3BBC5709">
        <w:rPr>
          <w:rFonts w:ascii="Franklin Gothic Book" w:hAnsi="Franklin Gothic Book" w:cs="Arial"/>
          <w:b/>
          <w:bCs/>
        </w:rPr>
        <w:t>Centred University</w:t>
      </w:r>
      <w:bookmarkEnd w:id="2"/>
    </w:p>
    <w:p w14:paraId="5601FF6B" w14:textId="77777777" w:rsidR="00F611C0" w:rsidRPr="00362317" w:rsidRDefault="00F611C0" w:rsidP="00457EB9">
      <w:pPr>
        <w:spacing w:after="240" w:line="240" w:lineRule="exact"/>
        <w:rPr>
          <w:rFonts w:ascii="Franklin Gothic Book" w:hAnsi="Franklin Gothic Book" w:cs="Arial"/>
        </w:rPr>
      </w:pPr>
      <w:r w:rsidRPr="00362317">
        <w:rPr>
          <w:rFonts w:ascii="Franklin Gothic Book" w:hAnsi="Franklin Gothic Book" w:cs="Arial"/>
          <w:u w:val="single"/>
        </w:rPr>
        <w:t>Principle</w:t>
      </w:r>
      <w:r w:rsidRPr="00362317">
        <w:rPr>
          <w:rFonts w:ascii="Franklin Gothic Book" w:hAnsi="Franklin Gothic Book" w:cs="Arial"/>
        </w:rPr>
        <w:t xml:space="preserve">: </w:t>
      </w:r>
      <w:r w:rsidRPr="00362317">
        <w:rPr>
          <w:rFonts w:ascii="Franklin Gothic Book" w:hAnsi="Franklin Gothic Book" w:cs="Arial"/>
          <w:i/>
        </w:rPr>
        <w:t>The University and the Union share a commitment to developing and improving the student experience</w:t>
      </w:r>
      <w:r w:rsidRPr="00362317">
        <w:rPr>
          <w:rFonts w:ascii="Franklin Gothic Book" w:hAnsi="Franklin Gothic Book" w:cs="Arial"/>
        </w:rPr>
        <w:t>.</w:t>
      </w:r>
    </w:p>
    <w:p w14:paraId="25B08C02" w14:textId="4441A15D" w:rsidR="00F611C0" w:rsidRDefault="00F611C0" w:rsidP="00457EB9">
      <w:pPr>
        <w:spacing w:after="240" w:line="240" w:lineRule="exact"/>
        <w:rPr>
          <w:rFonts w:ascii="Franklin Gothic Book" w:hAnsi="Franklin Gothic Book" w:cs="Arial"/>
        </w:rPr>
      </w:pPr>
      <w:r w:rsidRPr="2FED49EC">
        <w:rPr>
          <w:rFonts w:ascii="Franklin Gothic Book" w:hAnsi="Franklin Gothic Book" w:cs="Arial"/>
        </w:rPr>
        <w:t xml:space="preserve">There is a high level of engagement between the University, the Union and the student body. This partnership enables students to become independent and lifelong learners within a culture that fosters, </w:t>
      </w:r>
      <w:r w:rsidR="0053047D">
        <w:rPr>
          <w:rFonts w:ascii="Franklin Gothic Book" w:hAnsi="Franklin Gothic Book" w:cs="Arial"/>
        </w:rPr>
        <w:t xml:space="preserve">champions </w:t>
      </w:r>
      <w:r w:rsidRPr="2FED49EC">
        <w:rPr>
          <w:rFonts w:ascii="Franklin Gothic Book" w:hAnsi="Franklin Gothic Book" w:cs="Arial"/>
        </w:rPr>
        <w:t>and respects equality, diversity and inclusion. The Student Academic Rep</w:t>
      </w:r>
      <w:r w:rsidR="00B2400B" w:rsidRPr="2FED49EC">
        <w:rPr>
          <w:rFonts w:ascii="Franklin Gothic Book" w:hAnsi="Franklin Gothic Book" w:cs="Arial"/>
        </w:rPr>
        <w:t>resentative</w:t>
      </w:r>
      <w:r w:rsidR="00943F9F" w:rsidRPr="2FED49EC">
        <w:rPr>
          <w:rFonts w:ascii="Franklin Gothic Book" w:hAnsi="Franklin Gothic Book" w:cs="Arial"/>
        </w:rPr>
        <w:t xml:space="preserve"> (Rep)</w:t>
      </w:r>
      <w:r w:rsidRPr="2FED49EC">
        <w:rPr>
          <w:rFonts w:ascii="Franklin Gothic Book" w:hAnsi="Franklin Gothic Book" w:cs="Arial"/>
        </w:rPr>
        <w:t xml:space="preserve"> system and the Union’s governing structures enable the University and the Union to</w:t>
      </w:r>
      <w:r w:rsidR="005215EE">
        <w:rPr>
          <w:rFonts w:ascii="Franklin Gothic Book" w:hAnsi="Franklin Gothic Book" w:cs="Arial"/>
        </w:rPr>
        <w:t xml:space="preserve"> continue</w:t>
      </w:r>
      <w:r w:rsidRPr="2FED49EC">
        <w:rPr>
          <w:rFonts w:ascii="Franklin Gothic Book" w:hAnsi="Franklin Gothic Book" w:cs="Arial"/>
        </w:rPr>
        <w:t xml:space="preserve"> work together to improve student satisfaction. </w:t>
      </w:r>
    </w:p>
    <w:p w14:paraId="4D225930" w14:textId="7A7CB31F" w:rsidR="00F611C0" w:rsidRDefault="00F611C0" w:rsidP="00457EB9">
      <w:pPr>
        <w:spacing w:after="240" w:line="240" w:lineRule="exact"/>
        <w:rPr>
          <w:rFonts w:ascii="Franklin Gothic Book" w:hAnsi="Franklin Gothic Book" w:cs="Arial"/>
        </w:rPr>
      </w:pPr>
      <w:r w:rsidRPr="129873BF">
        <w:rPr>
          <w:rFonts w:ascii="Franklin Gothic Book" w:hAnsi="Franklin Gothic Book" w:cs="Arial"/>
        </w:rPr>
        <w:t xml:space="preserve">The Union supports the University’s </w:t>
      </w:r>
      <w:r w:rsidR="00193AAA" w:rsidRPr="129873BF">
        <w:rPr>
          <w:rFonts w:ascii="Franklin Gothic Book" w:hAnsi="Franklin Gothic Book" w:cs="Arial"/>
          <w:b/>
          <w:bCs/>
          <w:color w:val="4F6228" w:themeColor="accent3" w:themeShade="80"/>
        </w:rPr>
        <w:t>strategy</w:t>
      </w:r>
      <w:r w:rsidR="00D71683" w:rsidRPr="129873BF">
        <w:rPr>
          <w:rFonts w:ascii="Franklin Gothic Book" w:hAnsi="Franklin Gothic Book" w:cs="Arial"/>
        </w:rPr>
        <w:t>,</w:t>
      </w:r>
      <w:r w:rsidR="00193AAA" w:rsidRPr="129873BF">
        <w:rPr>
          <w:rFonts w:ascii="Franklin Gothic Book" w:hAnsi="Franklin Gothic Book" w:cs="Arial"/>
        </w:rPr>
        <w:t xml:space="preserve"> and specifically its </w:t>
      </w:r>
      <w:r w:rsidRPr="129873BF">
        <w:rPr>
          <w:rFonts w:ascii="Franklin Gothic Book" w:hAnsi="Franklin Gothic Book" w:cs="Arial"/>
        </w:rPr>
        <w:t>aims of maximising the potential of its students</w:t>
      </w:r>
      <w:r w:rsidR="00590AEE" w:rsidRPr="129873BF">
        <w:rPr>
          <w:rFonts w:ascii="Franklin Gothic Book" w:hAnsi="Franklin Gothic Book" w:cs="Arial"/>
        </w:rPr>
        <w:t xml:space="preserve">. </w:t>
      </w:r>
      <w:r w:rsidR="00193AAA" w:rsidRPr="129873BF">
        <w:rPr>
          <w:rFonts w:ascii="Franklin Gothic Book" w:hAnsi="Franklin Gothic Book" w:cs="Arial"/>
        </w:rPr>
        <w:t>The University’s current strategy is</w:t>
      </w:r>
      <w:r w:rsidR="00BC69D9" w:rsidRPr="129873BF">
        <w:rPr>
          <w:rFonts w:ascii="Franklin Gothic Book" w:hAnsi="Franklin Gothic Book" w:cs="Arial"/>
        </w:rPr>
        <w:t xml:space="preserve"> </w:t>
      </w:r>
      <w:r w:rsidR="00C545C7" w:rsidRPr="129873BF">
        <w:rPr>
          <w:rFonts w:ascii="Franklin Gothic Book" w:hAnsi="Franklin Gothic Book" w:cs="Arial"/>
          <w:b/>
          <w:bCs/>
          <w:color w:val="4F6228" w:themeColor="accent3" w:themeShade="80"/>
        </w:rPr>
        <w:t>The Way Forward 2018-2023: Recast COVID-19</w:t>
      </w:r>
      <w:r w:rsidR="00193AAA" w:rsidRPr="129873BF">
        <w:rPr>
          <w:rFonts w:ascii="Franklin Gothic Book" w:hAnsi="Franklin Gothic Book" w:cs="Arial"/>
        </w:rPr>
        <w:t>.</w:t>
      </w:r>
      <w:r w:rsidR="53AF1F89" w:rsidRPr="129873BF">
        <w:rPr>
          <w:rFonts w:ascii="Franklin Gothic Book" w:hAnsi="Franklin Gothic Book" w:cs="Arial"/>
        </w:rPr>
        <w:t xml:space="preserve"> T</w:t>
      </w:r>
      <w:r w:rsidR="08C13FB2" w:rsidRPr="129873BF">
        <w:rPr>
          <w:rFonts w:ascii="Franklin Gothic Book" w:hAnsi="Franklin Gothic Book" w:cs="Arial"/>
        </w:rPr>
        <w:t>o underpin this, t</w:t>
      </w:r>
      <w:r w:rsidR="000512A3" w:rsidRPr="129873BF">
        <w:rPr>
          <w:rFonts w:ascii="Franklin Gothic Book" w:hAnsi="Franklin Gothic Book" w:cs="Arial"/>
        </w:rPr>
        <w:t xml:space="preserve">he University has also implemented a new </w:t>
      </w:r>
      <w:r w:rsidR="000512A3" w:rsidRPr="129873BF">
        <w:rPr>
          <w:rFonts w:ascii="Franklin Gothic Book" w:hAnsi="Franklin Gothic Book" w:cs="Arial"/>
          <w:b/>
          <w:bCs/>
          <w:color w:val="4F6228" w:themeColor="accent3" w:themeShade="80"/>
        </w:rPr>
        <w:t>Education and Students Sub-Strategy</w:t>
      </w:r>
      <w:r w:rsidR="004615D1" w:rsidRPr="129873BF">
        <w:rPr>
          <w:rFonts w:ascii="Franklin Gothic Book" w:hAnsi="Franklin Gothic Book" w:cs="Arial"/>
        </w:rPr>
        <w:t xml:space="preserve">, which aims to provide an educationally outstanding and consistently high-quality student </w:t>
      </w:r>
      <w:r w:rsidR="63DABFD6" w:rsidRPr="129873BF">
        <w:rPr>
          <w:rFonts w:ascii="Franklin Gothic Book" w:hAnsi="Franklin Gothic Book" w:cs="Arial"/>
        </w:rPr>
        <w:t>experience,</w:t>
      </w:r>
      <w:r w:rsidR="007A0A91" w:rsidRPr="129873BF">
        <w:rPr>
          <w:rFonts w:ascii="Franklin Gothic Book" w:hAnsi="Franklin Gothic Book" w:cs="Arial"/>
        </w:rPr>
        <w:t xml:space="preserve"> and this is supported by the Union</w:t>
      </w:r>
      <w:r w:rsidR="004615D1" w:rsidRPr="129873BF">
        <w:rPr>
          <w:rFonts w:ascii="Franklin Gothic Book" w:hAnsi="Franklin Gothic Book" w:cs="Arial"/>
        </w:rPr>
        <w:t xml:space="preserve">. </w:t>
      </w:r>
    </w:p>
    <w:p w14:paraId="76B57C57" w14:textId="48195A01" w:rsidR="00EB3F00" w:rsidRDefault="00F611C0" w:rsidP="00457EB9">
      <w:pPr>
        <w:spacing w:after="240" w:line="240" w:lineRule="exact"/>
        <w:rPr>
          <w:rFonts w:ascii="Franklin Gothic Book" w:hAnsi="Franklin Gothic Book" w:cs="Arial"/>
        </w:rPr>
      </w:pPr>
      <w:r w:rsidRPr="129873BF">
        <w:rPr>
          <w:rFonts w:ascii="Franklin Gothic Book" w:hAnsi="Franklin Gothic Book" w:cs="Arial"/>
        </w:rPr>
        <w:t>The Union exists to promot</w:t>
      </w:r>
      <w:r w:rsidR="76FEAF9A" w:rsidRPr="129873BF">
        <w:rPr>
          <w:rFonts w:ascii="Franklin Gothic Book" w:hAnsi="Franklin Gothic Book" w:cs="Arial"/>
        </w:rPr>
        <w:t>e</w:t>
      </w:r>
      <w:r w:rsidRPr="129873BF">
        <w:rPr>
          <w:rFonts w:ascii="Franklin Gothic Book" w:hAnsi="Franklin Gothic Book" w:cs="Arial"/>
        </w:rPr>
        <w:t xml:space="preserve"> the </w:t>
      </w:r>
      <w:r w:rsidR="57CD7D70" w:rsidRPr="129873BF">
        <w:rPr>
          <w:rFonts w:ascii="Franklin Gothic Book" w:hAnsi="Franklin Gothic Book" w:cs="Arial"/>
        </w:rPr>
        <w:t xml:space="preserve">interests and welfare of students during their course of study and representing, supporting and advising students. </w:t>
      </w:r>
      <w:r w:rsidR="58ED8480" w:rsidRPr="129873BF">
        <w:rPr>
          <w:rFonts w:ascii="Franklin Gothic Book" w:hAnsi="Franklin Gothic Book" w:cs="Arial"/>
        </w:rPr>
        <w:t xml:space="preserve">It is the recognised representative channel between students and Cardiff </w:t>
      </w:r>
      <w:r w:rsidR="7C86A53D" w:rsidRPr="129873BF">
        <w:rPr>
          <w:rFonts w:ascii="Franklin Gothic Book" w:hAnsi="Franklin Gothic Book" w:cs="Arial"/>
        </w:rPr>
        <w:t>University and</w:t>
      </w:r>
      <w:r w:rsidR="58ED8480" w:rsidRPr="129873BF">
        <w:rPr>
          <w:rFonts w:ascii="Franklin Gothic Book" w:hAnsi="Franklin Gothic Book" w:cs="Arial"/>
        </w:rPr>
        <w:t xml:space="preserve"> provides </w:t>
      </w:r>
      <w:r w:rsidRPr="129873BF">
        <w:rPr>
          <w:rFonts w:ascii="Franklin Gothic Book" w:hAnsi="Franklin Gothic Book"/>
        </w:rPr>
        <w:t>social, cultural, sporting and recreational activities and forums for discussions and debate for the personal development of students</w:t>
      </w:r>
      <w:r w:rsidRPr="129873BF">
        <w:rPr>
          <w:rFonts w:ascii="Franklin Gothic Book" w:hAnsi="Franklin Gothic Book" w:cs="Arial"/>
        </w:rPr>
        <w:t xml:space="preserve">. These activities </w:t>
      </w:r>
      <w:r w:rsidR="00F93E26" w:rsidRPr="129873BF">
        <w:rPr>
          <w:rFonts w:ascii="Franklin Gothic Book" w:hAnsi="Franklin Gothic Book" w:cs="Arial"/>
        </w:rPr>
        <w:t xml:space="preserve">aim to support </w:t>
      </w:r>
      <w:r w:rsidRPr="129873BF">
        <w:rPr>
          <w:rFonts w:ascii="Franklin Gothic Book" w:hAnsi="Franklin Gothic Book" w:cs="Arial"/>
        </w:rPr>
        <w:t xml:space="preserve">the </w:t>
      </w:r>
      <w:r w:rsidR="60A97DFD" w:rsidRPr="129873BF">
        <w:rPr>
          <w:rFonts w:ascii="Franklin Gothic Book" w:hAnsi="Franklin Gothic Book" w:cs="Arial"/>
        </w:rPr>
        <w:t xml:space="preserve">safety and </w:t>
      </w:r>
      <w:r w:rsidRPr="129873BF">
        <w:rPr>
          <w:rFonts w:ascii="Franklin Gothic Book" w:hAnsi="Franklin Gothic Book" w:cs="Arial"/>
        </w:rPr>
        <w:t xml:space="preserve">wellbeing of students, aid student retention and improve student employability in accordance with the University’s aims. </w:t>
      </w:r>
    </w:p>
    <w:p w14:paraId="39CB5F01" w14:textId="77777777" w:rsidR="00C411A2" w:rsidRDefault="00C411A2" w:rsidP="00457EB9">
      <w:pPr>
        <w:spacing w:after="240" w:line="240" w:lineRule="exact"/>
        <w:rPr>
          <w:rFonts w:ascii="Franklin Gothic Book" w:hAnsi="Franklin Gothic Book" w:cs="Arial"/>
        </w:rPr>
      </w:pPr>
    </w:p>
    <w:p w14:paraId="3A7EC3AA" w14:textId="4DC8CCF9" w:rsidR="00C1725C" w:rsidRDefault="00F611C0" w:rsidP="00457EB9">
      <w:pPr>
        <w:spacing w:after="240" w:line="240" w:lineRule="exact"/>
        <w:rPr>
          <w:rFonts w:ascii="Franklin Gothic Book" w:hAnsi="Franklin Gothic Book" w:cs="Arial"/>
        </w:rPr>
      </w:pPr>
      <w:r w:rsidRPr="129873BF">
        <w:rPr>
          <w:rFonts w:ascii="Franklin Gothic Book" w:hAnsi="Franklin Gothic Book" w:cs="Arial"/>
        </w:rPr>
        <w:lastRenderedPageBreak/>
        <w:t>Through regular communication and joint working, the Union’s Student Advice Team and the University’s</w:t>
      </w:r>
      <w:r w:rsidR="00F84A66" w:rsidRPr="129873BF">
        <w:rPr>
          <w:rFonts w:ascii="Franklin Gothic Book" w:hAnsi="Franklin Gothic Book" w:cs="Arial"/>
        </w:rPr>
        <w:t xml:space="preserve"> Student Life</w:t>
      </w:r>
      <w:r w:rsidRPr="129873BF">
        <w:rPr>
          <w:rFonts w:ascii="Franklin Gothic Book" w:hAnsi="Franklin Gothic Book" w:cs="Arial"/>
        </w:rPr>
        <w:t xml:space="preserve"> </w:t>
      </w:r>
      <w:r w:rsidR="629A1CD9" w:rsidRPr="129873BF">
        <w:rPr>
          <w:rFonts w:ascii="Franklin Gothic Book" w:hAnsi="Franklin Gothic Book" w:cs="Arial"/>
        </w:rPr>
        <w:t xml:space="preserve">Team </w:t>
      </w:r>
      <w:r w:rsidRPr="129873BF">
        <w:rPr>
          <w:rFonts w:ascii="Franklin Gothic Book" w:hAnsi="Franklin Gothic Book" w:cs="Arial"/>
        </w:rPr>
        <w:t>mutually respect and support each other to promote and protect the interests and welfare of the student body.</w:t>
      </w:r>
    </w:p>
    <w:p w14:paraId="11264D45" w14:textId="1F7DA90A" w:rsidR="00F611C0" w:rsidRPr="00362317" w:rsidRDefault="00F611C0" w:rsidP="00457EB9">
      <w:pPr>
        <w:spacing w:after="240" w:line="240" w:lineRule="exact"/>
        <w:outlineLvl w:val="0"/>
        <w:rPr>
          <w:rFonts w:ascii="Franklin Gothic Book" w:hAnsi="Franklin Gothic Book" w:cs="Arial"/>
          <w:b/>
          <w:bCs/>
        </w:rPr>
      </w:pPr>
      <w:bookmarkStart w:id="3" w:name="StudentVoice"/>
      <w:r w:rsidRPr="129873BF">
        <w:rPr>
          <w:rFonts w:ascii="Franklin Gothic Book" w:hAnsi="Franklin Gothic Book" w:cs="Arial"/>
          <w:b/>
          <w:bCs/>
        </w:rPr>
        <w:t>4</w:t>
      </w:r>
      <w:r w:rsidRPr="129873BF">
        <w:rPr>
          <w:rFonts w:ascii="Franklin Gothic Book" w:hAnsi="Franklin Gothic Book" w:cs="Arial"/>
        </w:rPr>
        <w:t>.</w:t>
      </w:r>
      <w:r w:rsidRPr="129873BF">
        <w:rPr>
          <w:rFonts w:ascii="Franklin Gothic Book" w:hAnsi="Franklin Gothic Book" w:cs="Arial"/>
          <w:b/>
          <w:bCs/>
        </w:rPr>
        <w:t xml:space="preserve"> Student Voice</w:t>
      </w:r>
      <w:bookmarkEnd w:id="3"/>
    </w:p>
    <w:p w14:paraId="056EFBE7" w14:textId="77777777" w:rsidR="00F611C0" w:rsidRPr="00362317" w:rsidRDefault="00F611C0" w:rsidP="00457EB9">
      <w:pPr>
        <w:spacing w:after="240" w:line="240" w:lineRule="exact"/>
        <w:rPr>
          <w:rFonts w:ascii="Franklin Gothic Book" w:hAnsi="Franklin Gothic Book" w:cs="Arial"/>
          <w:i/>
        </w:rPr>
      </w:pPr>
      <w:r w:rsidRPr="00362317">
        <w:rPr>
          <w:rFonts w:ascii="Franklin Gothic Book" w:hAnsi="Franklin Gothic Book" w:cs="Arial"/>
          <w:u w:val="single"/>
        </w:rPr>
        <w:t>Principle</w:t>
      </w:r>
      <w:r w:rsidRPr="00362317">
        <w:rPr>
          <w:rFonts w:ascii="Franklin Gothic Book" w:hAnsi="Franklin Gothic Book" w:cs="Arial"/>
        </w:rPr>
        <w:t xml:space="preserve">: </w:t>
      </w:r>
      <w:r w:rsidRPr="00362317">
        <w:rPr>
          <w:rFonts w:ascii="Franklin Gothic Book" w:hAnsi="Franklin Gothic Book" w:cs="Arial"/>
          <w:i/>
        </w:rPr>
        <w:t xml:space="preserve">The University and the Union will work together to ensure opportunities for students to express their opinions and be partners in the decision-making of the University and the Union. </w:t>
      </w:r>
    </w:p>
    <w:p w14:paraId="0DC28A5D" w14:textId="3A4E421A" w:rsidR="00F611C0" w:rsidRDefault="00F611C0" w:rsidP="00457EB9">
      <w:pPr>
        <w:spacing w:after="240" w:line="240" w:lineRule="exact"/>
        <w:rPr>
          <w:rFonts w:ascii="Franklin Gothic Book" w:hAnsi="Franklin Gothic Book" w:cs="Arial"/>
        </w:rPr>
      </w:pPr>
      <w:r w:rsidRPr="129873BF">
        <w:rPr>
          <w:rFonts w:ascii="Franklin Gothic Book" w:hAnsi="Franklin Gothic Book" w:cs="Arial"/>
          <w:u w:val="single"/>
        </w:rPr>
        <w:t>The Unions’ Elected Officers</w:t>
      </w:r>
      <w:r>
        <w:br/>
      </w:r>
      <w:r w:rsidRPr="129873BF">
        <w:rPr>
          <w:rFonts w:ascii="Franklin Gothic Book" w:hAnsi="Franklin Gothic Book" w:cs="Arial"/>
        </w:rPr>
        <w:t xml:space="preserve">The Union has </w:t>
      </w:r>
      <w:r w:rsidR="04884D3E" w:rsidRPr="129873BF">
        <w:rPr>
          <w:rFonts w:ascii="Franklin Gothic Book" w:hAnsi="Franklin Gothic Book" w:cs="Arial"/>
        </w:rPr>
        <w:t>seven</w:t>
      </w:r>
      <w:r w:rsidRPr="129873BF">
        <w:rPr>
          <w:rFonts w:ascii="Franklin Gothic Book" w:hAnsi="Franklin Gothic Book" w:cs="Arial"/>
        </w:rPr>
        <w:t xml:space="preserve"> </w:t>
      </w:r>
      <w:r w:rsidR="7F08614A" w:rsidRPr="129873BF">
        <w:rPr>
          <w:rFonts w:ascii="Franklin Gothic Book" w:hAnsi="Franklin Gothic Book" w:cs="Arial"/>
        </w:rPr>
        <w:t>f</w:t>
      </w:r>
      <w:r w:rsidRPr="129873BF">
        <w:rPr>
          <w:rFonts w:ascii="Franklin Gothic Book" w:hAnsi="Franklin Gothic Book" w:cs="Arial"/>
        </w:rPr>
        <w:t>ull</w:t>
      </w:r>
      <w:r w:rsidR="7F3DA6E4" w:rsidRPr="129873BF">
        <w:rPr>
          <w:rFonts w:ascii="Franklin Gothic Book" w:hAnsi="Franklin Gothic Book" w:cs="Arial"/>
        </w:rPr>
        <w:t>-t</w:t>
      </w:r>
      <w:r w:rsidRPr="129873BF">
        <w:rPr>
          <w:rFonts w:ascii="Franklin Gothic Book" w:hAnsi="Franklin Gothic Book" w:cs="Arial"/>
        </w:rPr>
        <w:t>ime Officers (the Sabbatical Trustees) and 1</w:t>
      </w:r>
      <w:r w:rsidR="00143776" w:rsidRPr="129873BF">
        <w:rPr>
          <w:rFonts w:ascii="Franklin Gothic Book" w:hAnsi="Franklin Gothic Book" w:cs="Arial"/>
        </w:rPr>
        <w:t>1</w:t>
      </w:r>
      <w:r w:rsidR="023EC365" w:rsidRPr="129873BF">
        <w:rPr>
          <w:rFonts w:ascii="Franklin Gothic Book" w:hAnsi="Franklin Gothic Book" w:cs="Arial"/>
        </w:rPr>
        <w:t xml:space="preserve"> </w:t>
      </w:r>
      <w:r w:rsidR="3A20A5A4" w:rsidRPr="129873BF">
        <w:rPr>
          <w:rFonts w:ascii="Franklin Gothic Book" w:hAnsi="Franklin Gothic Book" w:cs="Arial"/>
        </w:rPr>
        <w:t>p</w:t>
      </w:r>
      <w:r w:rsidRPr="129873BF">
        <w:rPr>
          <w:rFonts w:ascii="Franklin Gothic Book" w:hAnsi="Franklin Gothic Book" w:cs="Arial"/>
        </w:rPr>
        <w:t>art</w:t>
      </w:r>
      <w:r w:rsidR="540CEB21" w:rsidRPr="129873BF">
        <w:rPr>
          <w:rFonts w:ascii="Franklin Gothic Book" w:hAnsi="Franklin Gothic Book" w:cs="Arial"/>
        </w:rPr>
        <w:t>-</w:t>
      </w:r>
      <w:r w:rsidR="70EBAD91" w:rsidRPr="129873BF">
        <w:rPr>
          <w:rFonts w:ascii="Franklin Gothic Book" w:hAnsi="Franklin Gothic Book" w:cs="Arial"/>
        </w:rPr>
        <w:t>t</w:t>
      </w:r>
      <w:r w:rsidRPr="129873BF">
        <w:rPr>
          <w:rFonts w:ascii="Franklin Gothic Book" w:hAnsi="Franklin Gothic Book" w:cs="Arial"/>
        </w:rPr>
        <w:t>ime Officers, who are elected through a cross</w:t>
      </w:r>
      <w:r w:rsidR="0DD4895F" w:rsidRPr="129873BF">
        <w:rPr>
          <w:rFonts w:ascii="Franklin Gothic Book" w:hAnsi="Franklin Gothic Book" w:cs="Arial"/>
        </w:rPr>
        <w:t>-</w:t>
      </w:r>
      <w:r w:rsidRPr="129873BF">
        <w:rPr>
          <w:rFonts w:ascii="Franklin Gothic Book" w:hAnsi="Franklin Gothic Book" w:cs="Arial"/>
        </w:rPr>
        <w:t>campus ballot to represent various constituent groups of the student body according to their job description. The purpose of these Officers is to engage with students and work in partnership with stakeholders to communicate their views and interests to the University and external bodies. In the course of their work, Elected Officers will make use of different forms of campaigning, University Committee membership</w:t>
      </w:r>
      <w:r w:rsidR="00F0454A" w:rsidRPr="129873BF">
        <w:rPr>
          <w:rFonts w:ascii="Franklin Gothic Book" w:hAnsi="Franklin Gothic Book" w:cs="Arial"/>
        </w:rPr>
        <w:t>,</w:t>
      </w:r>
      <w:r w:rsidRPr="129873BF">
        <w:rPr>
          <w:rFonts w:ascii="Franklin Gothic Book" w:hAnsi="Franklin Gothic Book" w:cs="Arial"/>
        </w:rPr>
        <w:t xml:space="preserve"> and other formal and informal meetings with </w:t>
      </w:r>
      <w:r w:rsidR="14100F2E" w:rsidRPr="129873BF">
        <w:rPr>
          <w:rFonts w:ascii="Franklin Gothic Book" w:hAnsi="Franklin Gothic Book" w:cs="Arial"/>
        </w:rPr>
        <w:t>university</w:t>
      </w:r>
      <w:r w:rsidRPr="129873BF">
        <w:rPr>
          <w:rFonts w:ascii="Franklin Gothic Book" w:hAnsi="Franklin Gothic Book" w:cs="Arial"/>
        </w:rPr>
        <w:t xml:space="preserve"> staff and external bodies.  </w:t>
      </w:r>
    </w:p>
    <w:p w14:paraId="7B42C329" w14:textId="50157320" w:rsidR="00F611C0" w:rsidRPr="00362317" w:rsidRDefault="00F611C0" w:rsidP="00457EB9">
      <w:pPr>
        <w:spacing w:line="240" w:lineRule="exact"/>
        <w:rPr>
          <w:rFonts w:ascii="Franklin Gothic Book" w:hAnsi="Franklin Gothic Book" w:cs="Arial"/>
          <w:u w:val="single"/>
        </w:rPr>
      </w:pPr>
      <w:r w:rsidRPr="3BBC5709">
        <w:rPr>
          <w:rFonts w:ascii="Franklin Gothic Book" w:hAnsi="Franklin Gothic Book" w:cs="Arial"/>
          <w:u w:val="single"/>
        </w:rPr>
        <w:t>The Student Academic Representatives</w:t>
      </w:r>
      <w:r w:rsidR="0081262B" w:rsidRPr="3BBC5709">
        <w:rPr>
          <w:rFonts w:ascii="Franklin Gothic Book" w:hAnsi="Franklin Gothic Book" w:cs="Arial"/>
          <w:u w:val="single"/>
        </w:rPr>
        <w:t xml:space="preserve"> (Rep)</w:t>
      </w:r>
      <w:r w:rsidRPr="3BBC5709">
        <w:rPr>
          <w:rFonts w:ascii="Franklin Gothic Book" w:hAnsi="Franklin Gothic Book" w:cs="Arial"/>
          <w:u w:val="single"/>
        </w:rPr>
        <w:t xml:space="preserve"> System</w:t>
      </w:r>
    </w:p>
    <w:p w14:paraId="4B45F0A2" w14:textId="27DA4AC5" w:rsidR="00F611C0" w:rsidRDefault="00F611C0" w:rsidP="00457EB9">
      <w:pPr>
        <w:spacing w:after="240" w:line="240" w:lineRule="exact"/>
        <w:rPr>
          <w:rFonts w:ascii="Franklin Gothic Book" w:hAnsi="Franklin Gothic Book" w:cs="Arial"/>
        </w:rPr>
      </w:pPr>
      <w:r w:rsidRPr="3BBC5709">
        <w:rPr>
          <w:rFonts w:ascii="Franklin Gothic Book" w:hAnsi="Franklin Gothic Book" w:cs="Arial"/>
        </w:rPr>
        <w:t>Student Academic Reps are students who are elected by</w:t>
      </w:r>
      <w:r w:rsidR="00DF4CE8" w:rsidRPr="3BBC5709">
        <w:rPr>
          <w:rFonts w:ascii="Franklin Gothic Book" w:hAnsi="Franklin Gothic Book" w:cs="Arial"/>
        </w:rPr>
        <w:t xml:space="preserve"> peers within</w:t>
      </w:r>
      <w:r w:rsidRPr="3BBC5709">
        <w:rPr>
          <w:rFonts w:ascii="Franklin Gothic Book" w:hAnsi="Franklin Gothic Book" w:cs="Arial"/>
        </w:rPr>
        <w:t xml:space="preserve"> their cohort to provide a vital link between their School and College to the Union and the wider University. Their main responsibilities are </w:t>
      </w:r>
      <w:r w:rsidR="0057109B" w:rsidRPr="3BBC5709">
        <w:rPr>
          <w:rFonts w:ascii="Franklin Gothic Book" w:hAnsi="Franklin Gothic Book" w:cs="Arial"/>
        </w:rPr>
        <w:t>to</w:t>
      </w:r>
      <w:r w:rsidRPr="3BBC5709">
        <w:rPr>
          <w:rFonts w:ascii="Franklin Gothic Book" w:hAnsi="Franklin Gothic Book" w:cs="Arial"/>
        </w:rPr>
        <w:t xml:space="preserve"> </w:t>
      </w:r>
      <w:r w:rsidR="00F51237" w:rsidRPr="3BBC5709">
        <w:rPr>
          <w:rFonts w:ascii="Franklin Gothic Book" w:hAnsi="Franklin Gothic Book" w:cs="Arial"/>
        </w:rPr>
        <w:t>r</w:t>
      </w:r>
      <w:r w:rsidRPr="3BBC5709">
        <w:rPr>
          <w:rFonts w:ascii="Franklin Gothic Book" w:hAnsi="Franklin Gothic Book" w:cs="Arial"/>
        </w:rPr>
        <w:t xml:space="preserve">epresent their fellow students; </w:t>
      </w:r>
      <w:r w:rsidR="00F51237" w:rsidRPr="3BBC5709">
        <w:rPr>
          <w:rFonts w:ascii="Franklin Gothic Book" w:hAnsi="Franklin Gothic Book" w:cs="Arial"/>
        </w:rPr>
        <w:t>h</w:t>
      </w:r>
      <w:r w:rsidRPr="3BBC5709">
        <w:rPr>
          <w:rFonts w:ascii="Franklin Gothic Book" w:hAnsi="Franklin Gothic Book" w:cs="Arial"/>
        </w:rPr>
        <w:t xml:space="preserve">elp make decisions that improve the student experience; </w:t>
      </w:r>
      <w:r w:rsidR="00F51237" w:rsidRPr="3BBC5709">
        <w:rPr>
          <w:rFonts w:ascii="Franklin Gothic Book" w:hAnsi="Franklin Gothic Book" w:cs="Arial"/>
        </w:rPr>
        <w:t>f</w:t>
      </w:r>
      <w:r w:rsidRPr="3BBC5709">
        <w:rPr>
          <w:rFonts w:ascii="Franklin Gothic Book" w:hAnsi="Franklin Gothic Book" w:cs="Arial"/>
        </w:rPr>
        <w:t xml:space="preserve">eedback these decisions to their cohort; and </w:t>
      </w:r>
      <w:r w:rsidR="00F51237" w:rsidRPr="3BBC5709">
        <w:rPr>
          <w:rFonts w:ascii="Franklin Gothic Book" w:hAnsi="Franklin Gothic Book" w:cs="Arial"/>
        </w:rPr>
        <w:t>w</w:t>
      </w:r>
      <w:r w:rsidRPr="3BBC5709">
        <w:rPr>
          <w:rFonts w:ascii="Franklin Gothic Book" w:hAnsi="Franklin Gothic Book" w:cs="Arial"/>
        </w:rPr>
        <w:t xml:space="preserve">ork in partnership with </w:t>
      </w:r>
      <w:r w:rsidR="381324AB" w:rsidRPr="3BBC5709">
        <w:rPr>
          <w:rFonts w:ascii="Franklin Gothic Book" w:hAnsi="Franklin Gothic Book" w:cs="Arial"/>
        </w:rPr>
        <w:t>u</w:t>
      </w:r>
      <w:r w:rsidRPr="3BBC5709">
        <w:rPr>
          <w:rFonts w:ascii="Franklin Gothic Book" w:hAnsi="Franklin Gothic Book" w:cs="Arial"/>
        </w:rPr>
        <w:t>niversity staff to develop projects and initiatives.</w:t>
      </w:r>
    </w:p>
    <w:p w14:paraId="467D67F9" w14:textId="60E57DC5" w:rsidR="00F611C0" w:rsidRDefault="00F611C0" w:rsidP="00457EB9">
      <w:pPr>
        <w:spacing w:after="240" w:line="240" w:lineRule="exact"/>
        <w:rPr>
          <w:rFonts w:ascii="Franklin Gothic Book" w:hAnsi="Franklin Gothic Book" w:cs="Arial"/>
        </w:rPr>
      </w:pPr>
      <w:r w:rsidRPr="129873BF">
        <w:rPr>
          <w:rFonts w:ascii="Franklin Gothic Book" w:hAnsi="Franklin Gothic Book" w:cs="Arial"/>
        </w:rPr>
        <w:t xml:space="preserve">The University and the Union jointly support the Student Academic Rep system and work together to ensure the representation of students at </w:t>
      </w:r>
      <w:r w:rsidR="6AA8D99A" w:rsidRPr="129873BF">
        <w:rPr>
          <w:rFonts w:ascii="Franklin Gothic Book" w:hAnsi="Franklin Gothic Book" w:cs="Arial"/>
        </w:rPr>
        <w:t xml:space="preserve">Programme, </w:t>
      </w:r>
      <w:r w:rsidRPr="129873BF">
        <w:rPr>
          <w:rFonts w:ascii="Franklin Gothic Book" w:hAnsi="Franklin Gothic Book" w:cs="Arial"/>
        </w:rPr>
        <w:t>School, College</w:t>
      </w:r>
      <w:r w:rsidR="60BEE267" w:rsidRPr="129873BF">
        <w:rPr>
          <w:rFonts w:ascii="Franklin Gothic Book" w:hAnsi="Franklin Gothic Book" w:cs="Arial"/>
        </w:rPr>
        <w:t>,</w:t>
      </w:r>
      <w:r w:rsidRPr="129873BF">
        <w:rPr>
          <w:rFonts w:ascii="Franklin Gothic Book" w:hAnsi="Franklin Gothic Book" w:cs="Arial"/>
        </w:rPr>
        <w:t xml:space="preserve"> and University-wide level. The Union takes responsibility for recruiting, training and supporting the Academic Reps through the Student Voice Team within the Union. The University, through the </w:t>
      </w:r>
      <w:r w:rsidR="00143776" w:rsidRPr="129873BF">
        <w:rPr>
          <w:rFonts w:ascii="Franklin Gothic Book" w:hAnsi="Franklin Gothic Book" w:cs="Arial"/>
        </w:rPr>
        <w:t>Learning and Teaching Academy</w:t>
      </w:r>
      <w:r w:rsidR="0081262B" w:rsidRPr="129873BF">
        <w:rPr>
          <w:rFonts w:ascii="Franklin Gothic Book" w:hAnsi="Franklin Gothic Book" w:cs="Arial"/>
        </w:rPr>
        <w:t>,</w:t>
      </w:r>
      <w:r w:rsidRPr="129873BF">
        <w:rPr>
          <w:rFonts w:ascii="Franklin Gothic Book" w:hAnsi="Franklin Gothic Book" w:cs="Arial"/>
        </w:rPr>
        <w:t xml:space="preserve"> supports the embedding of the Academic Rep system within </w:t>
      </w:r>
      <w:r w:rsidRPr="129873BF">
        <w:rPr>
          <w:rFonts w:ascii="Franklin Gothic Book" w:hAnsi="Franklin Gothic Book" w:cs="Arial"/>
          <w:b/>
          <w:bCs/>
          <w:color w:val="4F6228" w:themeColor="accent3" w:themeShade="80"/>
        </w:rPr>
        <w:t>University Committees</w:t>
      </w:r>
      <w:r w:rsidR="0081262B" w:rsidRPr="129873BF">
        <w:rPr>
          <w:rFonts w:ascii="Franklin Gothic Book" w:hAnsi="Franklin Gothic Book" w:cs="Arial"/>
        </w:rPr>
        <w:t>,</w:t>
      </w:r>
      <w:r w:rsidRPr="129873BF">
        <w:rPr>
          <w:rFonts w:ascii="Franklin Gothic Book" w:hAnsi="Franklin Gothic Book" w:cs="Arial"/>
        </w:rPr>
        <w:t xml:space="preserve"> and the appointment</w:t>
      </w:r>
      <w:r w:rsidR="659B1F55" w:rsidRPr="129873BF">
        <w:rPr>
          <w:rFonts w:ascii="Franklin Gothic Book" w:hAnsi="Franklin Gothic Book" w:cs="Arial"/>
        </w:rPr>
        <w:t xml:space="preserve">, and support, </w:t>
      </w:r>
      <w:r w:rsidRPr="129873BF">
        <w:rPr>
          <w:rFonts w:ascii="Franklin Gothic Book" w:hAnsi="Franklin Gothic Book" w:cs="Arial"/>
        </w:rPr>
        <w:t xml:space="preserve">of Student Rep Coordinators within Schools. The University and the Union ensure that Academic Reps have access to relevant survey data, module </w:t>
      </w:r>
      <w:r w:rsidR="5192EADB" w:rsidRPr="129873BF">
        <w:rPr>
          <w:rFonts w:ascii="Franklin Gothic Book" w:hAnsi="Franklin Gothic Book" w:cs="Arial"/>
        </w:rPr>
        <w:t xml:space="preserve">enhancement </w:t>
      </w:r>
      <w:r w:rsidRPr="129873BF">
        <w:rPr>
          <w:rFonts w:ascii="Franklin Gothic Book" w:hAnsi="Franklin Gothic Book" w:cs="Arial"/>
        </w:rPr>
        <w:t xml:space="preserve">results, and </w:t>
      </w:r>
      <w:r w:rsidRPr="129873BF">
        <w:rPr>
          <w:rFonts w:ascii="Franklin Gothic Book" w:hAnsi="Franklin Gothic Book"/>
          <w:b/>
          <w:bCs/>
          <w:color w:val="4F6228" w:themeColor="accent3" w:themeShade="80"/>
        </w:rPr>
        <w:t>Boards of Studies</w:t>
      </w:r>
      <w:r w:rsidRPr="129873BF">
        <w:rPr>
          <w:rFonts w:ascii="Franklin Gothic Book" w:hAnsi="Franklin Gothic Book" w:cs="Arial"/>
        </w:rPr>
        <w:t xml:space="preserve"> minutes to support their work.</w:t>
      </w:r>
    </w:p>
    <w:p w14:paraId="6265581D" w14:textId="3F47CF03" w:rsidR="00F611C0" w:rsidRDefault="00F611C0" w:rsidP="00457EB9">
      <w:pPr>
        <w:spacing w:after="240" w:line="240" w:lineRule="exact"/>
        <w:rPr>
          <w:rFonts w:ascii="Franklin Gothic Book" w:hAnsi="Franklin Gothic Book" w:cs="Arial"/>
        </w:rPr>
      </w:pPr>
      <w:r w:rsidRPr="129873BF">
        <w:rPr>
          <w:rFonts w:ascii="Franklin Gothic Book" w:hAnsi="Franklin Gothic Book" w:cs="Arial"/>
          <w:u w:val="single"/>
        </w:rPr>
        <w:t>Student feedback and student surveys</w:t>
      </w:r>
      <w:r w:rsidR="00882BA0">
        <w:br/>
      </w:r>
      <w:r w:rsidRPr="129873BF">
        <w:rPr>
          <w:rFonts w:ascii="Franklin Gothic Book" w:hAnsi="Franklin Gothic Book" w:cs="Arial"/>
        </w:rPr>
        <w:t xml:space="preserve">To help understand the needs of students, the University and the Union </w:t>
      </w:r>
      <w:r w:rsidR="0005422A" w:rsidRPr="129873BF">
        <w:rPr>
          <w:rFonts w:ascii="Franklin Gothic Book" w:hAnsi="Franklin Gothic Book" w:cs="Arial"/>
        </w:rPr>
        <w:t xml:space="preserve">engage in regular dialogue and </w:t>
      </w:r>
      <w:r w:rsidRPr="129873BF">
        <w:rPr>
          <w:rFonts w:ascii="Franklin Gothic Book" w:hAnsi="Franklin Gothic Book" w:cs="Arial"/>
        </w:rPr>
        <w:t xml:space="preserve">collect </w:t>
      </w:r>
      <w:r w:rsidR="41EF73F3" w:rsidRPr="129873BF">
        <w:rPr>
          <w:rFonts w:ascii="Franklin Gothic Book" w:hAnsi="Franklin Gothic Book" w:cs="Arial"/>
        </w:rPr>
        <w:t xml:space="preserve">feedback </w:t>
      </w:r>
      <w:r w:rsidRPr="129873BF">
        <w:rPr>
          <w:rFonts w:ascii="Franklin Gothic Book" w:hAnsi="Franklin Gothic Book" w:cs="Arial"/>
        </w:rPr>
        <w:t xml:space="preserve">from students and use it to improve the student experience. Examples of data used in this way </w:t>
      </w:r>
      <w:r w:rsidR="4B4FD346" w:rsidRPr="129873BF">
        <w:rPr>
          <w:rFonts w:ascii="Franklin Gothic Book" w:hAnsi="Franklin Gothic Book" w:cs="Arial"/>
        </w:rPr>
        <w:t>include but</w:t>
      </w:r>
      <w:r w:rsidRPr="129873BF">
        <w:rPr>
          <w:rFonts w:ascii="Franklin Gothic Book" w:hAnsi="Franklin Gothic Book" w:cs="Arial"/>
        </w:rPr>
        <w:t xml:space="preserve"> are not limited to: </w:t>
      </w:r>
      <w:r w:rsidRPr="129873BF">
        <w:rPr>
          <w:rFonts w:ascii="Franklin Gothic Book" w:hAnsi="Franklin Gothic Book" w:cs="Arial"/>
          <w:b/>
          <w:bCs/>
          <w:color w:val="4F6228" w:themeColor="accent3" w:themeShade="80"/>
        </w:rPr>
        <w:t>N</w:t>
      </w:r>
      <w:r w:rsidR="00A3058D" w:rsidRPr="129873BF">
        <w:rPr>
          <w:rFonts w:ascii="Franklin Gothic Book" w:hAnsi="Franklin Gothic Book" w:cs="Arial"/>
          <w:b/>
          <w:bCs/>
          <w:color w:val="4F6228" w:themeColor="accent3" w:themeShade="80"/>
        </w:rPr>
        <w:t xml:space="preserve">ational </w:t>
      </w:r>
      <w:r w:rsidRPr="129873BF">
        <w:rPr>
          <w:rFonts w:ascii="Franklin Gothic Book" w:hAnsi="Franklin Gothic Book" w:cs="Arial"/>
          <w:b/>
          <w:bCs/>
          <w:color w:val="4F6228" w:themeColor="accent3" w:themeShade="80"/>
        </w:rPr>
        <w:t>S</w:t>
      </w:r>
      <w:r w:rsidR="00A3058D" w:rsidRPr="129873BF">
        <w:rPr>
          <w:rFonts w:ascii="Franklin Gothic Book" w:hAnsi="Franklin Gothic Book" w:cs="Arial"/>
          <w:b/>
          <w:bCs/>
          <w:color w:val="4F6228" w:themeColor="accent3" w:themeShade="80"/>
        </w:rPr>
        <w:t xml:space="preserve">tudent </w:t>
      </w:r>
      <w:r w:rsidRPr="129873BF">
        <w:rPr>
          <w:rFonts w:ascii="Franklin Gothic Book" w:hAnsi="Franklin Gothic Book" w:cs="Arial"/>
          <w:b/>
          <w:bCs/>
          <w:color w:val="4F6228" w:themeColor="accent3" w:themeShade="80"/>
        </w:rPr>
        <w:t>S</w:t>
      </w:r>
      <w:r w:rsidR="00A3058D" w:rsidRPr="129873BF">
        <w:rPr>
          <w:rFonts w:ascii="Franklin Gothic Book" w:hAnsi="Franklin Gothic Book" w:cs="Arial"/>
          <w:b/>
          <w:bCs/>
          <w:color w:val="4F6228" w:themeColor="accent3" w:themeShade="80"/>
        </w:rPr>
        <w:t>urvey (NSS)</w:t>
      </w:r>
      <w:r w:rsidRPr="129873BF">
        <w:rPr>
          <w:rFonts w:ascii="Franklin Gothic Book" w:hAnsi="Franklin Gothic Book" w:cs="Arial"/>
          <w:b/>
          <w:bCs/>
          <w:color w:val="4F6228" w:themeColor="accent3" w:themeShade="80"/>
        </w:rPr>
        <w:t>,</w:t>
      </w:r>
      <w:r w:rsidRPr="129873BF">
        <w:rPr>
          <w:rFonts w:ascii="Franklin Gothic Book" w:hAnsi="Franklin Gothic Book" w:cs="Arial"/>
          <w:color w:val="4F6228" w:themeColor="accent3" w:themeShade="80"/>
        </w:rPr>
        <w:t xml:space="preserve"> </w:t>
      </w:r>
      <w:r w:rsidRPr="129873BF">
        <w:rPr>
          <w:rFonts w:ascii="Franklin Gothic Book" w:hAnsi="Franklin Gothic Book" w:cs="Arial"/>
          <w:b/>
          <w:bCs/>
          <w:color w:val="4F6228" w:themeColor="accent3" w:themeShade="80"/>
        </w:rPr>
        <w:t>P</w:t>
      </w:r>
      <w:r w:rsidR="00A3058D" w:rsidRPr="129873BF">
        <w:rPr>
          <w:rFonts w:ascii="Franklin Gothic Book" w:hAnsi="Franklin Gothic Book" w:cs="Arial"/>
          <w:b/>
          <w:bCs/>
          <w:color w:val="4F6228" w:themeColor="accent3" w:themeShade="80"/>
        </w:rPr>
        <w:t xml:space="preserve">ostgraduate </w:t>
      </w:r>
      <w:r w:rsidRPr="129873BF">
        <w:rPr>
          <w:rFonts w:ascii="Franklin Gothic Book" w:hAnsi="Franklin Gothic Book" w:cs="Arial"/>
          <w:b/>
          <w:bCs/>
          <w:color w:val="4F6228" w:themeColor="accent3" w:themeShade="80"/>
        </w:rPr>
        <w:t>R</w:t>
      </w:r>
      <w:r w:rsidR="00A3058D" w:rsidRPr="129873BF">
        <w:rPr>
          <w:rFonts w:ascii="Franklin Gothic Book" w:hAnsi="Franklin Gothic Book" w:cs="Arial"/>
          <w:b/>
          <w:bCs/>
          <w:color w:val="4F6228" w:themeColor="accent3" w:themeShade="80"/>
        </w:rPr>
        <w:t xml:space="preserve">esearch </w:t>
      </w:r>
      <w:r w:rsidRPr="129873BF">
        <w:rPr>
          <w:rFonts w:ascii="Franklin Gothic Book" w:hAnsi="Franklin Gothic Book" w:cs="Arial"/>
          <w:b/>
          <w:bCs/>
          <w:color w:val="4F6228" w:themeColor="accent3" w:themeShade="80"/>
        </w:rPr>
        <w:t>E</w:t>
      </w:r>
      <w:r w:rsidR="00A3058D" w:rsidRPr="129873BF">
        <w:rPr>
          <w:rFonts w:ascii="Franklin Gothic Book" w:hAnsi="Franklin Gothic Book" w:cs="Arial"/>
          <w:b/>
          <w:bCs/>
          <w:color w:val="4F6228" w:themeColor="accent3" w:themeShade="80"/>
        </w:rPr>
        <w:t xml:space="preserve">xperience </w:t>
      </w:r>
      <w:r w:rsidRPr="129873BF">
        <w:rPr>
          <w:rFonts w:ascii="Franklin Gothic Book" w:hAnsi="Franklin Gothic Book" w:cs="Arial"/>
          <w:b/>
          <w:bCs/>
          <w:color w:val="4F6228" w:themeColor="accent3" w:themeShade="80"/>
        </w:rPr>
        <w:t>S</w:t>
      </w:r>
      <w:r w:rsidR="00A3058D" w:rsidRPr="129873BF">
        <w:rPr>
          <w:rFonts w:ascii="Franklin Gothic Book" w:hAnsi="Franklin Gothic Book" w:cs="Arial"/>
          <w:b/>
          <w:bCs/>
          <w:color w:val="4F6228" w:themeColor="accent3" w:themeShade="80"/>
        </w:rPr>
        <w:t>urvey (PRES)</w:t>
      </w:r>
      <w:r w:rsidRPr="129873BF">
        <w:rPr>
          <w:rFonts w:ascii="Franklin Gothic Book" w:hAnsi="Franklin Gothic Book" w:cs="Arial"/>
          <w:b/>
          <w:bCs/>
          <w:color w:val="4F6228" w:themeColor="accent3" w:themeShade="80"/>
        </w:rPr>
        <w:t xml:space="preserve">, </w:t>
      </w:r>
      <w:r w:rsidR="007E22CF" w:rsidRPr="129873BF">
        <w:rPr>
          <w:rFonts w:ascii="Franklin Gothic Book" w:hAnsi="Franklin Gothic Book" w:cs="Arial"/>
          <w:b/>
          <w:bCs/>
          <w:color w:val="4F6228" w:themeColor="accent3" w:themeShade="80"/>
        </w:rPr>
        <w:t>Cardiff University</w:t>
      </w:r>
      <w:r w:rsidR="00310B45" w:rsidRPr="129873BF">
        <w:rPr>
          <w:rFonts w:ascii="Franklin Gothic Book" w:hAnsi="Franklin Gothic Book" w:cs="Arial"/>
          <w:b/>
          <w:bCs/>
          <w:color w:val="4F6228" w:themeColor="accent3" w:themeShade="80"/>
        </w:rPr>
        <w:t xml:space="preserve"> </w:t>
      </w:r>
      <w:r w:rsidRPr="129873BF">
        <w:rPr>
          <w:rFonts w:ascii="Franklin Gothic Book" w:hAnsi="Franklin Gothic Book" w:cs="Arial"/>
          <w:b/>
          <w:bCs/>
          <w:color w:val="4F6228" w:themeColor="accent3" w:themeShade="80"/>
        </w:rPr>
        <w:t>P</w:t>
      </w:r>
      <w:r w:rsidR="00A3058D" w:rsidRPr="129873BF">
        <w:rPr>
          <w:rFonts w:ascii="Franklin Gothic Book" w:hAnsi="Franklin Gothic Book" w:cs="Arial"/>
          <w:b/>
          <w:bCs/>
          <w:color w:val="4F6228" w:themeColor="accent3" w:themeShade="80"/>
        </w:rPr>
        <w:t xml:space="preserve">ostgraduate </w:t>
      </w:r>
      <w:r w:rsidRPr="129873BF">
        <w:rPr>
          <w:rFonts w:ascii="Franklin Gothic Book" w:hAnsi="Franklin Gothic Book" w:cs="Arial"/>
          <w:b/>
          <w:bCs/>
          <w:color w:val="4F6228" w:themeColor="accent3" w:themeShade="80"/>
        </w:rPr>
        <w:t>T</w:t>
      </w:r>
      <w:r w:rsidR="00A3058D" w:rsidRPr="129873BF">
        <w:rPr>
          <w:rFonts w:ascii="Franklin Gothic Book" w:hAnsi="Franklin Gothic Book" w:cs="Arial"/>
          <w:b/>
          <w:bCs/>
          <w:color w:val="4F6228" w:themeColor="accent3" w:themeShade="80"/>
        </w:rPr>
        <w:t xml:space="preserve">aught </w:t>
      </w:r>
      <w:r w:rsidRPr="129873BF">
        <w:rPr>
          <w:rFonts w:ascii="Franklin Gothic Book" w:hAnsi="Franklin Gothic Book" w:cs="Arial"/>
          <w:b/>
          <w:bCs/>
          <w:color w:val="4F6228" w:themeColor="accent3" w:themeShade="80"/>
        </w:rPr>
        <w:t>S</w:t>
      </w:r>
      <w:r w:rsidR="00A3058D" w:rsidRPr="129873BF">
        <w:rPr>
          <w:rFonts w:ascii="Franklin Gothic Book" w:hAnsi="Franklin Gothic Book" w:cs="Arial"/>
          <w:b/>
          <w:bCs/>
          <w:color w:val="4F6228" w:themeColor="accent3" w:themeShade="80"/>
        </w:rPr>
        <w:t>urvey (</w:t>
      </w:r>
      <w:r w:rsidR="007E22CF" w:rsidRPr="129873BF">
        <w:rPr>
          <w:rFonts w:ascii="Franklin Gothic Book" w:hAnsi="Franklin Gothic Book" w:cs="Arial"/>
          <w:b/>
          <w:bCs/>
          <w:color w:val="4F6228" w:themeColor="accent3" w:themeShade="80"/>
        </w:rPr>
        <w:t>CU</w:t>
      </w:r>
      <w:r w:rsidR="00A3058D" w:rsidRPr="129873BF">
        <w:rPr>
          <w:rFonts w:ascii="Franklin Gothic Book" w:hAnsi="Franklin Gothic Book" w:cs="Arial"/>
          <w:b/>
          <w:bCs/>
          <w:color w:val="4F6228" w:themeColor="accent3" w:themeShade="80"/>
        </w:rPr>
        <w:t>PTS</w:t>
      </w:r>
      <w:r w:rsidR="56655526" w:rsidRPr="129873BF">
        <w:rPr>
          <w:rFonts w:ascii="Franklin Gothic Book" w:hAnsi="Franklin Gothic Book" w:cs="Arial"/>
          <w:b/>
          <w:bCs/>
          <w:color w:val="4F6228" w:themeColor="accent3" w:themeShade="80"/>
        </w:rPr>
        <w:t>), Module</w:t>
      </w:r>
      <w:r w:rsidRPr="129873BF">
        <w:rPr>
          <w:rFonts w:ascii="Franklin Gothic Book" w:hAnsi="Franklin Gothic Book" w:cs="Arial"/>
        </w:rPr>
        <w:t xml:space="preserve"> </w:t>
      </w:r>
      <w:r w:rsidRPr="129873BF">
        <w:rPr>
          <w:rFonts w:ascii="Franklin Gothic Book" w:hAnsi="Franklin Gothic Book" w:cs="Arial"/>
          <w:b/>
          <w:bCs/>
          <w:color w:val="4F6228" w:themeColor="accent3" w:themeShade="80"/>
        </w:rPr>
        <w:t>E</w:t>
      </w:r>
      <w:r w:rsidR="00A60B52" w:rsidRPr="129873BF">
        <w:rPr>
          <w:rFonts w:ascii="Franklin Gothic Book" w:hAnsi="Franklin Gothic Book" w:cs="Arial"/>
          <w:b/>
          <w:bCs/>
          <w:color w:val="4F6228" w:themeColor="accent3" w:themeShade="80"/>
        </w:rPr>
        <w:t>nhancement</w:t>
      </w:r>
      <w:r w:rsidRPr="129873BF">
        <w:rPr>
          <w:rFonts w:ascii="Franklin Gothic Book" w:hAnsi="Franklin Gothic Book" w:cs="Arial"/>
        </w:rPr>
        <w:t>,</w:t>
      </w:r>
      <w:r w:rsidR="000E217D" w:rsidRPr="129873BF">
        <w:rPr>
          <w:rFonts w:ascii="Franklin Gothic Book" w:hAnsi="Franklin Gothic Book" w:cs="Arial"/>
        </w:rPr>
        <w:t xml:space="preserve"> Speak Week,</w:t>
      </w:r>
      <w:r w:rsidRPr="129873BF">
        <w:rPr>
          <w:rFonts w:ascii="Franklin Gothic Book" w:hAnsi="Franklin Gothic Book" w:cs="Arial"/>
        </w:rPr>
        <w:t xml:space="preserve"> Student Staff Panel Minutes, Focus Groups and workshops.</w:t>
      </w:r>
      <w:r w:rsidR="70CFBF55" w:rsidRPr="129873BF">
        <w:rPr>
          <w:rFonts w:ascii="Franklin Gothic Book" w:hAnsi="Franklin Gothic Book" w:cs="Arial"/>
        </w:rPr>
        <w:t xml:space="preserve"> </w:t>
      </w:r>
    </w:p>
    <w:p w14:paraId="540A94D8" w14:textId="583D880B" w:rsidR="00F611C0" w:rsidRDefault="5BCA4557" w:rsidP="00457EB9">
      <w:pPr>
        <w:spacing w:after="240" w:line="240" w:lineRule="exact"/>
        <w:rPr>
          <w:rFonts w:ascii="Franklin Gothic Book" w:hAnsi="Franklin Gothic Book" w:cs="Arial"/>
        </w:rPr>
      </w:pPr>
      <w:r w:rsidRPr="3BBC5709">
        <w:rPr>
          <w:rFonts w:ascii="Franklin Gothic Book" w:hAnsi="Franklin Gothic Book" w:cs="Arial"/>
        </w:rPr>
        <w:t>The University and Students’ Union work together</w:t>
      </w:r>
      <w:r w:rsidR="7178970C" w:rsidRPr="3BBC5709">
        <w:rPr>
          <w:rFonts w:ascii="Franklin Gothic Book" w:hAnsi="Franklin Gothic Book" w:cs="Arial"/>
        </w:rPr>
        <w:t>, with students,</w:t>
      </w:r>
      <w:r w:rsidRPr="3BBC5709">
        <w:rPr>
          <w:rFonts w:ascii="Franklin Gothic Book" w:hAnsi="Franklin Gothic Book" w:cs="Arial"/>
        </w:rPr>
        <w:t xml:space="preserve"> </w:t>
      </w:r>
      <w:r w:rsidR="2101BA26" w:rsidRPr="3BBC5709">
        <w:rPr>
          <w:rFonts w:ascii="Franklin Gothic Book" w:hAnsi="Franklin Gothic Book" w:cs="Arial"/>
        </w:rPr>
        <w:t xml:space="preserve">to identify </w:t>
      </w:r>
      <w:r w:rsidR="3C4F7BE3" w:rsidRPr="3BBC5709">
        <w:rPr>
          <w:rFonts w:ascii="Franklin Gothic Book" w:hAnsi="Franklin Gothic Book" w:cs="Arial"/>
        </w:rPr>
        <w:t>opportunities to continually improve the experience</w:t>
      </w:r>
      <w:r w:rsidR="35F962BC" w:rsidRPr="3BBC5709">
        <w:rPr>
          <w:rFonts w:ascii="Franklin Gothic Book" w:hAnsi="Franklin Gothic Book" w:cs="Arial"/>
        </w:rPr>
        <w:t xml:space="preserve"> here at Cardiff</w:t>
      </w:r>
      <w:r w:rsidR="7C65C50A" w:rsidRPr="3BBC5709">
        <w:rPr>
          <w:rFonts w:ascii="Franklin Gothic Book" w:hAnsi="Franklin Gothic Book" w:cs="Arial"/>
        </w:rPr>
        <w:t xml:space="preserve"> and to share updates on successes</w:t>
      </w:r>
      <w:r w:rsidR="3C4F7BE3" w:rsidRPr="3BBC5709">
        <w:rPr>
          <w:rFonts w:ascii="Franklin Gothic Book" w:hAnsi="Franklin Gothic Book" w:cs="Arial"/>
        </w:rPr>
        <w:t>.</w:t>
      </w:r>
      <w:r w:rsidR="70AC4C29" w:rsidRPr="3BBC5709">
        <w:rPr>
          <w:rFonts w:ascii="Franklin Gothic Book" w:hAnsi="Franklin Gothic Book" w:cs="Arial"/>
        </w:rPr>
        <w:t xml:space="preserve"> Ensuring students understand how their feedback is used and valued is a priority for Cardiff and the University and Union work closely together to support ‘closing the feedback loop’</w:t>
      </w:r>
      <w:r w:rsidR="25BE6C52" w:rsidRPr="3BBC5709">
        <w:rPr>
          <w:rFonts w:ascii="Franklin Gothic Book" w:hAnsi="Franklin Gothic Book" w:cs="Arial"/>
        </w:rPr>
        <w:t xml:space="preserve"> through various annual campaigns</w:t>
      </w:r>
      <w:r w:rsidR="70AC4C29" w:rsidRPr="3BBC5709">
        <w:rPr>
          <w:rFonts w:ascii="Franklin Gothic Book" w:hAnsi="Franklin Gothic Book" w:cs="Arial"/>
        </w:rPr>
        <w:t xml:space="preserve">. </w:t>
      </w:r>
      <w:r w:rsidR="3C4F7BE3" w:rsidRPr="3BBC5709">
        <w:rPr>
          <w:rFonts w:ascii="Franklin Gothic Book" w:hAnsi="Franklin Gothic Book" w:cs="Arial"/>
        </w:rPr>
        <w:t xml:space="preserve"> Students can hear about the improvements </w:t>
      </w:r>
      <w:r w:rsidR="606853C9" w:rsidRPr="3BBC5709">
        <w:rPr>
          <w:rFonts w:ascii="Franklin Gothic Book" w:hAnsi="Franklin Gothic Book" w:cs="Arial"/>
        </w:rPr>
        <w:t xml:space="preserve">we make </w:t>
      </w:r>
      <w:r w:rsidR="3C4F7BE3" w:rsidRPr="3BBC5709">
        <w:rPr>
          <w:rFonts w:ascii="Franklin Gothic Book" w:hAnsi="Franklin Gothic Book" w:cs="Arial"/>
        </w:rPr>
        <w:t xml:space="preserve">in </w:t>
      </w:r>
      <w:r w:rsidR="5E852F50" w:rsidRPr="3BBC5709">
        <w:rPr>
          <w:rFonts w:ascii="Franklin Gothic Book" w:hAnsi="Franklin Gothic Book" w:cs="Arial"/>
        </w:rPr>
        <w:t>several</w:t>
      </w:r>
      <w:r w:rsidR="3C4F7BE3" w:rsidRPr="3BBC5709">
        <w:rPr>
          <w:rFonts w:ascii="Franklin Gothic Book" w:hAnsi="Franklin Gothic Book" w:cs="Arial"/>
        </w:rPr>
        <w:t xml:space="preserve"> ways including keeping up to date on Student News</w:t>
      </w:r>
      <w:r w:rsidR="04D46F42" w:rsidRPr="3BBC5709">
        <w:rPr>
          <w:rFonts w:ascii="Franklin Gothic Book" w:hAnsi="Franklin Gothic Book" w:cs="Arial"/>
        </w:rPr>
        <w:t xml:space="preserve"> and communications from your School</w:t>
      </w:r>
      <w:r w:rsidR="3C4F7BE3" w:rsidRPr="3BBC5709">
        <w:rPr>
          <w:rFonts w:ascii="Franklin Gothic Book" w:hAnsi="Franklin Gothic Book" w:cs="Arial"/>
        </w:rPr>
        <w:t>, intranet articles, posts on Learning Central</w:t>
      </w:r>
      <w:r w:rsidR="1F6C0FE8" w:rsidRPr="3BBC5709">
        <w:rPr>
          <w:rFonts w:ascii="Franklin Gothic Book" w:hAnsi="Franklin Gothic Book" w:cs="Arial"/>
        </w:rPr>
        <w:t xml:space="preserve">, and information posted around campus. </w:t>
      </w:r>
    </w:p>
    <w:p w14:paraId="34FD170F" w14:textId="7ABD624B" w:rsidR="00F611C0" w:rsidRPr="00362317" w:rsidRDefault="00F611C0" w:rsidP="00457EB9">
      <w:pPr>
        <w:spacing w:line="240" w:lineRule="exact"/>
        <w:rPr>
          <w:rFonts w:ascii="Franklin Gothic Book" w:eastAsia="Franklin Gothic Book" w:hAnsi="Franklin Gothic Book" w:cs="Franklin Gothic Book"/>
          <w:u w:val="single"/>
        </w:rPr>
      </w:pPr>
      <w:r w:rsidRPr="3BBC5709">
        <w:rPr>
          <w:rFonts w:ascii="Franklin Gothic Book" w:eastAsia="Franklin Gothic Book" w:hAnsi="Franklin Gothic Book" w:cs="Franklin Gothic Book"/>
          <w:u w:val="single"/>
        </w:rPr>
        <w:t xml:space="preserve">The Student </w:t>
      </w:r>
      <w:r w:rsidR="00A66A82" w:rsidRPr="3BBC5709">
        <w:rPr>
          <w:rFonts w:ascii="Franklin Gothic Book" w:eastAsia="Franklin Gothic Book" w:hAnsi="Franklin Gothic Book" w:cs="Franklin Gothic Book"/>
          <w:u w:val="single"/>
        </w:rPr>
        <w:t>View</w:t>
      </w:r>
    </w:p>
    <w:p w14:paraId="0F2A70E1" w14:textId="4C03DA43" w:rsidR="169B8BC7" w:rsidRDefault="01EE2F56" w:rsidP="00457EB9">
      <w:pPr>
        <w:spacing w:after="240" w:line="240" w:lineRule="exact"/>
        <w:rPr>
          <w:rFonts w:ascii="Franklin Gothic Book" w:eastAsia="Franklin Gothic Book" w:hAnsi="Franklin Gothic Book" w:cs="Franklin Gothic Book"/>
        </w:rPr>
      </w:pPr>
      <w:r w:rsidRPr="129873BF">
        <w:rPr>
          <w:rFonts w:ascii="Franklin Gothic Book" w:eastAsia="Franklin Gothic Book" w:hAnsi="Franklin Gothic Book" w:cs="Franklin Gothic Book"/>
        </w:rPr>
        <w:t>The Union</w:t>
      </w:r>
      <w:r w:rsidR="58253E29" w:rsidRPr="129873BF">
        <w:rPr>
          <w:rFonts w:ascii="Franklin Gothic Book" w:eastAsia="Franklin Gothic Book" w:hAnsi="Franklin Gothic Book" w:cs="Franklin Gothic Book"/>
        </w:rPr>
        <w:t xml:space="preserve"> </w:t>
      </w:r>
      <w:r w:rsidR="34A33C6D" w:rsidRPr="129873BF">
        <w:rPr>
          <w:rFonts w:ascii="Franklin Gothic Book" w:eastAsia="Franklin Gothic Book" w:hAnsi="Franklin Gothic Book" w:cs="Franklin Gothic Book"/>
        </w:rPr>
        <w:t xml:space="preserve">gathers </w:t>
      </w:r>
      <w:r w:rsidR="537F6925" w:rsidRPr="129873BF">
        <w:rPr>
          <w:rFonts w:ascii="Franklin Gothic Book" w:eastAsia="Franklin Gothic Book" w:hAnsi="Franklin Gothic Book" w:cs="Franklin Gothic Book"/>
        </w:rPr>
        <w:t xml:space="preserve">and documents in the Student View key issues and concerns facing current students </w:t>
      </w:r>
      <w:r w:rsidR="34A33C6D" w:rsidRPr="129873BF">
        <w:rPr>
          <w:rFonts w:ascii="Franklin Gothic Book" w:eastAsia="Franklin Gothic Book" w:hAnsi="Franklin Gothic Book" w:cs="Franklin Gothic Book"/>
        </w:rPr>
        <w:t xml:space="preserve">and </w:t>
      </w:r>
      <w:r w:rsidR="169B8BC7" w:rsidRPr="129873BF">
        <w:rPr>
          <w:rFonts w:ascii="Franklin Gothic Book" w:eastAsia="Franklin Gothic Book" w:hAnsi="Franklin Gothic Book" w:cs="Franklin Gothic Book"/>
        </w:rPr>
        <w:t>provides</w:t>
      </w:r>
      <w:r w:rsidR="2F59F2FA" w:rsidRPr="129873BF">
        <w:rPr>
          <w:rFonts w:ascii="Franklin Gothic Book" w:eastAsia="Franklin Gothic Book" w:hAnsi="Franklin Gothic Book" w:cs="Franklin Gothic Book"/>
        </w:rPr>
        <w:t xml:space="preserve"> </w:t>
      </w:r>
      <w:r w:rsidR="169B8BC7" w:rsidRPr="129873BF">
        <w:rPr>
          <w:rFonts w:ascii="Franklin Gothic Book" w:eastAsia="Franklin Gothic Book" w:hAnsi="Franklin Gothic Book" w:cs="Franklin Gothic Book"/>
        </w:rPr>
        <w:t xml:space="preserve">suggestions </w:t>
      </w:r>
      <w:r w:rsidR="418B4242" w:rsidRPr="129873BF">
        <w:rPr>
          <w:rFonts w:ascii="Franklin Gothic Book" w:eastAsia="Franklin Gothic Book" w:hAnsi="Franklin Gothic Book" w:cs="Franklin Gothic Book"/>
        </w:rPr>
        <w:t>for action</w:t>
      </w:r>
      <w:r w:rsidR="169B8BC7" w:rsidRPr="129873BF">
        <w:rPr>
          <w:rFonts w:ascii="Franklin Gothic Book" w:eastAsia="Franklin Gothic Book" w:hAnsi="Franklin Gothic Book" w:cs="Franklin Gothic Book"/>
        </w:rPr>
        <w:t xml:space="preserve"> to the University Council</w:t>
      </w:r>
      <w:r w:rsidR="4748F38B" w:rsidRPr="129873BF">
        <w:rPr>
          <w:rFonts w:ascii="Franklin Gothic Book" w:eastAsia="Franklin Gothic Book" w:hAnsi="Franklin Gothic Book" w:cs="Franklin Gothic Book"/>
        </w:rPr>
        <w:t xml:space="preserve">. </w:t>
      </w:r>
      <w:r w:rsidR="169B8BC7" w:rsidRPr="129873BF">
        <w:rPr>
          <w:rFonts w:ascii="Franklin Gothic Book" w:eastAsia="Franklin Gothic Book" w:hAnsi="Franklin Gothic Book" w:cs="Franklin Gothic Book"/>
        </w:rPr>
        <w:t xml:space="preserve"> A submission will be provided to the University when a concern or issue arises for which a formal Student View is deemed necessary. </w:t>
      </w:r>
      <w:r w:rsidR="6A9BA10A" w:rsidRPr="129873BF">
        <w:rPr>
          <w:rFonts w:ascii="Franklin Gothic Book" w:eastAsia="Franklin Gothic Book" w:hAnsi="Franklin Gothic Book" w:cs="Franklin Gothic Book"/>
        </w:rPr>
        <w:t xml:space="preserve">The University will respond to each submission. </w:t>
      </w:r>
      <w:r w:rsidR="4057AC15" w:rsidRPr="129873BF">
        <w:rPr>
          <w:rFonts w:ascii="Franklin Gothic Book" w:eastAsia="Franklin Gothic Book" w:hAnsi="Franklin Gothic Book" w:cs="Franklin Gothic Book"/>
        </w:rPr>
        <w:t xml:space="preserve">At the end of </w:t>
      </w:r>
      <w:r w:rsidR="1E4882DA" w:rsidRPr="129873BF">
        <w:rPr>
          <w:rFonts w:ascii="Franklin Gothic Book" w:eastAsia="Franklin Gothic Book" w:hAnsi="Franklin Gothic Book" w:cs="Franklin Gothic Book"/>
        </w:rPr>
        <w:t>each</w:t>
      </w:r>
      <w:r w:rsidR="4057AC15" w:rsidRPr="129873BF">
        <w:rPr>
          <w:rFonts w:ascii="Franklin Gothic Book" w:eastAsia="Franklin Gothic Book" w:hAnsi="Franklin Gothic Book" w:cs="Franklin Gothic Book"/>
        </w:rPr>
        <w:t xml:space="preserve"> academic year the Union will </w:t>
      </w:r>
      <w:r w:rsidR="7EFC9146" w:rsidRPr="129873BF">
        <w:rPr>
          <w:rFonts w:ascii="Franklin Gothic Book" w:eastAsia="Franklin Gothic Book" w:hAnsi="Franklin Gothic Book" w:cs="Franklin Gothic Book"/>
        </w:rPr>
        <w:t xml:space="preserve">combine all submissions </w:t>
      </w:r>
      <w:r w:rsidR="7EFC9146" w:rsidRPr="129873BF">
        <w:rPr>
          <w:rFonts w:ascii="Franklin Gothic Book" w:eastAsia="Franklin Gothic Book" w:hAnsi="Franklin Gothic Book" w:cs="Franklin Gothic Book"/>
        </w:rPr>
        <w:lastRenderedPageBreak/>
        <w:t xml:space="preserve">with an executive summary which will be submitted for review through the </w:t>
      </w:r>
      <w:r w:rsidR="3B68429F" w:rsidRPr="129873BF">
        <w:rPr>
          <w:rFonts w:ascii="Franklin Gothic Book" w:eastAsia="Franklin Gothic Book" w:hAnsi="Franklin Gothic Book" w:cs="Franklin Gothic Book"/>
        </w:rPr>
        <w:t xml:space="preserve">University’s </w:t>
      </w:r>
      <w:r w:rsidR="7EFC9146" w:rsidRPr="129873BF">
        <w:rPr>
          <w:rFonts w:ascii="Franklin Gothic Book" w:eastAsia="Franklin Gothic Book" w:hAnsi="Franklin Gothic Book" w:cs="Franklin Gothic Book"/>
        </w:rPr>
        <w:t>governance process.</w:t>
      </w:r>
    </w:p>
    <w:p w14:paraId="2DCE04CE" w14:textId="3A121658" w:rsidR="169B8BC7" w:rsidRDefault="169B8BC7" w:rsidP="00457EB9">
      <w:pPr>
        <w:spacing w:after="240" w:line="240" w:lineRule="exact"/>
        <w:rPr>
          <w:rFonts w:ascii="Franklin Gothic Book" w:eastAsia="Franklin Gothic Book" w:hAnsi="Franklin Gothic Book" w:cs="Franklin Gothic Book"/>
        </w:rPr>
      </w:pPr>
      <w:r w:rsidRPr="129873BF">
        <w:rPr>
          <w:rFonts w:ascii="Franklin Gothic Book" w:eastAsia="Franklin Gothic Book" w:hAnsi="Franklin Gothic Book" w:cs="Franklin Gothic Book"/>
        </w:rPr>
        <w:t xml:space="preserve">The University commits to providing a written response </w:t>
      </w:r>
      <w:r w:rsidR="00894F8D" w:rsidRPr="129873BF">
        <w:rPr>
          <w:rFonts w:ascii="Franklin Gothic Book" w:eastAsia="Franklin Gothic Book" w:hAnsi="Franklin Gothic Book" w:cs="Franklin Gothic Book"/>
        </w:rPr>
        <w:t xml:space="preserve">to the </w:t>
      </w:r>
      <w:r w:rsidR="001C42E0" w:rsidRPr="129873BF">
        <w:rPr>
          <w:rFonts w:ascii="Franklin Gothic Book" w:eastAsia="Franklin Gothic Book" w:hAnsi="Franklin Gothic Book" w:cs="Franklin Gothic Book"/>
        </w:rPr>
        <w:t xml:space="preserve">annual combined </w:t>
      </w:r>
      <w:r w:rsidR="00894F8D" w:rsidRPr="129873BF">
        <w:rPr>
          <w:rFonts w:ascii="Franklin Gothic Book" w:eastAsia="Franklin Gothic Book" w:hAnsi="Franklin Gothic Book" w:cs="Franklin Gothic Book"/>
        </w:rPr>
        <w:t xml:space="preserve">Student Views </w:t>
      </w:r>
      <w:r w:rsidR="00B82FA7" w:rsidRPr="129873BF">
        <w:rPr>
          <w:rFonts w:ascii="Franklin Gothic Book" w:eastAsia="Franklin Gothic Book" w:hAnsi="Franklin Gothic Book" w:cs="Franklin Gothic Book"/>
        </w:rPr>
        <w:t xml:space="preserve">and Executive Summary, </w:t>
      </w:r>
      <w:r w:rsidRPr="129873BF">
        <w:rPr>
          <w:rFonts w:ascii="Franklin Gothic Book" w:eastAsia="Franklin Gothic Book" w:hAnsi="Franklin Gothic Book" w:cs="Franklin Gothic Book"/>
        </w:rPr>
        <w:t xml:space="preserve">which is presented to Council for approval and details how it will address the submission’s recommendations. The University and the Union commit to supporting these activities and to </w:t>
      </w:r>
      <w:r w:rsidR="5F6965E1" w:rsidRPr="129873BF">
        <w:rPr>
          <w:rFonts w:ascii="Franklin Gothic Book" w:eastAsia="Franklin Gothic Book" w:hAnsi="Franklin Gothic Book" w:cs="Franklin Gothic Book"/>
        </w:rPr>
        <w:t xml:space="preserve">monitoring and reporting the implementation of agreed actions. </w:t>
      </w:r>
    </w:p>
    <w:p w14:paraId="5DEF1BA5" w14:textId="4D2A5F72" w:rsidR="2D745C86" w:rsidRDefault="2D745C86" w:rsidP="00457EB9">
      <w:pPr>
        <w:spacing w:line="240" w:lineRule="exact"/>
        <w:rPr>
          <w:rFonts w:ascii="Franklin Gothic Book" w:eastAsia="Franklin Gothic Book" w:hAnsi="Franklin Gothic Book" w:cs="Franklin Gothic Book"/>
          <w:u w:val="single"/>
        </w:rPr>
      </w:pPr>
      <w:r w:rsidRPr="3BBC5709">
        <w:rPr>
          <w:rFonts w:ascii="Franklin Gothic Book" w:eastAsia="Franklin Gothic Book" w:hAnsi="Franklin Gothic Book" w:cs="Franklin Gothic Book"/>
          <w:u w:val="single"/>
        </w:rPr>
        <w:t>Governance</w:t>
      </w:r>
      <w:r w:rsidRPr="3BBC5709">
        <w:rPr>
          <w:rFonts w:ascii="Franklin Gothic Book" w:eastAsia="Franklin Gothic Book" w:hAnsi="Franklin Gothic Book" w:cs="Franklin Gothic Book"/>
        </w:rPr>
        <w:t xml:space="preserve"> </w:t>
      </w:r>
    </w:p>
    <w:p w14:paraId="5F4E95BB" w14:textId="4A5F2888" w:rsidR="2D745C86" w:rsidRDefault="2D745C86" w:rsidP="00457EB9">
      <w:pPr>
        <w:spacing w:after="240" w:line="240" w:lineRule="exact"/>
        <w:rPr>
          <w:rFonts w:ascii="Franklin Gothic Book" w:eastAsia="Franklin Gothic Book" w:hAnsi="Franklin Gothic Book" w:cs="Franklin Gothic Book"/>
        </w:rPr>
      </w:pPr>
      <w:r w:rsidRPr="3BBC5709">
        <w:rPr>
          <w:rFonts w:ascii="Franklin Gothic Book" w:eastAsia="Franklin Gothic Book" w:hAnsi="Franklin Gothic Book" w:cs="Franklin Gothic Book"/>
        </w:rPr>
        <w:t>Students are represented on the University’s governance structures through the Students’ Union’s elected officers</w:t>
      </w:r>
      <w:r w:rsidR="7A1BD1DF" w:rsidRPr="3BBC5709">
        <w:rPr>
          <w:rFonts w:ascii="Franklin Gothic Book" w:eastAsia="Franklin Gothic Book" w:hAnsi="Franklin Gothic Book" w:cs="Franklin Gothic Book"/>
        </w:rPr>
        <w:t xml:space="preserve"> and academic reps. </w:t>
      </w:r>
      <w:r w:rsidRPr="3BBC5709">
        <w:rPr>
          <w:rFonts w:ascii="Franklin Gothic Book" w:eastAsia="Franklin Gothic Book" w:hAnsi="Franklin Gothic Book" w:cs="Franklin Gothic Book"/>
        </w:rPr>
        <w:t xml:space="preserve"> </w:t>
      </w:r>
    </w:p>
    <w:p w14:paraId="73C17156" w14:textId="309A7BFC" w:rsidR="65B73F1E" w:rsidRDefault="58913DFE" w:rsidP="00457EB9">
      <w:pPr>
        <w:spacing w:after="240" w:line="240" w:lineRule="exact"/>
        <w:rPr>
          <w:rFonts w:ascii="Franklin Gothic Book" w:eastAsia="Franklin Gothic Book" w:hAnsi="Franklin Gothic Book" w:cs="Franklin Gothic Book"/>
          <w:lang w:val="en-US"/>
        </w:rPr>
      </w:pPr>
      <w:r w:rsidRPr="129873BF">
        <w:rPr>
          <w:rFonts w:ascii="Franklin Gothic Book" w:eastAsia="Franklin Gothic Book" w:hAnsi="Franklin Gothic Book" w:cs="Franklin Gothic Book"/>
          <w:lang w:val="en-US"/>
        </w:rPr>
        <w:t>T</w:t>
      </w:r>
      <w:r w:rsidR="65B73F1E" w:rsidRPr="129873BF">
        <w:rPr>
          <w:rFonts w:ascii="Franklin Gothic Book" w:eastAsia="Franklin Gothic Book" w:hAnsi="Franklin Gothic Book" w:cs="Franklin Gothic Book"/>
          <w:lang w:val="en-US"/>
        </w:rPr>
        <w:t>he monitoring of, and provision of strategic direction for Student Voice activity sits with the Student Voice and Partnership Committee (SVPC)</w:t>
      </w:r>
      <w:r w:rsidR="710D3EF8" w:rsidRPr="129873BF">
        <w:rPr>
          <w:rFonts w:ascii="Franklin Gothic Book" w:eastAsia="Franklin Gothic Book" w:hAnsi="Franklin Gothic Book" w:cs="Franklin Gothic Book"/>
          <w:lang w:val="en-US"/>
        </w:rPr>
        <w:t xml:space="preserve"> introduced in 2022. The committee is co-</w:t>
      </w:r>
      <w:r w:rsidR="65B73F1E" w:rsidRPr="129873BF">
        <w:rPr>
          <w:rFonts w:ascii="Franklin Gothic Book" w:eastAsia="Franklin Gothic Book" w:hAnsi="Franklin Gothic Book" w:cs="Franklin Gothic Book"/>
          <w:lang w:val="en-US"/>
        </w:rPr>
        <w:t xml:space="preserve">chaired by the Academic Partner for Student Voice and the Students’ Union’s </w:t>
      </w:r>
      <w:r w:rsidR="7993C580" w:rsidRPr="129873BF">
        <w:rPr>
          <w:rFonts w:ascii="Franklin Gothic Book" w:eastAsia="Franklin Gothic Book" w:hAnsi="Franklin Gothic Book" w:cs="Franklin Gothic Book"/>
          <w:lang w:val="en-US"/>
        </w:rPr>
        <w:t>President</w:t>
      </w:r>
      <w:r w:rsidR="65B73F1E" w:rsidRPr="129873BF">
        <w:rPr>
          <w:rFonts w:ascii="Franklin Gothic Book" w:eastAsia="Franklin Gothic Book" w:hAnsi="Franklin Gothic Book" w:cs="Franklin Gothic Book"/>
          <w:lang w:val="en-US"/>
        </w:rPr>
        <w:t>. SVPC sits within the formal education governance structure</w:t>
      </w:r>
      <w:r w:rsidR="439284C9" w:rsidRPr="129873BF">
        <w:rPr>
          <w:rFonts w:ascii="Franklin Gothic Book" w:eastAsia="Franklin Gothic Book" w:hAnsi="Franklin Gothic Book" w:cs="Franklin Gothic Book"/>
          <w:lang w:val="en-US"/>
        </w:rPr>
        <w:t>s for the University</w:t>
      </w:r>
      <w:r w:rsidR="65B73F1E" w:rsidRPr="129873BF">
        <w:rPr>
          <w:rFonts w:ascii="Franklin Gothic Book" w:eastAsia="Franklin Gothic Book" w:hAnsi="Franklin Gothic Book" w:cs="Franklin Gothic Book"/>
          <w:lang w:val="en-US"/>
        </w:rPr>
        <w:t xml:space="preserve"> and feeds into the Education</w:t>
      </w:r>
      <w:r w:rsidR="006D207C">
        <w:rPr>
          <w:rFonts w:ascii="Franklin Gothic Book" w:eastAsia="Franklin Gothic Book" w:hAnsi="Franklin Gothic Book" w:cs="Franklin Gothic Book"/>
          <w:lang w:val="en-US"/>
        </w:rPr>
        <w:t xml:space="preserve"> and</w:t>
      </w:r>
      <w:r w:rsidR="65B73F1E" w:rsidRPr="129873BF">
        <w:rPr>
          <w:rFonts w:ascii="Franklin Gothic Book" w:eastAsia="Franklin Gothic Book" w:hAnsi="Franklin Gothic Book" w:cs="Franklin Gothic Book"/>
          <w:lang w:val="en-US"/>
        </w:rPr>
        <w:t xml:space="preserve"> Student Experience Committee (ESEC).  The committee</w:t>
      </w:r>
      <w:r w:rsidR="001C42E0" w:rsidRPr="129873BF">
        <w:rPr>
          <w:rFonts w:ascii="Franklin Gothic Book" w:eastAsia="Franklin Gothic Book" w:hAnsi="Franklin Gothic Book" w:cs="Franklin Gothic Book"/>
          <w:lang w:val="en-US"/>
        </w:rPr>
        <w:t xml:space="preserve"> </w:t>
      </w:r>
      <w:r w:rsidR="65B73F1E" w:rsidRPr="129873BF">
        <w:rPr>
          <w:rFonts w:ascii="Franklin Gothic Book" w:eastAsia="Franklin Gothic Book" w:hAnsi="Franklin Gothic Book" w:cs="Franklin Gothic Book"/>
          <w:lang w:val="en-US"/>
        </w:rPr>
        <w:t>will:</w:t>
      </w:r>
    </w:p>
    <w:p w14:paraId="64F3AC4A" w14:textId="112405CD" w:rsidR="65B73F1E" w:rsidRDefault="65B73F1E" w:rsidP="00457EB9">
      <w:pPr>
        <w:pStyle w:val="ListParagraph"/>
        <w:numPr>
          <w:ilvl w:val="0"/>
          <w:numId w:val="1"/>
        </w:numPr>
        <w:spacing w:after="240" w:line="240" w:lineRule="exact"/>
        <w:rPr>
          <w:rFonts w:ascii="Franklin Gothic Book" w:eastAsia="Franklin Gothic Book" w:hAnsi="Franklin Gothic Book" w:cs="Franklin Gothic Book"/>
        </w:rPr>
      </w:pPr>
      <w:r w:rsidRPr="3BBC5709">
        <w:rPr>
          <w:rFonts w:ascii="Franklin Gothic Book" w:eastAsia="Franklin Gothic Book" w:hAnsi="Franklin Gothic Book" w:cs="Franklin Gothic Book"/>
        </w:rPr>
        <w:t>Ensure implementation of the Student Voice Framework and any required changes/updates</w:t>
      </w:r>
    </w:p>
    <w:p w14:paraId="7ED88DE4" w14:textId="224627D1" w:rsidR="65B73F1E" w:rsidRDefault="65B73F1E" w:rsidP="00457EB9">
      <w:pPr>
        <w:pStyle w:val="ListParagraph"/>
        <w:numPr>
          <w:ilvl w:val="0"/>
          <w:numId w:val="1"/>
        </w:numPr>
        <w:spacing w:after="240" w:line="240" w:lineRule="exact"/>
        <w:rPr>
          <w:rFonts w:ascii="Franklin Gothic Book" w:eastAsia="Franklin Gothic Book" w:hAnsi="Franklin Gothic Book" w:cs="Franklin Gothic Book"/>
        </w:rPr>
      </w:pPr>
      <w:r w:rsidRPr="3BBC5709">
        <w:rPr>
          <w:rFonts w:ascii="Franklin Gothic Book" w:eastAsia="Franklin Gothic Book" w:hAnsi="Franklin Gothic Book" w:cs="Franklin Gothic Book"/>
        </w:rPr>
        <w:t>Ensure that Student Voice activity is aligned with institutional strategy</w:t>
      </w:r>
    </w:p>
    <w:p w14:paraId="24D2DA31" w14:textId="645F2687" w:rsidR="65B73F1E" w:rsidRDefault="65B73F1E" w:rsidP="00457EB9">
      <w:pPr>
        <w:pStyle w:val="ListParagraph"/>
        <w:numPr>
          <w:ilvl w:val="0"/>
          <w:numId w:val="1"/>
        </w:numPr>
        <w:spacing w:after="240" w:line="240" w:lineRule="exact"/>
        <w:rPr>
          <w:rFonts w:ascii="Franklin Gothic Book" w:eastAsia="Franklin Gothic Book" w:hAnsi="Franklin Gothic Book" w:cs="Franklin Gothic Book"/>
        </w:rPr>
      </w:pPr>
      <w:r w:rsidRPr="3BBC5709">
        <w:rPr>
          <w:rFonts w:ascii="Franklin Gothic Book" w:eastAsia="Franklin Gothic Book" w:hAnsi="Franklin Gothic Book" w:cs="Franklin Gothic Book"/>
        </w:rPr>
        <w:t>Take a synoptic view of Student Voice activity, drawing on the entire ecosystem and recommend changes and improvements as appropriate</w:t>
      </w:r>
    </w:p>
    <w:p w14:paraId="051B5A4F" w14:textId="32017F6E" w:rsidR="65B73F1E" w:rsidRDefault="000A1397" w:rsidP="00457EB9">
      <w:pPr>
        <w:pStyle w:val="ListParagraph"/>
        <w:numPr>
          <w:ilvl w:val="0"/>
          <w:numId w:val="1"/>
        </w:numPr>
        <w:spacing w:after="240" w:line="240" w:lineRule="exact"/>
        <w:rPr>
          <w:rFonts w:ascii="Franklin Gothic Book" w:eastAsia="Franklin Gothic Book" w:hAnsi="Franklin Gothic Book" w:cs="Franklin Gothic Book"/>
        </w:rPr>
      </w:pPr>
      <w:r w:rsidRPr="129873BF">
        <w:rPr>
          <w:rFonts w:ascii="Franklin Gothic Book" w:eastAsia="Franklin Gothic Book" w:hAnsi="Franklin Gothic Book" w:cs="Franklin Gothic Book"/>
        </w:rPr>
        <w:t>Monito</w:t>
      </w:r>
      <w:r w:rsidR="006851D5" w:rsidRPr="129873BF">
        <w:rPr>
          <w:rFonts w:ascii="Franklin Gothic Book" w:eastAsia="Franklin Gothic Book" w:hAnsi="Franklin Gothic Book" w:cs="Franklin Gothic Book"/>
        </w:rPr>
        <w:t>r</w:t>
      </w:r>
      <w:r w:rsidRPr="129873BF">
        <w:rPr>
          <w:rFonts w:ascii="Franklin Gothic Book" w:eastAsia="Franklin Gothic Book" w:hAnsi="Franklin Gothic Book" w:cs="Franklin Gothic Book"/>
        </w:rPr>
        <w:t xml:space="preserve"> the response to and</w:t>
      </w:r>
      <w:r w:rsidR="006851D5" w:rsidRPr="129873BF">
        <w:rPr>
          <w:rFonts w:ascii="Franklin Gothic Book" w:eastAsia="Franklin Gothic Book" w:hAnsi="Franklin Gothic Book" w:cs="Franklin Gothic Book"/>
        </w:rPr>
        <w:t xml:space="preserve"> completion of</w:t>
      </w:r>
      <w:r w:rsidRPr="129873BF">
        <w:rPr>
          <w:rFonts w:ascii="Franklin Gothic Book" w:eastAsia="Franklin Gothic Book" w:hAnsi="Franklin Gothic Book" w:cs="Franklin Gothic Book"/>
        </w:rPr>
        <w:t xml:space="preserve"> actions from </w:t>
      </w:r>
      <w:r w:rsidR="65B73F1E" w:rsidRPr="129873BF">
        <w:rPr>
          <w:rFonts w:ascii="Franklin Gothic Book" w:eastAsia="Franklin Gothic Book" w:hAnsi="Franklin Gothic Book" w:cs="Franklin Gothic Book"/>
        </w:rPr>
        <w:t>the</w:t>
      </w:r>
      <w:r w:rsidR="61AA9F43" w:rsidRPr="129873BF">
        <w:rPr>
          <w:rFonts w:ascii="Franklin Gothic Book" w:eastAsia="Franklin Gothic Book" w:hAnsi="Franklin Gothic Book" w:cs="Franklin Gothic Book"/>
        </w:rPr>
        <w:t xml:space="preserve"> Students’ Union’s</w:t>
      </w:r>
      <w:r w:rsidR="65B73F1E" w:rsidRPr="129873BF">
        <w:rPr>
          <w:rFonts w:ascii="Franklin Gothic Book" w:eastAsia="Franklin Gothic Book" w:hAnsi="Franklin Gothic Book" w:cs="Franklin Gothic Book"/>
        </w:rPr>
        <w:t xml:space="preserve"> Student View</w:t>
      </w:r>
    </w:p>
    <w:p w14:paraId="291FC0BB" w14:textId="62337BFB" w:rsidR="00937514" w:rsidRPr="00362317" w:rsidRDefault="00937514" w:rsidP="00457EB9">
      <w:pPr>
        <w:spacing w:after="240" w:line="240" w:lineRule="exact"/>
        <w:rPr>
          <w:rFonts w:ascii="Franklin Gothic Book" w:eastAsia="Franklin Gothic Book" w:hAnsi="Franklin Gothic Book" w:cs="Franklin Gothic Book"/>
        </w:rPr>
      </w:pPr>
      <w:r w:rsidRPr="3A5F16CB">
        <w:rPr>
          <w:rFonts w:ascii="Franklin Gothic Book" w:eastAsia="Franklin Gothic Book" w:hAnsi="Franklin Gothic Book" w:cs="Franklin Gothic Book"/>
          <w:b/>
          <w:bCs/>
        </w:rPr>
        <w:t>5.  Student Behaviour</w:t>
      </w:r>
    </w:p>
    <w:p w14:paraId="423195BB" w14:textId="55BA2C31" w:rsidR="00937514" w:rsidRPr="00362317" w:rsidRDefault="00937514" w:rsidP="00457EB9">
      <w:pPr>
        <w:spacing w:after="240" w:line="240" w:lineRule="exact"/>
        <w:rPr>
          <w:rFonts w:ascii="Franklin Gothic Book" w:eastAsia="Franklin Gothic Book" w:hAnsi="Franklin Gothic Book" w:cs="Franklin Gothic Book"/>
        </w:rPr>
      </w:pPr>
      <w:r w:rsidRPr="3A5F16CB">
        <w:rPr>
          <w:rFonts w:ascii="Franklin Gothic Book" w:eastAsia="Franklin Gothic Book" w:hAnsi="Franklin Gothic Book" w:cs="Franklin Gothic Book"/>
          <w:u w:val="single"/>
        </w:rPr>
        <w:t xml:space="preserve">Principle: </w:t>
      </w:r>
      <w:r w:rsidRPr="3A5F16CB">
        <w:rPr>
          <w:rFonts w:ascii="Franklin Gothic Book" w:eastAsia="Franklin Gothic Book" w:hAnsi="Franklin Gothic Book" w:cs="Franklin Gothic Book"/>
          <w:i/>
          <w:iCs/>
        </w:rPr>
        <w:t>The University and the Union work cooperatively to investigate and hear student behaviour allegations relating to student groups, clubs and societies or individuals when on Union premises</w:t>
      </w:r>
      <w:r w:rsidR="5F662962" w:rsidRPr="3A5F16CB">
        <w:rPr>
          <w:rFonts w:ascii="Franklin Gothic Book" w:eastAsia="Franklin Gothic Book" w:hAnsi="Franklin Gothic Book" w:cs="Franklin Gothic Book"/>
          <w:i/>
          <w:iCs/>
        </w:rPr>
        <w:t xml:space="preserve"> or when participating in Students Union activities </w:t>
      </w:r>
      <w:r w:rsidR="7E62EB36" w:rsidRPr="3A5F16CB">
        <w:rPr>
          <w:rFonts w:ascii="Franklin Gothic Book" w:eastAsia="Franklin Gothic Book" w:hAnsi="Franklin Gothic Book" w:cs="Franklin Gothic Book"/>
          <w:i/>
          <w:iCs/>
        </w:rPr>
        <w:t>and services</w:t>
      </w:r>
      <w:r w:rsidRPr="3A5F16CB">
        <w:rPr>
          <w:rFonts w:ascii="Franklin Gothic Book" w:eastAsia="Franklin Gothic Book" w:hAnsi="Franklin Gothic Book" w:cs="Franklin Gothic Book"/>
          <w:i/>
          <w:iCs/>
        </w:rPr>
        <w:t>.</w:t>
      </w:r>
    </w:p>
    <w:p w14:paraId="4B9EBFFC" w14:textId="6A5A308F" w:rsidR="00937514" w:rsidRPr="00362317" w:rsidRDefault="00937514" w:rsidP="00457EB9">
      <w:pPr>
        <w:spacing w:after="240" w:line="240" w:lineRule="exact"/>
        <w:rPr>
          <w:rFonts w:ascii="Franklin Gothic Book" w:hAnsi="Franklin Gothic Book"/>
        </w:rPr>
      </w:pPr>
      <w:r w:rsidRPr="3A5F16CB">
        <w:rPr>
          <w:rFonts w:ascii="Franklin Gothic Book" w:eastAsia="Franklin Gothic Book" w:hAnsi="Franklin Gothic Book" w:cs="Franklin Gothic Book"/>
        </w:rPr>
        <w:t>The University and Union have a process of joint investigation for matters relating to alleged behaviour of individuals and/or student groups, clubs and societies, reviewed</w:t>
      </w:r>
      <w:r w:rsidR="00B943F0" w:rsidRPr="3A5F16CB">
        <w:rPr>
          <w:rFonts w:ascii="Franklin Gothic Book" w:eastAsia="Franklin Gothic Book" w:hAnsi="Franklin Gothic Book" w:cs="Franklin Gothic Book"/>
        </w:rPr>
        <w:t xml:space="preserve"> annually</w:t>
      </w:r>
      <w:r w:rsidRPr="3A5F16CB">
        <w:rPr>
          <w:rFonts w:ascii="Franklin Gothic Book" w:eastAsia="Franklin Gothic Book" w:hAnsi="Franklin Gothic Book" w:cs="Franklin Gothic Book"/>
        </w:rPr>
        <w:t xml:space="preserve"> by the Univ</w:t>
      </w:r>
      <w:r w:rsidRPr="3A5F16CB">
        <w:rPr>
          <w:rFonts w:ascii="Franklin Gothic Book" w:hAnsi="Franklin Gothic Book"/>
        </w:rPr>
        <w:t xml:space="preserve">ersity’s Academic Registrar and the Union’s Chief Executive. The process is designed to tackle student group behaviour concerns quickly, fairly and consistently. </w:t>
      </w:r>
    </w:p>
    <w:p w14:paraId="3B2EA496" w14:textId="1743125B" w:rsidR="00937514" w:rsidRPr="00362317" w:rsidRDefault="49473365" w:rsidP="00457EB9">
      <w:pPr>
        <w:spacing w:after="240" w:line="240" w:lineRule="exact"/>
        <w:rPr>
          <w:rFonts w:ascii="Franklin Gothic Book" w:hAnsi="Franklin Gothic Book"/>
        </w:rPr>
      </w:pPr>
      <w:r w:rsidRPr="1DA1C658">
        <w:rPr>
          <w:rFonts w:ascii="Franklin Gothic Book" w:hAnsi="Franklin Gothic Book"/>
        </w:rPr>
        <w:t xml:space="preserve">The Union has an independent code of conduct for individual student members, applied in relation to student behaviour on Union premises or whilst participating in the Union’s activities and services. The Union shares the details of serious and significant student behaviour incidents in accordance with the joint investigation process. The University is responsible for general student behaviour at the University and maintains associated policy, processes and procedures all of which allow students to seek advice and representation from the Union. </w:t>
      </w:r>
    </w:p>
    <w:p w14:paraId="783F34DE" w14:textId="63A2740E" w:rsidR="00937514" w:rsidRPr="00362317" w:rsidRDefault="49473365" w:rsidP="00457EB9">
      <w:pPr>
        <w:spacing w:after="240" w:line="240" w:lineRule="exact"/>
        <w:outlineLvl w:val="0"/>
        <w:rPr>
          <w:rFonts w:ascii="Franklin Gothic Book" w:hAnsi="Franklin Gothic Book" w:cs="Arial"/>
          <w:b/>
          <w:bCs/>
        </w:rPr>
      </w:pPr>
      <w:r w:rsidRPr="1DA1C658">
        <w:rPr>
          <w:rFonts w:ascii="Franklin Gothic Book" w:hAnsi="Franklin Gothic Book"/>
          <w:b/>
          <w:bCs/>
        </w:rPr>
        <w:t>6.  Equality, Diversity and Inclusion</w:t>
      </w:r>
    </w:p>
    <w:p w14:paraId="2BDC1931" w14:textId="03554CC8" w:rsidR="00937514" w:rsidRPr="00362317" w:rsidRDefault="00937514" w:rsidP="00457EB9">
      <w:pPr>
        <w:spacing w:after="240" w:line="240" w:lineRule="exact"/>
        <w:rPr>
          <w:rFonts w:ascii="Franklin Gothic Book" w:hAnsi="Franklin Gothic Book" w:cs="Arial"/>
          <w:i/>
          <w:iCs/>
        </w:rPr>
      </w:pPr>
      <w:r w:rsidRPr="129873BF">
        <w:rPr>
          <w:rFonts w:ascii="Franklin Gothic Book" w:hAnsi="Franklin Gothic Book" w:cs="Arial"/>
          <w:u w:val="single"/>
        </w:rPr>
        <w:t>Principle:</w:t>
      </w:r>
      <w:r w:rsidRPr="129873BF">
        <w:rPr>
          <w:rFonts w:ascii="Franklin Gothic Book" w:hAnsi="Franklin Gothic Book" w:cs="Arial"/>
        </w:rPr>
        <w:t xml:space="preserve"> </w:t>
      </w:r>
      <w:r w:rsidRPr="129873BF">
        <w:rPr>
          <w:rFonts w:ascii="Franklin Gothic Book" w:hAnsi="Franklin Gothic Book" w:cs="Arial"/>
          <w:i/>
          <w:iCs/>
        </w:rPr>
        <w:t xml:space="preserve">The University and the Union have a shared commitment to equality, diversity and inclusion.  </w:t>
      </w:r>
    </w:p>
    <w:p w14:paraId="0A443482" w14:textId="2A983F0B" w:rsidR="00C651B5" w:rsidRDefault="000447D0" w:rsidP="00457EB9">
      <w:pPr>
        <w:pStyle w:val="pf0"/>
        <w:spacing w:before="0" w:beforeAutospacing="0" w:after="240" w:afterAutospacing="0" w:line="240" w:lineRule="exact"/>
        <w:rPr>
          <w:rFonts w:ascii="Franklin Gothic Book" w:hAnsi="Franklin Gothic Book" w:cs="Arial"/>
        </w:rPr>
      </w:pPr>
      <w:r w:rsidRPr="129873BF">
        <w:rPr>
          <w:rFonts w:ascii="Franklin Gothic Book" w:hAnsi="Franklin Gothic Book" w:cs="Arial"/>
        </w:rPr>
        <w:t xml:space="preserve">The University and the Union are committed to </w:t>
      </w:r>
      <w:r w:rsidR="3B1E34B5" w:rsidRPr="129873BF">
        <w:rPr>
          <w:rFonts w:ascii="Franklin Gothic Book" w:hAnsi="Franklin Gothic Book" w:cs="Arial"/>
        </w:rPr>
        <w:t>creat</w:t>
      </w:r>
      <w:r w:rsidR="4C523C8B" w:rsidRPr="129873BF">
        <w:rPr>
          <w:rFonts w:ascii="Franklin Gothic Book" w:hAnsi="Franklin Gothic Book" w:cs="Arial"/>
        </w:rPr>
        <w:t>ing</w:t>
      </w:r>
      <w:r w:rsidRPr="129873BF">
        <w:rPr>
          <w:rFonts w:ascii="Franklin Gothic Book" w:hAnsi="Franklin Gothic Book" w:cs="Arial"/>
        </w:rPr>
        <w:t xml:space="preserve"> and supporting an equal, diverse and inclusive environment. </w:t>
      </w:r>
      <w:r w:rsidR="00937514" w:rsidRPr="129873BF">
        <w:rPr>
          <w:rFonts w:ascii="Franklin Gothic Book" w:hAnsi="Franklin Gothic Book" w:cs="Arial"/>
        </w:rPr>
        <w:t xml:space="preserve">The University and the Union aim to promote a dignified and principled community, where equality is promoted; diversity and inclusivity are </w:t>
      </w:r>
      <w:r w:rsidR="23349C50" w:rsidRPr="129873BF">
        <w:rPr>
          <w:rFonts w:ascii="Franklin Gothic Book" w:hAnsi="Franklin Gothic Book" w:cs="Arial"/>
        </w:rPr>
        <w:t>valued,</w:t>
      </w:r>
      <w:r w:rsidR="00937514" w:rsidRPr="129873BF">
        <w:rPr>
          <w:rFonts w:ascii="Franklin Gothic Book" w:hAnsi="Franklin Gothic Book" w:cs="Arial"/>
        </w:rPr>
        <w:t xml:space="preserve"> and individuals are respected; behaviour is guided by codes of academic integrity, ethics and good conduct; everyone accepts their responsibilities to each other; and </w:t>
      </w:r>
      <w:r w:rsidR="6B1CC8B4" w:rsidRPr="129873BF">
        <w:rPr>
          <w:rFonts w:ascii="Franklin Gothic Book" w:hAnsi="Franklin Gothic Book" w:cs="Arial"/>
        </w:rPr>
        <w:t>the Welsh</w:t>
      </w:r>
      <w:r w:rsidR="00BF086A" w:rsidRPr="129873BF">
        <w:rPr>
          <w:rFonts w:ascii="Franklin Gothic Book" w:hAnsi="Franklin Gothic Book" w:cs="Arial"/>
        </w:rPr>
        <w:t xml:space="preserve"> and English </w:t>
      </w:r>
      <w:r w:rsidR="00937514" w:rsidRPr="129873BF">
        <w:rPr>
          <w:rFonts w:ascii="Franklin Gothic Book" w:hAnsi="Franklin Gothic Book" w:cs="Arial"/>
        </w:rPr>
        <w:t>languages are treated on a basis of equality.</w:t>
      </w:r>
      <w:r w:rsidR="00A941C5" w:rsidRPr="129873BF">
        <w:rPr>
          <w:rFonts w:ascii="Franklin Gothic Book" w:hAnsi="Franklin Gothic Book" w:cs="Arial"/>
        </w:rPr>
        <w:t xml:space="preserve"> </w:t>
      </w:r>
      <w:r w:rsidR="00937514" w:rsidRPr="129873BF">
        <w:rPr>
          <w:rFonts w:ascii="Franklin Gothic Book" w:hAnsi="Franklin Gothic Book" w:cs="Arial"/>
        </w:rPr>
        <w:t xml:space="preserve">The University has a Strategic </w:t>
      </w:r>
      <w:r w:rsidR="00937514" w:rsidRPr="129873BF">
        <w:rPr>
          <w:rFonts w:ascii="Franklin Gothic Book" w:hAnsi="Franklin Gothic Book" w:cs="Arial"/>
        </w:rPr>
        <w:lastRenderedPageBreak/>
        <w:t xml:space="preserve">Equality Plan to promote equality and achieve equality improvements, and this is supported by several related policies, including the Dignity at Work and Study Policy. Both the University’s Plan and the Union’s governing documents make specific reference to the equality of the Welsh and English languages. </w:t>
      </w:r>
    </w:p>
    <w:p w14:paraId="0F81F06E" w14:textId="474BB383" w:rsidR="003117A7" w:rsidRPr="00362317" w:rsidRDefault="49473365" w:rsidP="00457EB9">
      <w:pPr>
        <w:spacing w:after="240" w:line="240" w:lineRule="exact"/>
        <w:rPr>
          <w:rFonts w:ascii="Franklin Gothic Book" w:hAnsi="Franklin Gothic Book"/>
        </w:rPr>
      </w:pPr>
      <w:r w:rsidRPr="1DA1C658">
        <w:rPr>
          <w:rFonts w:ascii="Franklin Gothic Book" w:hAnsi="Franklin Gothic Book" w:cs="Arial"/>
        </w:rPr>
        <w:t xml:space="preserve">The University promotes a climate of equal opportunity for all students and </w:t>
      </w:r>
      <w:r w:rsidR="006844FF">
        <w:rPr>
          <w:rFonts w:ascii="Franklin Gothic Book" w:hAnsi="Franklin Gothic Book" w:cs="Arial"/>
        </w:rPr>
        <w:t xml:space="preserve">ensures </w:t>
      </w:r>
      <w:r w:rsidRPr="1DA1C658">
        <w:rPr>
          <w:rFonts w:ascii="Franklin Gothic Book" w:hAnsi="Franklin Gothic Book" w:cs="Arial"/>
        </w:rPr>
        <w:t>it</w:t>
      </w:r>
      <w:r w:rsidR="006844FF">
        <w:rPr>
          <w:rFonts w:ascii="Franklin Gothic Book" w:hAnsi="Franklin Gothic Book" w:cs="Arial"/>
        </w:rPr>
        <w:t xml:space="preserve"> meet</w:t>
      </w:r>
      <w:r w:rsidRPr="1DA1C658">
        <w:rPr>
          <w:rFonts w:ascii="Franklin Gothic Book" w:hAnsi="Franklin Gothic Book" w:cs="Arial"/>
        </w:rPr>
        <w:t xml:space="preserve">s </w:t>
      </w:r>
      <w:r w:rsidR="006844FF">
        <w:rPr>
          <w:rFonts w:ascii="Franklin Gothic Book" w:hAnsi="Franklin Gothic Book" w:cs="Arial"/>
        </w:rPr>
        <w:t xml:space="preserve">its </w:t>
      </w:r>
      <w:r w:rsidRPr="1DA1C658">
        <w:rPr>
          <w:rFonts w:ascii="Franklin Gothic Book" w:hAnsi="Franklin Gothic Book" w:cs="Arial"/>
        </w:rPr>
        <w:t>responsibilities regarding equality, diversity, safeguarding and protected characteristics.</w:t>
      </w:r>
      <w:r w:rsidR="1A496E87" w:rsidRPr="1DA1C658">
        <w:rPr>
          <w:rFonts w:ascii="Franklin Gothic Book" w:hAnsi="Franklin Gothic Book" w:cs="Arial"/>
        </w:rPr>
        <w:t xml:space="preserve"> </w:t>
      </w:r>
      <w:r w:rsidRPr="1DA1C658">
        <w:rPr>
          <w:rFonts w:ascii="Franklin Gothic Book" w:hAnsi="Franklin Gothic Book" w:cs="Arial"/>
        </w:rPr>
        <w:t xml:space="preserve">The University provides Equality, Diversity and Inclusion training to staff within the University and the Union in order to ensure that these core principles are promoted. </w:t>
      </w:r>
      <w:r w:rsidRPr="1DA1C658">
        <w:rPr>
          <w:rFonts w:ascii="Franklin Gothic Book" w:hAnsi="Franklin Gothic Book"/>
        </w:rPr>
        <w:t xml:space="preserve">The Union is accredited with Investors in Diversity status and is committed to maintaining the standard. </w:t>
      </w:r>
    </w:p>
    <w:p w14:paraId="5BA1CB11" w14:textId="15F0AFD6" w:rsidR="00937514" w:rsidRPr="00721873" w:rsidRDefault="00937514" w:rsidP="00457EB9">
      <w:pPr>
        <w:pStyle w:val="Heading1"/>
        <w:framePr w:w="9556" w:h="427" w:hRule="exact" w:wrap="around" w:y="4"/>
        <w:spacing w:after="240" w:line="240" w:lineRule="exact"/>
        <w:rPr>
          <w:rFonts w:ascii="Franklin Gothic Book" w:hAnsi="Franklin Gothic Book"/>
          <w:b w:val="0"/>
          <w:i w:val="0"/>
          <w:sz w:val="24"/>
          <w:szCs w:val="24"/>
        </w:rPr>
      </w:pPr>
      <w:r>
        <w:rPr>
          <w:rFonts w:ascii="Franklin Gothic Book" w:hAnsi="Franklin Gothic Book"/>
          <w:i w:val="0"/>
          <w:sz w:val="24"/>
          <w:szCs w:val="24"/>
        </w:rPr>
        <w:t>7</w:t>
      </w:r>
      <w:r w:rsidRPr="00721873">
        <w:rPr>
          <w:rFonts w:ascii="Franklin Gothic Book" w:hAnsi="Franklin Gothic Book"/>
          <w:i w:val="0"/>
          <w:sz w:val="24"/>
          <w:szCs w:val="24"/>
        </w:rPr>
        <w:t xml:space="preserve">.  Complaints Procedure </w:t>
      </w:r>
    </w:p>
    <w:p w14:paraId="68F820AB" w14:textId="77777777" w:rsidR="00937514" w:rsidRPr="00362317" w:rsidRDefault="00937514" w:rsidP="00457EB9">
      <w:pPr>
        <w:spacing w:after="240" w:line="240" w:lineRule="exact"/>
        <w:rPr>
          <w:rFonts w:ascii="Franklin Gothic Book" w:hAnsi="Franklin Gothic Book"/>
        </w:rPr>
      </w:pPr>
      <w:r w:rsidRPr="00362317">
        <w:rPr>
          <w:rFonts w:ascii="Franklin Gothic Book" w:hAnsi="Franklin Gothic Book"/>
          <w:u w:val="single"/>
        </w:rPr>
        <w:t xml:space="preserve">Principle: </w:t>
      </w:r>
      <w:r w:rsidRPr="00362317">
        <w:rPr>
          <w:rFonts w:ascii="Franklin Gothic Book" w:hAnsi="Franklin Gothic Book"/>
          <w:i/>
        </w:rPr>
        <w:t xml:space="preserve">There is a </w:t>
      </w:r>
      <w:r w:rsidRPr="001954C7">
        <w:rPr>
          <w:rFonts w:ascii="Franklin Gothic Book" w:hAnsi="Franklin Gothic Book"/>
          <w:i/>
        </w:rPr>
        <w:t>complaints procedure available to students who are dissatisfied in their dealings with the Union</w:t>
      </w:r>
      <w:r>
        <w:rPr>
          <w:rFonts w:ascii="Franklin Gothic Book" w:hAnsi="Franklin Gothic Book"/>
          <w:i/>
        </w:rPr>
        <w:t>.</w:t>
      </w:r>
    </w:p>
    <w:p w14:paraId="3DAAF97B" w14:textId="70747D81" w:rsidR="00134278" w:rsidRPr="00457EB9" w:rsidRDefault="49473365" w:rsidP="00457EB9">
      <w:pPr>
        <w:spacing w:after="240" w:line="240" w:lineRule="exact"/>
        <w:rPr>
          <w:rFonts w:ascii="Franklin Gothic Book" w:hAnsi="Franklin Gothic Book" w:cs="Arial"/>
          <w:color w:val="222222"/>
        </w:rPr>
      </w:pPr>
      <w:r w:rsidRPr="2735914D">
        <w:rPr>
          <w:rFonts w:ascii="Franklin Gothic Book" w:hAnsi="Franklin Gothic Book"/>
        </w:rPr>
        <w:t xml:space="preserve">Students who are dissatisfied in their dealings with the Union or claim to be unfairly disadvantaged by reason of having exercised their right to not be a member of the Union can make a complaint to the Union, in line with the Union’s Complaints, Discipline and Appeals Procedure (Appendix 1 of the Union’s </w:t>
      </w:r>
      <w:r w:rsidRPr="2735914D">
        <w:rPr>
          <w:rFonts w:ascii="Franklin Gothic Book" w:hAnsi="Franklin Gothic Book"/>
          <w:b/>
          <w:bCs/>
          <w:color w:val="4F6228" w:themeColor="accent3" w:themeShade="80"/>
        </w:rPr>
        <w:t>Bye-Laws</w:t>
      </w:r>
      <w:r w:rsidRPr="2735914D">
        <w:rPr>
          <w:rFonts w:ascii="Franklin Gothic Book" w:hAnsi="Franklin Gothic Book"/>
          <w:color w:val="4F6228" w:themeColor="accent3" w:themeShade="80"/>
        </w:rPr>
        <w:t xml:space="preserve"> </w:t>
      </w:r>
      <w:r w:rsidRPr="2735914D">
        <w:rPr>
          <w:rFonts w:ascii="Franklin Gothic Book" w:hAnsi="Franklin Gothic Book"/>
          <w:b/>
          <w:bCs/>
          <w:color w:val="4F6228" w:themeColor="accent3" w:themeShade="80"/>
        </w:rPr>
        <w:t>Appendices</w:t>
      </w:r>
      <w:r w:rsidRPr="2735914D">
        <w:rPr>
          <w:rFonts w:ascii="Franklin Gothic Book" w:hAnsi="Franklin Gothic Book"/>
        </w:rPr>
        <w:t>). If a student continues to be dissatisfied, they may complain to the University</w:t>
      </w:r>
      <w:r w:rsidRPr="2735914D">
        <w:rPr>
          <w:rFonts w:ascii="Franklin Gothic Book" w:hAnsi="Franklin Gothic Book" w:cs="Arial"/>
          <w:color w:val="222222"/>
        </w:rPr>
        <w:t xml:space="preserve"> in accordance with the provisions of the </w:t>
      </w:r>
      <w:r w:rsidRPr="2735914D">
        <w:rPr>
          <w:rFonts w:ascii="Franklin Gothic Book" w:hAnsi="Franklin Gothic Book" w:cs="Arial"/>
          <w:b/>
          <w:bCs/>
          <w:color w:val="4F6228" w:themeColor="accent3" w:themeShade="80"/>
        </w:rPr>
        <w:t>Education Act 1994</w:t>
      </w:r>
      <w:r w:rsidRPr="2735914D">
        <w:rPr>
          <w:rFonts w:ascii="Franklin Gothic Book" w:hAnsi="Franklin Gothic Book" w:cs="Arial"/>
          <w:color w:val="222222"/>
        </w:rPr>
        <w:t xml:space="preserve">, the University may refer the matter for investigation to an independently appointed person.  </w:t>
      </w:r>
    </w:p>
    <w:p w14:paraId="4F362CE7" w14:textId="372E0175" w:rsidR="00DF12F8" w:rsidRDefault="00937514" w:rsidP="00457EB9">
      <w:pPr>
        <w:pStyle w:val="Heading1"/>
        <w:framePr w:wrap="around"/>
        <w:spacing w:after="240" w:line="240" w:lineRule="exact"/>
        <w:rPr>
          <w:rFonts w:ascii="Franklin Gothic Book" w:hAnsi="Franklin Gothic Book"/>
          <w:sz w:val="24"/>
          <w:szCs w:val="24"/>
        </w:rPr>
      </w:pPr>
      <w:bookmarkStart w:id="4" w:name="_7.__Requirement"/>
      <w:bookmarkStart w:id="5" w:name="_8.__"/>
      <w:bookmarkEnd w:id="4"/>
      <w:bookmarkEnd w:id="5"/>
      <w:r w:rsidRPr="3BBC5709">
        <w:rPr>
          <w:rFonts w:ascii="Franklin Gothic Book" w:hAnsi="Franklin Gothic Book"/>
          <w:i w:val="0"/>
          <w:sz w:val="24"/>
          <w:szCs w:val="24"/>
        </w:rPr>
        <w:t>8</w:t>
      </w:r>
      <w:r w:rsidR="00F611C0" w:rsidRPr="3BBC5709">
        <w:rPr>
          <w:rFonts w:ascii="Franklin Gothic Book" w:hAnsi="Franklin Gothic Book"/>
          <w:sz w:val="24"/>
          <w:szCs w:val="24"/>
        </w:rPr>
        <w:t>.</w:t>
      </w:r>
      <w:r w:rsidR="00721873" w:rsidRPr="3BBC5709">
        <w:rPr>
          <w:rFonts w:ascii="Franklin Gothic Book" w:hAnsi="Franklin Gothic Book"/>
          <w:sz w:val="24"/>
          <w:szCs w:val="24"/>
        </w:rPr>
        <w:t xml:space="preserve"> </w:t>
      </w:r>
      <w:r w:rsidR="00F611C0" w:rsidRPr="3BBC5709">
        <w:rPr>
          <w:rFonts w:ascii="Franklin Gothic Book" w:hAnsi="Franklin Gothic Book"/>
          <w:i w:val="0"/>
          <w:sz w:val="24"/>
          <w:szCs w:val="24"/>
        </w:rPr>
        <w:t>Freed</w:t>
      </w:r>
      <w:r w:rsidR="009959D6" w:rsidRPr="3BBC5709">
        <w:rPr>
          <w:rFonts w:ascii="Franklin Gothic Book" w:hAnsi="Franklin Gothic Book"/>
          <w:i w:val="0"/>
          <w:sz w:val="24"/>
          <w:szCs w:val="24"/>
        </w:rPr>
        <w:t>o</w:t>
      </w:r>
      <w:r w:rsidR="00F611C0" w:rsidRPr="3BBC5709">
        <w:rPr>
          <w:rFonts w:ascii="Franklin Gothic Book" w:hAnsi="Franklin Gothic Book"/>
          <w:i w:val="0"/>
          <w:sz w:val="24"/>
          <w:szCs w:val="24"/>
        </w:rPr>
        <w:t>m of Speech</w:t>
      </w:r>
      <w:r w:rsidR="00F611C0" w:rsidRPr="3BBC5709">
        <w:rPr>
          <w:rFonts w:ascii="Franklin Gothic Book" w:hAnsi="Franklin Gothic Book"/>
          <w:sz w:val="24"/>
          <w:szCs w:val="24"/>
        </w:rPr>
        <w:t xml:space="preserve"> </w:t>
      </w:r>
    </w:p>
    <w:p w14:paraId="04142AAC" w14:textId="1D4A8753" w:rsidR="00F611C0" w:rsidRDefault="00F611C0" w:rsidP="00457EB9">
      <w:pPr>
        <w:spacing w:after="240" w:line="240" w:lineRule="exact"/>
        <w:rPr>
          <w:rFonts w:ascii="Franklin Gothic Book" w:hAnsi="Franklin Gothic Book"/>
          <w:i/>
        </w:rPr>
      </w:pPr>
      <w:r w:rsidRPr="00362317">
        <w:rPr>
          <w:rFonts w:ascii="Franklin Gothic Book" w:hAnsi="Franklin Gothic Book"/>
          <w:u w:val="single"/>
        </w:rPr>
        <w:t xml:space="preserve">Principle: </w:t>
      </w:r>
      <w:r w:rsidRPr="006C2A35">
        <w:rPr>
          <w:rFonts w:ascii="Franklin Gothic Book" w:hAnsi="Franklin Gothic Book"/>
          <w:i/>
        </w:rPr>
        <w:t>The University and the Union are committed to the principle of freedom of speech under the law</w:t>
      </w:r>
      <w:r w:rsidR="00303E2A">
        <w:rPr>
          <w:rFonts w:ascii="Franklin Gothic Book" w:hAnsi="Franklin Gothic Book"/>
          <w:i/>
        </w:rPr>
        <w:t>.</w:t>
      </w:r>
    </w:p>
    <w:p w14:paraId="191B7383" w14:textId="3F674F87" w:rsidR="00F611C0" w:rsidRDefault="00F611C0" w:rsidP="00457EB9">
      <w:pPr>
        <w:spacing w:after="240" w:line="240" w:lineRule="exact"/>
        <w:rPr>
          <w:rFonts w:ascii="Franklin Gothic Book" w:hAnsi="Franklin Gothic Book" w:cs="Arial"/>
        </w:rPr>
      </w:pPr>
      <w:r w:rsidRPr="0077616F">
        <w:rPr>
          <w:rFonts w:ascii="Franklin Gothic Book" w:hAnsi="Franklin Gothic Book" w:cs="Arial"/>
        </w:rPr>
        <w:t xml:space="preserve">The </w:t>
      </w:r>
      <w:r w:rsidRPr="00B5644F">
        <w:rPr>
          <w:rFonts w:ascii="Franklin Gothic Book" w:hAnsi="Franklin Gothic Book" w:cs="Arial"/>
        </w:rPr>
        <w:t xml:space="preserve">Education (2) Act 1986 </w:t>
      </w:r>
      <w:r w:rsidRPr="0077616F">
        <w:rPr>
          <w:rFonts w:ascii="Franklin Gothic Book" w:hAnsi="Franklin Gothic Book" w:cs="Arial"/>
        </w:rPr>
        <w:t xml:space="preserve">requires the University to take such steps as are reasonably practicable to ensure that freedom of speech within the law is secured for students, staff and visitors. </w:t>
      </w:r>
      <w:r w:rsidRPr="00BA1E56">
        <w:rPr>
          <w:rFonts w:ascii="Franklin Gothic Book" w:hAnsi="Franklin Gothic Book" w:cs="Arial"/>
        </w:rPr>
        <w:t xml:space="preserve">The </w:t>
      </w:r>
      <w:r w:rsidR="00583BF1">
        <w:rPr>
          <w:rFonts w:ascii="Franklin Gothic Book" w:hAnsi="Franklin Gothic Book" w:cs="Arial"/>
        </w:rPr>
        <w:t xml:space="preserve">Education (2) </w:t>
      </w:r>
      <w:r w:rsidRPr="00BA1E56">
        <w:rPr>
          <w:rFonts w:ascii="Franklin Gothic Book" w:hAnsi="Franklin Gothic Book" w:cs="Arial"/>
        </w:rPr>
        <w:t>Act</w:t>
      </w:r>
      <w:r w:rsidR="00583BF1">
        <w:rPr>
          <w:rFonts w:ascii="Franklin Gothic Book" w:hAnsi="Franklin Gothic Book" w:cs="Arial"/>
        </w:rPr>
        <w:t xml:space="preserve"> 1986</w:t>
      </w:r>
      <w:r w:rsidRPr="00BA1E56">
        <w:rPr>
          <w:rFonts w:ascii="Franklin Gothic Book" w:hAnsi="Franklin Gothic Book" w:cs="Arial"/>
        </w:rPr>
        <w:t xml:space="preserve"> also imposes a duty </w:t>
      </w:r>
      <w:r w:rsidR="000959AF">
        <w:rPr>
          <w:rFonts w:ascii="Franklin Gothic Book" w:hAnsi="Franklin Gothic Book" w:cs="Arial"/>
        </w:rPr>
        <w:t>on the University to publish</w:t>
      </w:r>
      <w:r w:rsidRPr="00BA1E56">
        <w:rPr>
          <w:rFonts w:ascii="Franklin Gothic Book" w:hAnsi="Franklin Gothic Book" w:cs="Arial"/>
        </w:rPr>
        <w:t xml:space="preserve"> a </w:t>
      </w:r>
      <w:r w:rsidR="000959AF">
        <w:rPr>
          <w:rFonts w:ascii="Franklin Gothic Book" w:hAnsi="Franklin Gothic Book" w:cs="Arial"/>
        </w:rPr>
        <w:t>C</w:t>
      </w:r>
      <w:r w:rsidRPr="00BA1E56">
        <w:rPr>
          <w:rFonts w:ascii="Franklin Gothic Book" w:hAnsi="Franklin Gothic Book" w:cs="Arial"/>
        </w:rPr>
        <w:t xml:space="preserve">ode of </w:t>
      </w:r>
      <w:r w:rsidR="000959AF">
        <w:rPr>
          <w:rFonts w:ascii="Franklin Gothic Book" w:hAnsi="Franklin Gothic Book" w:cs="Arial"/>
        </w:rPr>
        <w:t>P</w:t>
      </w:r>
      <w:r w:rsidRPr="00BA1E56">
        <w:rPr>
          <w:rFonts w:ascii="Franklin Gothic Book" w:hAnsi="Franklin Gothic Book" w:cs="Arial"/>
        </w:rPr>
        <w:t>ractice</w:t>
      </w:r>
      <w:r w:rsidR="00B714A6">
        <w:rPr>
          <w:rFonts w:ascii="Franklin Gothic Book" w:hAnsi="Franklin Gothic Book" w:cs="Arial"/>
        </w:rPr>
        <w:t xml:space="preserve"> on Freedom of Speech;</w:t>
      </w:r>
      <w:r w:rsidRPr="00BA1E56">
        <w:rPr>
          <w:rFonts w:ascii="Franklin Gothic Book" w:hAnsi="Franklin Gothic Book" w:cs="Arial"/>
        </w:rPr>
        <w:t xml:space="preserve"> </w:t>
      </w:r>
      <w:r w:rsidR="000959AF">
        <w:rPr>
          <w:rFonts w:ascii="Franklin Gothic Book" w:hAnsi="Franklin Gothic Book" w:cs="Arial"/>
        </w:rPr>
        <w:t>which sets</w:t>
      </w:r>
      <w:r w:rsidRPr="00BA1E56">
        <w:rPr>
          <w:rFonts w:ascii="Franklin Gothic Book" w:hAnsi="Franklin Gothic Book" w:cs="Arial"/>
        </w:rPr>
        <w:t xml:space="preserve"> out the procedures and conduct required of those organising or attending meetings</w:t>
      </w:r>
      <w:r w:rsidR="00A03069">
        <w:rPr>
          <w:rFonts w:ascii="Franklin Gothic Book" w:hAnsi="Franklin Gothic Book" w:cs="Arial"/>
        </w:rPr>
        <w:t>,</w:t>
      </w:r>
      <w:r w:rsidRPr="00BA1E56">
        <w:rPr>
          <w:rFonts w:ascii="Franklin Gothic Book" w:hAnsi="Franklin Gothic Book" w:cs="Arial"/>
        </w:rPr>
        <w:t xml:space="preserve"> or other activities.</w:t>
      </w:r>
    </w:p>
    <w:p w14:paraId="4D2B152C" w14:textId="6D88C049" w:rsidR="001954C7" w:rsidRDefault="00F611C0" w:rsidP="00457EB9">
      <w:pPr>
        <w:spacing w:after="240" w:line="240" w:lineRule="exact"/>
        <w:rPr>
          <w:rFonts w:ascii="Franklin Gothic Book" w:hAnsi="Franklin Gothic Book"/>
        </w:rPr>
      </w:pPr>
      <w:r w:rsidRPr="0077616F">
        <w:rPr>
          <w:rFonts w:ascii="Franklin Gothic Book" w:hAnsi="Franklin Gothic Book" w:cs="Arial"/>
        </w:rPr>
        <w:t xml:space="preserve">The University and the Union follow an established external speaker booking procedure to ensure that freedom of speech </w:t>
      </w:r>
      <w:r w:rsidR="00303E2A">
        <w:rPr>
          <w:rFonts w:ascii="Franklin Gothic Book" w:hAnsi="Franklin Gothic Book" w:cs="Arial"/>
        </w:rPr>
        <w:t xml:space="preserve">within the law </w:t>
      </w:r>
      <w:r w:rsidRPr="0077616F">
        <w:rPr>
          <w:rFonts w:ascii="Franklin Gothic Book" w:hAnsi="Franklin Gothic Book" w:cs="Arial"/>
        </w:rPr>
        <w:t xml:space="preserve">is </w:t>
      </w:r>
      <w:r w:rsidRPr="00303E2A">
        <w:rPr>
          <w:rFonts w:ascii="Franklin Gothic Book" w:hAnsi="Franklin Gothic Book" w:cs="Arial"/>
        </w:rPr>
        <w:t>maintained</w:t>
      </w:r>
      <w:r w:rsidRPr="0077616F">
        <w:rPr>
          <w:rFonts w:ascii="Franklin Gothic Book" w:hAnsi="Franklin Gothic Book" w:cs="Arial"/>
        </w:rPr>
        <w:t>. All Union events, including those of affiliated student clubs and societies are captured within this procedure.</w:t>
      </w:r>
      <w:r w:rsidR="00303E2A">
        <w:rPr>
          <w:rFonts w:ascii="Franklin Gothic Book" w:hAnsi="Franklin Gothic Book" w:cs="Arial"/>
        </w:rPr>
        <w:t xml:space="preserve"> </w:t>
      </w:r>
      <w:r w:rsidR="00303E2A" w:rsidRPr="002041B2">
        <w:rPr>
          <w:rFonts w:ascii="Franklin Gothic Book" w:hAnsi="Franklin Gothic Book"/>
        </w:rPr>
        <w:t>The lawful restrictions on freedom of speech applied by the University are detailed within section 4 of the University’s Code of Practice on Freedom of Speech.</w:t>
      </w:r>
    </w:p>
    <w:p w14:paraId="4980C5BE" w14:textId="4CF1511F" w:rsidR="001E46B4" w:rsidRPr="001E46B4" w:rsidRDefault="001E46B4" w:rsidP="00457EB9">
      <w:pPr>
        <w:pStyle w:val="Heading1"/>
        <w:framePr w:w="0" w:wrap="auto" w:vAnchor="margin" w:yAlign="inline"/>
        <w:spacing w:after="240" w:line="240" w:lineRule="exact"/>
        <w:rPr>
          <w:rFonts w:ascii="Franklin Gothic Book" w:hAnsi="Franklin Gothic Book"/>
          <w:i w:val="0"/>
          <w:iCs/>
          <w:sz w:val="24"/>
          <w:szCs w:val="24"/>
        </w:rPr>
      </w:pPr>
      <w:r>
        <w:rPr>
          <w:rFonts w:ascii="Franklin Gothic Book" w:hAnsi="Franklin Gothic Book"/>
          <w:i w:val="0"/>
          <w:iCs/>
          <w:sz w:val="24"/>
          <w:szCs w:val="24"/>
        </w:rPr>
        <w:t xml:space="preserve">9. </w:t>
      </w:r>
      <w:r w:rsidRPr="001E46B4">
        <w:rPr>
          <w:rFonts w:ascii="Franklin Gothic Book" w:hAnsi="Franklin Gothic Book"/>
          <w:i w:val="0"/>
          <w:iCs/>
          <w:sz w:val="24"/>
          <w:szCs w:val="24"/>
        </w:rPr>
        <w:t>Data Protection and Sharing Data</w:t>
      </w:r>
    </w:p>
    <w:p w14:paraId="6C2EE9EE" w14:textId="77777777" w:rsidR="001E46B4" w:rsidRPr="001E46B4" w:rsidRDefault="001E46B4" w:rsidP="00457EB9">
      <w:pPr>
        <w:spacing w:after="240" w:line="240" w:lineRule="exact"/>
        <w:rPr>
          <w:rFonts w:ascii="Franklin Gothic Book" w:hAnsi="Franklin Gothic Book"/>
          <w:i/>
          <w:iCs/>
        </w:rPr>
      </w:pPr>
      <w:r w:rsidRPr="001E46B4">
        <w:rPr>
          <w:rFonts w:ascii="Franklin Gothic Book" w:hAnsi="Franklin Gothic Book"/>
          <w:u w:val="single"/>
        </w:rPr>
        <w:t xml:space="preserve">Principle: </w:t>
      </w:r>
      <w:r w:rsidRPr="001E46B4">
        <w:rPr>
          <w:rFonts w:ascii="Franklin Gothic Book" w:hAnsi="Franklin Gothic Book"/>
          <w:i/>
          <w:iCs/>
        </w:rPr>
        <w:t>The University and the Union recognises the importance of an open relationship where information is shared appropriately and personal data is shared in a lawful and secure manner.</w:t>
      </w:r>
    </w:p>
    <w:p w14:paraId="41AD813F" w14:textId="2EBD2421" w:rsidR="001519A6" w:rsidRPr="001519A6" w:rsidRDefault="001519A6" w:rsidP="00457EB9">
      <w:pPr>
        <w:pStyle w:val="xmsonormal"/>
        <w:spacing w:after="240" w:line="240" w:lineRule="exact"/>
        <w:rPr>
          <w:rFonts w:ascii="Franklin Gothic Book" w:eastAsia="Times New Roman" w:hAnsi="Franklin Gothic Book" w:cs="Times New Roman"/>
          <w:sz w:val="24"/>
          <w:szCs w:val="24"/>
        </w:rPr>
      </w:pPr>
      <w:r w:rsidRPr="001519A6">
        <w:rPr>
          <w:rFonts w:ascii="Franklin Gothic Book" w:eastAsia="Times New Roman" w:hAnsi="Franklin Gothic Book" w:cs="Times New Roman"/>
          <w:sz w:val="24"/>
          <w:szCs w:val="24"/>
        </w:rPr>
        <w:t>The sharing of personal data is governed by a Data Processing Agreement between both parties that is reviewed biannually and is agreed in compliance with the University’s Data Protection and Information Security Policies and the SU Data Protection Policy/Privacy Statements. The University’s Student and Applicant Data Protection Notice provides further information on what student data is shared, how we share it and the reasons we share it. The Student Union’s privacy notice details the corresponding information for Student Union held personal data that is shared with the University</w:t>
      </w:r>
      <w:r>
        <w:rPr>
          <w:rFonts w:ascii="Franklin Gothic Book" w:eastAsia="Times New Roman" w:hAnsi="Franklin Gothic Book" w:cs="Times New Roman"/>
          <w:sz w:val="24"/>
          <w:szCs w:val="24"/>
        </w:rPr>
        <w:t>.</w:t>
      </w:r>
    </w:p>
    <w:p w14:paraId="1FEEC1BC" w14:textId="77777777" w:rsidR="00457EB9" w:rsidRDefault="00457EB9" w:rsidP="00457EB9">
      <w:pPr>
        <w:spacing w:after="240" w:line="240" w:lineRule="exact"/>
        <w:rPr>
          <w:rFonts w:ascii="Franklin Gothic Book" w:hAnsi="Franklin Gothic Book" w:cs="Arial"/>
          <w:b/>
        </w:rPr>
      </w:pPr>
    </w:p>
    <w:p w14:paraId="609CE343" w14:textId="77777777" w:rsidR="00457EB9" w:rsidRDefault="00457EB9" w:rsidP="00457EB9">
      <w:pPr>
        <w:spacing w:after="240" w:line="240" w:lineRule="exact"/>
        <w:rPr>
          <w:rFonts w:ascii="Franklin Gothic Book" w:hAnsi="Franklin Gothic Book" w:cs="Arial"/>
          <w:b/>
        </w:rPr>
      </w:pPr>
    </w:p>
    <w:p w14:paraId="64C71547" w14:textId="258B0072" w:rsidR="00F611C0" w:rsidRPr="00362317" w:rsidRDefault="001E46B4" w:rsidP="00457EB9">
      <w:pPr>
        <w:spacing w:after="240" w:line="240" w:lineRule="exact"/>
        <w:rPr>
          <w:rFonts w:ascii="Franklin Gothic Book" w:hAnsi="Franklin Gothic Book" w:cs="Arial"/>
        </w:rPr>
      </w:pPr>
      <w:r>
        <w:rPr>
          <w:rFonts w:ascii="Franklin Gothic Book" w:hAnsi="Franklin Gothic Book" w:cs="Arial"/>
          <w:b/>
        </w:rPr>
        <w:lastRenderedPageBreak/>
        <w:t>10</w:t>
      </w:r>
      <w:r w:rsidR="00F611C0" w:rsidRPr="000B1FF2">
        <w:rPr>
          <w:rFonts w:ascii="Franklin Gothic Book" w:hAnsi="Franklin Gothic Book" w:cs="Arial"/>
          <w:b/>
        </w:rPr>
        <w:t>.</w:t>
      </w:r>
      <w:bookmarkStart w:id="6" w:name="MutualSupportandCommitment"/>
      <w:r w:rsidR="00721873">
        <w:rPr>
          <w:rFonts w:ascii="Franklin Gothic Book" w:hAnsi="Franklin Gothic Book" w:cs="Arial"/>
        </w:rPr>
        <w:t xml:space="preserve"> </w:t>
      </w:r>
      <w:r w:rsidR="00F611C0" w:rsidRPr="00721873">
        <w:rPr>
          <w:rFonts w:ascii="Franklin Gothic Book" w:hAnsi="Franklin Gothic Book" w:cs="Arial"/>
          <w:b/>
        </w:rPr>
        <w:t>Mutual Support and Commitment</w:t>
      </w:r>
      <w:bookmarkEnd w:id="6"/>
    </w:p>
    <w:p w14:paraId="39A3A9A1" w14:textId="768FCB3F" w:rsidR="00F611C0" w:rsidRDefault="00F611C0" w:rsidP="00457EB9">
      <w:pPr>
        <w:spacing w:after="240" w:line="240" w:lineRule="exact"/>
        <w:rPr>
          <w:rFonts w:ascii="Franklin Gothic Book" w:hAnsi="Franklin Gothic Book" w:cs="Arial"/>
          <w:i/>
        </w:rPr>
      </w:pPr>
      <w:r w:rsidRPr="00362317">
        <w:rPr>
          <w:rFonts w:ascii="Franklin Gothic Book" w:hAnsi="Franklin Gothic Book" w:cs="Arial"/>
          <w:u w:val="single"/>
        </w:rPr>
        <w:t>Principle</w:t>
      </w:r>
      <w:r w:rsidRPr="00362317">
        <w:rPr>
          <w:rFonts w:ascii="Franklin Gothic Book" w:hAnsi="Franklin Gothic Book" w:cs="Arial"/>
        </w:rPr>
        <w:t xml:space="preserve">: </w:t>
      </w:r>
      <w:r w:rsidR="00E50751" w:rsidRPr="00E50751">
        <w:rPr>
          <w:rFonts w:ascii="Franklin Gothic Book" w:hAnsi="Franklin Gothic Book" w:cs="Arial"/>
          <w:i/>
        </w:rPr>
        <w:t>The University and the Union are committed to the partnership, constructive interactions and mutual respect</w:t>
      </w:r>
      <w:r w:rsidR="00E50751">
        <w:rPr>
          <w:rFonts w:ascii="Franklin Gothic Book" w:hAnsi="Franklin Gothic Book" w:cs="Arial"/>
          <w:i/>
        </w:rPr>
        <w:t xml:space="preserve">. </w:t>
      </w:r>
    </w:p>
    <w:p w14:paraId="77EB8A96" w14:textId="38A19486" w:rsidR="0001071E" w:rsidRDefault="00F611C0" w:rsidP="00457EB9">
      <w:pPr>
        <w:spacing w:after="240" w:line="240" w:lineRule="exact"/>
        <w:rPr>
          <w:rFonts w:ascii="Franklin Gothic Book" w:hAnsi="Franklin Gothic Book" w:cs="Arial"/>
        </w:rPr>
      </w:pPr>
      <w:r w:rsidRPr="00362317">
        <w:rPr>
          <w:rFonts w:ascii="Franklin Gothic Book" w:hAnsi="Franklin Gothic Book" w:cs="Arial"/>
        </w:rPr>
        <w:t xml:space="preserve">The University’s and Union’s relationship is established within the University Charter, </w:t>
      </w:r>
      <w:r w:rsidRPr="00D25C54">
        <w:rPr>
          <w:rFonts w:ascii="Franklin Gothic Book" w:hAnsi="Franklin Gothic Book" w:cs="Arial"/>
          <w:b/>
          <w:bCs/>
          <w:color w:val="4F6228" w:themeColor="accent3" w:themeShade="80"/>
        </w:rPr>
        <w:t>Statutes</w:t>
      </w:r>
      <w:r w:rsidRPr="00362317">
        <w:rPr>
          <w:rFonts w:ascii="Franklin Gothic Book" w:hAnsi="Franklin Gothic Book" w:cs="Arial"/>
        </w:rPr>
        <w:t xml:space="preserve"> and Ordinances</w:t>
      </w:r>
      <w:r w:rsidR="00B378EC">
        <w:rPr>
          <w:rFonts w:ascii="Franklin Gothic Book" w:hAnsi="Franklin Gothic Book" w:cs="Arial"/>
        </w:rPr>
        <w:t>,</w:t>
      </w:r>
      <w:r w:rsidRPr="00362317">
        <w:rPr>
          <w:rFonts w:ascii="Franklin Gothic Book" w:hAnsi="Franklin Gothic Book" w:cs="Arial"/>
        </w:rPr>
        <w:t xml:space="preserve"> and further detailed within the Student Charter and this </w:t>
      </w:r>
      <w:r w:rsidR="00492BEB">
        <w:rPr>
          <w:rFonts w:ascii="Franklin Gothic Book" w:hAnsi="Franklin Gothic Book" w:cs="Arial"/>
        </w:rPr>
        <w:t>R</w:t>
      </w:r>
      <w:r w:rsidRPr="00362317">
        <w:rPr>
          <w:rFonts w:ascii="Franklin Gothic Book" w:hAnsi="Franklin Gothic Book" w:cs="Arial"/>
        </w:rPr>
        <w:t xml:space="preserve">elationship </w:t>
      </w:r>
      <w:r w:rsidR="00492BEB">
        <w:rPr>
          <w:rFonts w:ascii="Franklin Gothic Book" w:hAnsi="Franklin Gothic Book" w:cs="Arial"/>
        </w:rPr>
        <w:t>A</w:t>
      </w:r>
      <w:r w:rsidRPr="00362317">
        <w:rPr>
          <w:rFonts w:ascii="Franklin Gothic Book" w:hAnsi="Franklin Gothic Book" w:cs="Arial"/>
        </w:rPr>
        <w:t>greement. The University and Union invest time and resource in the partnership and as a result have enjoyed a successful relationship over an extended period. Full, open and regular communication on issues likely to have an impact on the other party, the student population and/or other joint stakeholders are recognised as underpinning the continued success and strength of the partnership.</w:t>
      </w:r>
    </w:p>
    <w:p w14:paraId="0673E434" w14:textId="35E76C27" w:rsidR="00636036" w:rsidRDefault="00F611C0" w:rsidP="00457EB9">
      <w:pPr>
        <w:spacing w:after="240" w:line="240" w:lineRule="exact"/>
        <w:rPr>
          <w:rFonts w:ascii="Franklin Gothic Book" w:hAnsi="Franklin Gothic Book" w:cs="Arial"/>
        </w:rPr>
      </w:pPr>
      <w:r w:rsidRPr="00362317">
        <w:rPr>
          <w:rFonts w:ascii="Franklin Gothic Book" w:hAnsi="Franklin Gothic Book" w:cs="Arial"/>
        </w:rPr>
        <w:t xml:space="preserve">The University and Union recognise and respect the distinct role the other plays. The University recognises the value of a strong, independent student-led Students’ Union empowered to determine and manage its own affairs. </w:t>
      </w:r>
    </w:p>
    <w:p w14:paraId="3B583480" w14:textId="433D074D" w:rsidR="00882BA0" w:rsidRPr="00457EB9" w:rsidRDefault="00F611C0" w:rsidP="00457EB9">
      <w:pPr>
        <w:spacing w:after="240" w:line="240" w:lineRule="exact"/>
        <w:rPr>
          <w:rFonts w:ascii="Franklin Gothic Book" w:hAnsi="Franklin Gothic Book" w:cs="Arial"/>
        </w:rPr>
      </w:pPr>
      <w:r w:rsidRPr="3BBC5709">
        <w:rPr>
          <w:rFonts w:ascii="Franklin Gothic Book" w:hAnsi="Franklin Gothic Book" w:cs="Arial"/>
        </w:rPr>
        <w:t>The Union recognises the need for the University to balance the interests of a range of stakeholders within an increasingly challenging external context. The University and Union recognise that this can lead to differences of perspective</w:t>
      </w:r>
      <w:r w:rsidR="00943F9F" w:rsidRPr="3BBC5709">
        <w:rPr>
          <w:rFonts w:ascii="Franklin Gothic Book" w:hAnsi="Franklin Gothic Book" w:cs="Arial"/>
        </w:rPr>
        <w:t>,</w:t>
      </w:r>
      <w:r w:rsidRPr="3BBC5709">
        <w:rPr>
          <w:rFonts w:ascii="Franklin Gothic Book" w:hAnsi="Franklin Gothic Book" w:cs="Arial"/>
        </w:rPr>
        <w:t xml:space="preserve"> and when that occurs commit to engaging in </w:t>
      </w:r>
      <w:r w:rsidR="5D4DA9B9" w:rsidRPr="3BBC5709">
        <w:rPr>
          <w:rFonts w:ascii="Franklin Gothic Book" w:hAnsi="Franklin Gothic Book" w:cs="Arial"/>
        </w:rPr>
        <w:t xml:space="preserve">early, </w:t>
      </w:r>
      <w:r w:rsidRPr="3BBC5709">
        <w:rPr>
          <w:rFonts w:ascii="Franklin Gothic Book" w:hAnsi="Franklin Gothic Book" w:cs="Arial"/>
        </w:rPr>
        <w:t>constructive dialogue that recognises the benefits of working together to improve the student</w:t>
      </w:r>
      <w:r w:rsidR="00A941C5" w:rsidRPr="3BBC5709">
        <w:rPr>
          <w:rFonts w:ascii="Franklin Gothic Book" w:hAnsi="Franklin Gothic Book" w:cs="Arial"/>
        </w:rPr>
        <w:t xml:space="preserve"> </w:t>
      </w:r>
      <w:r w:rsidRPr="3BBC5709">
        <w:rPr>
          <w:rFonts w:ascii="Franklin Gothic Book" w:hAnsi="Franklin Gothic Book" w:cs="Arial"/>
        </w:rPr>
        <w:t xml:space="preserve">experience. </w:t>
      </w:r>
      <w:bookmarkStart w:id="7" w:name="_12._Membership_of"/>
      <w:bookmarkStart w:id="8" w:name="_13.__"/>
      <w:bookmarkEnd w:id="7"/>
      <w:bookmarkEnd w:id="8"/>
    </w:p>
    <w:p w14:paraId="57895169" w14:textId="55A64C16" w:rsidR="00A941C5" w:rsidRDefault="00451FDF" w:rsidP="00457EB9">
      <w:pPr>
        <w:pStyle w:val="Heading1"/>
        <w:framePr w:wrap="around"/>
        <w:spacing w:after="240" w:line="240" w:lineRule="exact"/>
        <w:rPr>
          <w:rFonts w:ascii="Franklin Gothic Book" w:hAnsi="Franklin Gothic Book"/>
          <w:sz w:val="24"/>
          <w:szCs w:val="24"/>
        </w:rPr>
      </w:pPr>
      <w:r w:rsidRPr="3BBC5709">
        <w:rPr>
          <w:rFonts w:ascii="Franklin Gothic Book" w:hAnsi="Franklin Gothic Book"/>
          <w:i w:val="0"/>
          <w:sz w:val="24"/>
          <w:szCs w:val="24"/>
        </w:rPr>
        <w:t xml:space="preserve"> </w:t>
      </w:r>
      <w:r w:rsidR="00A941C5" w:rsidRPr="3BBC5709">
        <w:rPr>
          <w:rFonts w:ascii="Franklin Gothic Book" w:hAnsi="Franklin Gothic Book"/>
          <w:i w:val="0"/>
          <w:sz w:val="24"/>
          <w:szCs w:val="24"/>
        </w:rPr>
        <w:t>1</w:t>
      </w:r>
      <w:r w:rsidR="001E46B4" w:rsidRPr="3BBC5709">
        <w:rPr>
          <w:rFonts w:ascii="Franklin Gothic Book" w:hAnsi="Franklin Gothic Book"/>
          <w:i w:val="0"/>
          <w:sz w:val="24"/>
          <w:szCs w:val="24"/>
        </w:rPr>
        <w:t>1</w:t>
      </w:r>
      <w:r w:rsidR="00A941C5" w:rsidRPr="3BBC5709">
        <w:rPr>
          <w:rFonts w:ascii="Franklin Gothic Book" w:hAnsi="Franklin Gothic Book"/>
          <w:i w:val="0"/>
          <w:sz w:val="24"/>
          <w:szCs w:val="24"/>
        </w:rPr>
        <w:t>.</w:t>
      </w:r>
      <w:r w:rsidR="00A941C5" w:rsidRPr="3BBC5709">
        <w:rPr>
          <w:rFonts w:ascii="Franklin Gothic Book" w:hAnsi="Franklin Gothic Book"/>
          <w:sz w:val="24"/>
          <w:szCs w:val="24"/>
        </w:rPr>
        <w:t xml:space="preserve"> </w:t>
      </w:r>
      <w:bookmarkStart w:id="9" w:name="FinancesandAccountsoftheUnion"/>
      <w:r w:rsidR="00A941C5" w:rsidRPr="3BBC5709">
        <w:rPr>
          <w:rFonts w:ascii="Franklin Gothic Book" w:hAnsi="Franklin Gothic Book"/>
          <w:i w:val="0"/>
          <w:sz w:val="24"/>
          <w:szCs w:val="24"/>
        </w:rPr>
        <w:t>Finances and Accounts of the Union</w:t>
      </w:r>
      <w:r w:rsidR="00A941C5" w:rsidRPr="3BBC5709">
        <w:rPr>
          <w:rFonts w:ascii="Franklin Gothic Book" w:hAnsi="Franklin Gothic Book"/>
          <w:sz w:val="24"/>
          <w:szCs w:val="24"/>
        </w:rPr>
        <w:t xml:space="preserve"> </w:t>
      </w:r>
      <w:bookmarkEnd w:id="9"/>
    </w:p>
    <w:p w14:paraId="1C52A53E" w14:textId="6D830CA7" w:rsidR="00F611C0" w:rsidRPr="00362317" w:rsidRDefault="00F611C0" w:rsidP="00457EB9">
      <w:pPr>
        <w:spacing w:after="240" w:line="240" w:lineRule="exact"/>
        <w:rPr>
          <w:rFonts w:ascii="Franklin Gothic Book" w:hAnsi="Franklin Gothic Book"/>
        </w:rPr>
      </w:pPr>
      <w:r w:rsidRPr="00362317">
        <w:rPr>
          <w:rFonts w:ascii="Franklin Gothic Book" w:hAnsi="Franklin Gothic Book"/>
          <w:u w:val="single"/>
        </w:rPr>
        <w:t xml:space="preserve">Principle: </w:t>
      </w:r>
      <w:r w:rsidRPr="00362317">
        <w:rPr>
          <w:rFonts w:ascii="Franklin Gothic Book" w:hAnsi="Franklin Gothic Book"/>
          <w:i/>
        </w:rPr>
        <w:t>The Union has the power to manage its own affairs and funds, in accordance with the provisions of the University’s Ordinances and the financial agreement between the University and the Union.</w:t>
      </w:r>
    </w:p>
    <w:p w14:paraId="7DF99D3F" w14:textId="03357728" w:rsidR="00636036" w:rsidRPr="00362317" w:rsidRDefault="007C52E8" w:rsidP="00457EB9">
      <w:pPr>
        <w:pStyle w:val="p3"/>
        <w:spacing w:after="240" w:line="240" w:lineRule="exact"/>
        <w:rPr>
          <w:rFonts w:ascii="Franklin Gothic Book" w:hAnsi="Franklin Gothic Book"/>
        </w:rPr>
      </w:pPr>
      <w:r w:rsidRPr="3BBC5709">
        <w:rPr>
          <w:rFonts w:ascii="Franklin Gothic Book" w:eastAsia="Times New Roman" w:hAnsi="Franklin Gothic Book" w:cs="Arial"/>
          <w:sz w:val="24"/>
          <w:szCs w:val="24"/>
        </w:rPr>
        <w:t xml:space="preserve">The University has responsibility under the </w:t>
      </w:r>
      <w:r w:rsidRPr="3BBC5709">
        <w:rPr>
          <w:rFonts w:ascii="Franklin Gothic Book" w:eastAsia="Times New Roman" w:hAnsi="Franklin Gothic Book" w:cs="Arial"/>
          <w:b/>
          <w:bCs/>
          <w:color w:val="4F6228" w:themeColor="accent3" w:themeShade="80"/>
          <w:sz w:val="24"/>
          <w:szCs w:val="24"/>
        </w:rPr>
        <w:t>Education Act 1994</w:t>
      </w:r>
      <w:r w:rsidRPr="3BBC5709">
        <w:rPr>
          <w:rFonts w:ascii="Franklin Gothic Book" w:eastAsia="Times New Roman" w:hAnsi="Franklin Gothic Book" w:cs="Arial"/>
          <w:color w:val="4F6228" w:themeColor="accent3" w:themeShade="80"/>
          <w:sz w:val="24"/>
          <w:szCs w:val="24"/>
        </w:rPr>
        <w:t xml:space="preserve"> </w:t>
      </w:r>
      <w:r w:rsidRPr="3BBC5709">
        <w:rPr>
          <w:rFonts w:ascii="Franklin Gothic Book" w:eastAsia="Times New Roman" w:hAnsi="Franklin Gothic Book" w:cs="Arial"/>
          <w:sz w:val="24"/>
          <w:szCs w:val="24"/>
        </w:rPr>
        <w:t xml:space="preserve">to ensure that the Union operates in a fair and democratic manner and is accountable for its finances. The University is committed to providing a </w:t>
      </w:r>
      <w:r w:rsidR="00D7220C" w:rsidRPr="3BBC5709">
        <w:rPr>
          <w:rFonts w:ascii="Franklin Gothic Book" w:eastAsia="Times New Roman" w:hAnsi="Franklin Gothic Book" w:cs="Arial"/>
          <w:b/>
          <w:bCs/>
          <w:color w:val="4F6228" w:themeColor="accent3" w:themeShade="80"/>
          <w:sz w:val="24"/>
          <w:szCs w:val="24"/>
        </w:rPr>
        <w:t>B</w:t>
      </w:r>
      <w:r w:rsidRPr="3BBC5709">
        <w:rPr>
          <w:rFonts w:ascii="Franklin Gothic Book" w:eastAsia="Times New Roman" w:hAnsi="Franklin Gothic Book" w:cs="Arial"/>
          <w:b/>
          <w:bCs/>
          <w:color w:val="4F6228" w:themeColor="accent3" w:themeShade="80"/>
          <w:sz w:val="24"/>
          <w:szCs w:val="24"/>
        </w:rPr>
        <w:t xml:space="preserve">lock </w:t>
      </w:r>
      <w:r w:rsidR="00D7220C" w:rsidRPr="3BBC5709">
        <w:rPr>
          <w:rFonts w:ascii="Franklin Gothic Book" w:eastAsia="Times New Roman" w:hAnsi="Franklin Gothic Book" w:cs="Arial"/>
          <w:b/>
          <w:bCs/>
          <w:color w:val="4F6228" w:themeColor="accent3" w:themeShade="80"/>
          <w:sz w:val="24"/>
          <w:szCs w:val="24"/>
        </w:rPr>
        <w:t>G</w:t>
      </w:r>
      <w:r w:rsidRPr="3BBC5709">
        <w:rPr>
          <w:rFonts w:ascii="Franklin Gothic Book" w:eastAsia="Times New Roman" w:hAnsi="Franklin Gothic Book" w:cs="Arial"/>
          <w:b/>
          <w:bCs/>
          <w:color w:val="4F6228" w:themeColor="accent3" w:themeShade="80"/>
          <w:sz w:val="24"/>
          <w:szCs w:val="24"/>
        </w:rPr>
        <w:t>rant</w:t>
      </w:r>
      <w:r w:rsidRPr="3BBC5709">
        <w:rPr>
          <w:rFonts w:ascii="Franklin Gothic Book" w:eastAsia="Times New Roman" w:hAnsi="Franklin Gothic Book" w:cs="Arial"/>
          <w:sz w:val="24"/>
          <w:szCs w:val="24"/>
        </w:rPr>
        <w:t xml:space="preserve"> and other financial support to the Union with the structure of support, oversight and reporting detailed within a financial agreement. Financial support to the Union is subject to review by the </w:t>
      </w:r>
      <w:r w:rsidR="003B5F26" w:rsidRPr="3BBC5709">
        <w:rPr>
          <w:rFonts w:ascii="Franklin Gothic Book" w:eastAsia="Times New Roman" w:hAnsi="Franklin Gothic Book" w:cs="Arial"/>
          <w:sz w:val="24"/>
          <w:szCs w:val="24"/>
        </w:rPr>
        <w:t>Finance</w:t>
      </w:r>
      <w:r w:rsidRPr="3BBC5709">
        <w:rPr>
          <w:rFonts w:ascii="Franklin Gothic Book" w:eastAsia="Times New Roman" w:hAnsi="Franklin Gothic Book" w:cs="Arial"/>
          <w:sz w:val="24"/>
          <w:szCs w:val="24"/>
        </w:rPr>
        <w:t xml:space="preserve"> and Resources Committee, approval of the </w:t>
      </w:r>
      <w:r w:rsidRPr="3BBC5709">
        <w:rPr>
          <w:rFonts w:ascii="Franklin Gothic Book" w:eastAsia="Times New Roman" w:hAnsi="Franklin Gothic Book" w:cs="Arial"/>
          <w:b/>
          <w:bCs/>
          <w:color w:val="4F6228" w:themeColor="accent3" w:themeShade="80"/>
          <w:sz w:val="24"/>
          <w:szCs w:val="24"/>
        </w:rPr>
        <w:t>University Council</w:t>
      </w:r>
      <w:r w:rsidRPr="3BBC5709">
        <w:rPr>
          <w:rFonts w:ascii="Franklin Gothic Book" w:eastAsia="Times New Roman" w:hAnsi="Franklin Gothic Book" w:cs="Arial"/>
          <w:sz w:val="24"/>
          <w:szCs w:val="24"/>
        </w:rPr>
        <w:t>, and is provided in accordance with the requirements of Ordinance 13 and the financial agreement between the University and the Union.</w:t>
      </w:r>
      <w:r w:rsidRPr="3BBC5709">
        <w:rPr>
          <w:rFonts w:ascii="Franklin Gothic Book" w:eastAsia="Times New Roman" w:hAnsi="Franklin Gothic Book"/>
          <w:sz w:val="24"/>
          <w:szCs w:val="24"/>
        </w:rPr>
        <w:t> </w:t>
      </w:r>
    </w:p>
    <w:p w14:paraId="22D90446" w14:textId="7A5E5A3E" w:rsidR="3BBC5709" w:rsidRDefault="3BBC5709" w:rsidP="00457EB9">
      <w:pPr>
        <w:pStyle w:val="Heading1"/>
        <w:framePr w:w="10778" w:h="409" w:hRule="exact" w:wrap="around" w:y="6"/>
        <w:spacing w:after="240" w:line="240" w:lineRule="exact"/>
        <w:rPr>
          <w:rFonts w:ascii="Franklin Gothic Book" w:hAnsi="Franklin Gothic Book"/>
          <w:i w:val="0"/>
          <w:sz w:val="24"/>
          <w:szCs w:val="24"/>
        </w:rPr>
      </w:pPr>
    </w:p>
    <w:p w14:paraId="36245187" w14:textId="1EA45857" w:rsidR="00F611C0" w:rsidRPr="00721873" w:rsidRDefault="00937514" w:rsidP="00457EB9">
      <w:pPr>
        <w:pStyle w:val="Heading1"/>
        <w:framePr w:w="10778" w:h="517" w:hRule="exact" w:wrap="around" w:y="6"/>
        <w:spacing w:after="240" w:line="240" w:lineRule="exact"/>
        <w:rPr>
          <w:rFonts w:ascii="Franklin Gothic Book" w:hAnsi="Franklin Gothic Book"/>
          <w:i w:val="0"/>
          <w:sz w:val="24"/>
          <w:szCs w:val="24"/>
        </w:rPr>
      </w:pPr>
      <w:bookmarkStart w:id="10" w:name="_14.__"/>
      <w:bookmarkEnd w:id="10"/>
      <w:r>
        <w:rPr>
          <w:rFonts w:ascii="Franklin Gothic Book" w:hAnsi="Franklin Gothic Book"/>
          <w:i w:val="0"/>
          <w:sz w:val="24"/>
          <w:szCs w:val="24"/>
        </w:rPr>
        <w:t>1</w:t>
      </w:r>
      <w:r w:rsidR="001E46B4">
        <w:rPr>
          <w:rFonts w:ascii="Franklin Gothic Book" w:hAnsi="Franklin Gothic Book"/>
          <w:i w:val="0"/>
          <w:sz w:val="24"/>
          <w:szCs w:val="24"/>
        </w:rPr>
        <w:t>2</w:t>
      </w:r>
      <w:r w:rsidR="00F611C0" w:rsidRPr="00721873">
        <w:rPr>
          <w:rFonts w:ascii="Franklin Gothic Book" w:hAnsi="Franklin Gothic Book"/>
          <w:i w:val="0"/>
          <w:sz w:val="24"/>
          <w:szCs w:val="24"/>
        </w:rPr>
        <w:t xml:space="preserve">.  </w:t>
      </w:r>
      <w:bookmarkStart w:id="11" w:name="Thoccupa"/>
      <w:r w:rsidR="00F611C0" w:rsidRPr="00721873">
        <w:rPr>
          <w:rFonts w:ascii="Franklin Gothic Book" w:hAnsi="Franklin Gothic Book"/>
          <w:i w:val="0"/>
          <w:sz w:val="24"/>
          <w:szCs w:val="24"/>
        </w:rPr>
        <w:t>The University Union building and occupancy of University premises</w:t>
      </w:r>
      <w:bookmarkEnd w:id="11"/>
    </w:p>
    <w:p w14:paraId="2A588375" w14:textId="32D6DF21" w:rsidR="00F611C0" w:rsidRPr="00362317" w:rsidRDefault="00F611C0" w:rsidP="00457EB9">
      <w:pPr>
        <w:spacing w:after="240" w:line="240" w:lineRule="exact"/>
        <w:rPr>
          <w:rFonts w:ascii="Franklin Gothic Book" w:hAnsi="Franklin Gothic Book"/>
        </w:rPr>
      </w:pPr>
      <w:r w:rsidRPr="129873BF">
        <w:rPr>
          <w:rFonts w:ascii="Franklin Gothic Book" w:hAnsi="Franklin Gothic Book"/>
          <w:u w:val="single"/>
        </w:rPr>
        <w:t xml:space="preserve">Principle: </w:t>
      </w:r>
      <w:r w:rsidRPr="129873BF">
        <w:rPr>
          <w:rFonts w:ascii="Franklin Gothic Book" w:hAnsi="Franklin Gothic Book"/>
          <w:i/>
          <w:iCs/>
        </w:rPr>
        <w:t>The Union occupies the University Union building on Park Place by lease from the University and occupies a selection of rooms at the Heath campus</w:t>
      </w:r>
      <w:r w:rsidR="0077616F" w:rsidRPr="129873BF">
        <w:rPr>
          <w:rFonts w:ascii="Franklin Gothic Book" w:hAnsi="Franklin Gothic Book"/>
          <w:i/>
          <w:iCs/>
        </w:rPr>
        <w:t>.</w:t>
      </w:r>
    </w:p>
    <w:p w14:paraId="4A9B1106" w14:textId="28274FE3" w:rsidR="00F611C0" w:rsidRPr="001B6248" w:rsidRDefault="00F611C0" w:rsidP="00457EB9">
      <w:pPr>
        <w:spacing w:after="240" w:line="240" w:lineRule="exact"/>
        <w:rPr>
          <w:rFonts w:ascii="Franklin Gothic Book" w:hAnsi="Franklin Gothic Book" w:cs="Arial"/>
        </w:rPr>
      </w:pPr>
      <w:r w:rsidRPr="001B6248">
        <w:rPr>
          <w:rFonts w:ascii="Franklin Gothic Book" w:hAnsi="Franklin Gothic Book" w:cs="Arial"/>
        </w:rPr>
        <w:t xml:space="preserve">The Union occupies the University Union building on Park Place by lease for a </w:t>
      </w:r>
      <w:r w:rsidRPr="00E545FF">
        <w:rPr>
          <w:rFonts w:ascii="Franklin Gothic Book" w:hAnsi="Franklin Gothic Book" w:cs="Arial"/>
          <w:b/>
          <w:bCs/>
          <w:color w:val="4F6228" w:themeColor="accent3" w:themeShade="80"/>
        </w:rPr>
        <w:t>Peppercorn rent</w:t>
      </w:r>
      <w:r w:rsidR="004479B4">
        <w:rPr>
          <w:rFonts w:ascii="Franklin Gothic Book" w:hAnsi="Franklin Gothic Book" w:cs="Arial"/>
        </w:rPr>
        <w:t>,</w:t>
      </w:r>
      <w:r w:rsidRPr="001B6248">
        <w:rPr>
          <w:rFonts w:ascii="Franklin Gothic Book" w:hAnsi="Franklin Gothic Book" w:cs="Arial"/>
        </w:rPr>
        <w:t xml:space="preserve"> and this non-financial support i</w:t>
      </w:r>
      <w:r w:rsidR="00171404">
        <w:rPr>
          <w:rFonts w:ascii="Franklin Gothic Book" w:hAnsi="Franklin Gothic Book" w:cs="Arial"/>
        </w:rPr>
        <w:t>s</w:t>
      </w:r>
      <w:r w:rsidRPr="001B6248">
        <w:rPr>
          <w:rFonts w:ascii="Franklin Gothic Book" w:hAnsi="Franklin Gothic Book" w:cs="Arial"/>
        </w:rPr>
        <w:t xml:space="preserve"> intrinsic to the support provided by the University to the Union. The annual block grant made to the Union takes account of the Union’s maintenance and running costs</w:t>
      </w:r>
      <w:r w:rsidR="00171404">
        <w:rPr>
          <w:rFonts w:ascii="Franklin Gothic Book" w:hAnsi="Franklin Gothic Book" w:cs="Arial"/>
        </w:rPr>
        <w:t xml:space="preserve"> associated with </w:t>
      </w:r>
      <w:r w:rsidRPr="001B6248">
        <w:rPr>
          <w:rFonts w:ascii="Franklin Gothic Book" w:hAnsi="Franklin Gothic Book" w:cs="Arial"/>
        </w:rPr>
        <w:t>the University Union building.</w:t>
      </w:r>
    </w:p>
    <w:p w14:paraId="3749F0F5" w14:textId="4AD91E0C" w:rsidR="00F611C0" w:rsidRPr="00362317" w:rsidRDefault="00F611C0" w:rsidP="00457EB9">
      <w:pPr>
        <w:spacing w:after="240" w:line="240" w:lineRule="exact"/>
        <w:rPr>
          <w:rFonts w:ascii="Franklin Gothic Book" w:hAnsi="Franklin Gothic Book"/>
          <w:i/>
          <w:iCs/>
        </w:rPr>
      </w:pPr>
      <w:r w:rsidRPr="129873BF">
        <w:rPr>
          <w:rFonts w:ascii="Franklin Gothic Book" w:hAnsi="Franklin Gothic Book" w:cs="Arial"/>
        </w:rPr>
        <w:t xml:space="preserve">The Union occupies a selection of rooms within the Neuadd Meirionnydd </w:t>
      </w:r>
      <w:r w:rsidR="275E3ED8" w:rsidRPr="129873BF">
        <w:rPr>
          <w:rFonts w:ascii="Franklin Gothic Book" w:hAnsi="Franklin Gothic Book" w:cs="Arial"/>
        </w:rPr>
        <w:t xml:space="preserve">and Main Hospital </w:t>
      </w:r>
      <w:r w:rsidRPr="129873BF">
        <w:rPr>
          <w:rFonts w:ascii="Franklin Gothic Book" w:hAnsi="Franklin Gothic Book" w:cs="Arial"/>
        </w:rPr>
        <w:t>building</w:t>
      </w:r>
      <w:r w:rsidR="6320B64F" w:rsidRPr="129873BF">
        <w:rPr>
          <w:rFonts w:ascii="Franklin Gothic Book" w:hAnsi="Franklin Gothic Book" w:cs="Arial"/>
        </w:rPr>
        <w:t>s</w:t>
      </w:r>
      <w:r w:rsidRPr="129873BF">
        <w:rPr>
          <w:rFonts w:ascii="Franklin Gothic Book" w:hAnsi="Franklin Gothic Book" w:cs="Arial"/>
        </w:rPr>
        <w:t xml:space="preserve"> at the Heath</w:t>
      </w:r>
      <w:r w:rsidR="004479B4" w:rsidRPr="129873BF">
        <w:rPr>
          <w:rFonts w:ascii="Franklin Gothic Book" w:hAnsi="Franklin Gothic Book" w:cs="Arial"/>
        </w:rPr>
        <w:t xml:space="preserve"> Park</w:t>
      </w:r>
      <w:r w:rsidRPr="129873BF">
        <w:rPr>
          <w:rFonts w:ascii="Franklin Gothic Book" w:hAnsi="Franklin Gothic Book" w:cs="Arial"/>
        </w:rPr>
        <w:t xml:space="preserve"> </w:t>
      </w:r>
      <w:r w:rsidR="004479B4" w:rsidRPr="129873BF">
        <w:rPr>
          <w:rFonts w:ascii="Franklin Gothic Book" w:hAnsi="Franklin Gothic Book" w:cs="Arial"/>
        </w:rPr>
        <w:t>C</w:t>
      </w:r>
      <w:r w:rsidRPr="129873BF">
        <w:rPr>
          <w:rFonts w:ascii="Franklin Gothic Book" w:hAnsi="Franklin Gothic Book" w:cs="Arial"/>
        </w:rPr>
        <w:t>ampus without formal agreement, in support of the Union’s activities and services at Heath</w:t>
      </w:r>
      <w:r w:rsidR="0039194A" w:rsidRPr="129873BF">
        <w:rPr>
          <w:rFonts w:ascii="Franklin Gothic Book" w:hAnsi="Franklin Gothic Book" w:cs="Arial"/>
        </w:rPr>
        <w:t xml:space="preserve"> Park</w:t>
      </w:r>
      <w:r w:rsidRPr="129873BF">
        <w:rPr>
          <w:rFonts w:ascii="Franklin Gothic Book" w:hAnsi="Franklin Gothic Book" w:cs="Arial"/>
        </w:rPr>
        <w:t>. The University and Union commit to working together to ensure that physical spaces, activities and services are provided for Union activities at the Heath campus.</w:t>
      </w:r>
    </w:p>
    <w:p w14:paraId="007EB049" w14:textId="4907942A" w:rsidR="0001071E" w:rsidRPr="00362317" w:rsidRDefault="00F611C0" w:rsidP="00457EB9">
      <w:pPr>
        <w:spacing w:after="240" w:line="240" w:lineRule="exact"/>
        <w:rPr>
          <w:rFonts w:ascii="Franklin Gothic Book" w:hAnsi="Franklin Gothic Book"/>
        </w:rPr>
      </w:pPr>
      <w:r w:rsidRPr="3BBC5709">
        <w:rPr>
          <w:rFonts w:ascii="Franklin Gothic Book" w:hAnsi="Franklin Gothic Book" w:cs="Arial"/>
        </w:rPr>
        <w:t>The University commits to enabling Union staff</w:t>
      </w:r>
      <w:r w:rsidR="00D30F60" w:rsidRPr="3BBC5709">
        <w:rPr>
          <w:rFonts w:ascii="Franklin Gothic Book" w:hAnsi="Franklin Gothic Book" w:cs="Arial"/>
        </w:rPr>
        <w:t>,</w:t>
      </w:r>
      <w:r w:rsidRPr="3BBC5709">
        <w:rPr>
          <w:rFonts w:ascii="Franklin Gothic Book" w:hAnsi="Franklin Gothic Book" w:cs="Arial"/>
        </w:rPr>
        <w:t xml:space="preserve"> officers</w:t>
      </w:r>
      <w:r w:rsidR="00D30F60" w:rsidRPr="3BBC5709">
        <w:rPr>
          <w:rFonts w:ascii="Franklin Gothic Book" w:hAnsi="Franklin Gothic Book" w:cs="Arial"/>
        </w:rPr>
        <w:t xml:space="preserve"> and student groups</w:t>
      </w:r>
      <w:r w:rsidRPr="3BBC5709">
        <w:rPr>
          <w:rFonts w:ascii="Franklin Gothic Book" w:hAnsi="Franklin Gothic Book" w:cs="Arial"/>
        </w:rPr>
        <w:t xml:space="preserve"> to access University buildings in pursuance of the Union’s aims and objectives. Similarly, the Union commits to enabling University staff to access Union spaces. University staff are also provided with associate membership of the Union to allow participation in Union activities and services. </w:t>
      </w:r>
    </w:p>
    <w:p w14:paraId="6E90C254" w14:textId="514ABA5F" w:rsidR="00F611C0" w:rsidRPr="00362317" w:rsidRDefault="00937514" w:rsidP="00457EB9">
      <w:pPr>
        <w:pStyle w:val="Heading1"/>
        <w:framePr w:w="9105" w:h="452" w:hRule="exact" w:wrap="around"/>
        <w:spacing w:after="240" w:line="240" w:lineRule="exact"/>
        <w:rPr>
          <w:rFonts w:ascii="Franklin Gothic Book" w:hAnsi="Franklin Gothic Book"/>
          <w:sz w:val="24"/>
          <w:szCs w:val="24"/>
        </w:rPr>
      </w:pPr>
      <w:bookmarkStart w:id="12" w:name="_15.__"/>
      <w:bookmarkEnd w:id="12"/>
      <w:r>
        <w:rPr>
          <w:rFonts w:ascii="Franklin Gothic Book" w:hAnsi="Franklin Gothic Book"/>
          <w:i w:val="0"/>
          <w:sz w:val="24"/>
          <w:szCs w:val="24"/>
        </w:rPr>
        <w:lastRenderedPageBreak/>
        <w:t>1</w:t>
      </w:r>
      <w:r w:rsidR="001E46B4">
        <w:rPr>
          <w:rFonts w:ascii="Franklin Gothic Book" w:hAnsi="Franklin Gothic Book"/>
          <w:i w:val="0"/>
          <w:sz w:val="24"/>
          <w:szCs w:val="24"/>
        </w:rPr>
        <w:t>3</w:t>
      </w:r>
      <w:r w:rsidR="00F611C0" w:rsidRPr="00721873">
        <w:rPr>
          <w:rFonts w:ascii="Franklin Gothic Book" w:hAnsi="Franklin Gothic Book"/>
          <w:i w:val="0"/>
          <w:sz w:val="24"/>
          <w:szCs w:val="24"/>
        </w:rPr>
        <w:t>.</w:t>
      </w:r>
      <w:r w:rsidR="00F611C0" w:rsidRPr="00362317">
        <w:rPr>
          <w:rFonts w:ascii="Franklin Gothic Book" w:hAnsi="Franklin Gothic Book"/>
          <w:sz w:val="24"/>
          <w:szCs w:val="24"/>
        </w:rPr>
        <w:t xml:space="preserve">  </w:t>
      </w:r>
      <w:r w:rsidR="00F611C0" w:rsidRPr="00721873">
        <w:rPr>
          <w:rFonts w:ascii="Franklin Gothic Book" w:hAnsi="Franklin Gothic Book"/>
          <w:i w:val="0"/>
          <w:sz w:val="24"/>
          <w:szCs w:val="24"/>
        </w:rPr>
        <w:t>Affiliation to External Organisations</w:t>
      </w:r>
      <w:r w:rsidR="00F611C0" w:rsidRPr="00362317">
        <w:rPr>
          <w:rFonts w:ascii="Franklin Gothic Book" w:hAnsi="Franklin Gothic Book"/>
          <w:sz w:val="24"/>
          <w:szCs w:val="24"/>
        </w:rPr>
        <w:t xml:space="preserve"> </w:t>
      </w:r>
    </w:p>
    <w:p w14:paraId="427BFD50" w14:textId="4BA059BC" w:rsidR="00F611C0" w:rsidRPr="00362317" w:rsidRDefault="00F611C0" w:rsidP="00457EB9">
      <w:pPr>
        <w:spacing w:after="240" w:line="240" w:lineRule="exact"/>
        <w:rPr>
          <w:rFonts w:ascii="Franklin Gothic Book" w:hAnsi="Franklin Gothic Book"/>
        </w:rPr>
      </w:pPr>
      <w:r w:rsidRPr="00362317">
        <w:rPr>
          <w:rFonts w:ascii="Franklin Gothic Book" w:hAnsi="Franklin Gothic Book"/>
          <w:u w:val="single"/>
        </w:rPr>
        <w:t xml:space="preserve">Principle: </w:t>
      </w:r>
      <w:r w:rsidRPr="00362317">
        <w:rPr>
          <w:rFonts w:ascii="Franklin Gothic Book" w:hAnsi="Franklin Gothic Book"/>
        </w:rPr>
        <w:t xml:space="preserve"> </w:t>
      </w:r>
      <w:r w:rsidRPr="00362317">
        <w:rPr>
          <w:rFonts w:ascii="Franklin Gothic Book" w:hAnsi="Franklin Gothic Book"/>
          <w:i/>
        </w:rPr>
        <w:t xml:space="preserve">The Union has the right to affiliate to external organisations in accordance with its objects and Charity Law. The Union decides its affiliations democratically in observance of the rules within its Memorandum and Articles of Association and in accordance with the provisions within the </w:t>
      </w:r>
      <w:r w:rsidR="00702EB4">
        <w:rPr>
          <w:rFonts w:ascii="Franklin Gothic Book" w:hAnsi="Franklin Gothic Book"/>
          <w:i/>
        </w:rPr>
        <w:t>Education Act 1994</w:t>
      </w:r>
      <w:r w:rsidRPr="00362317">
        <w:rPr>
          <w:rFonts w:ascii="Franklin Gothic Book" w:hAnsi="Franklin Gothic Book"/>
          <w:i/>
        </w:rPr>
        <w:t>.</w:t>
      </w:r>
    </w:p>
    <w:p w14:paraId="32E8C580" w14:textId="173D8F81" w:rsidR="00702E2A" w:rsidRPr="00995B0D" w:rsidRDefault="00F611C0" w:rsidP="00457EB9">
      <w:pPr>
        <w:spacing w:after="240" w:line="240" w:lineRule="exact"/>
        <w:rPr>
          <w:rFonts w:ascii="Franklin Gothic Book" w:hAnsi="Franklin Gothic Book" w:cs="Arial"/>
        </w:rPr>
      </w:pPr>
      <w:r w:rsidRPr="00995B0D">
        <w:rPr>
          <w:rFonts w:ascii="Franklin Gothic Book" w:hAnsi="Franklin Gothic Book" w:cs="Arial"/>
        </w:rPr>
        <w:t xml:space="preserve">The Union publishes a list of external affiliations and fees paid to those organisations on an annual basis in its Trustees Annual Report, in accordance with the </w:t>
      </w:r>
      <w:r w:rsidR="00702EB4" w:rsidRPr="0046638B">
        <w:rPr>
          <w:rFonts w:ascii="Franklin Gothic Book" w:hAnsi="Franklin Gothic Book" w:cs="Arial"/>
          <w:b/>
          <w:bCs/>
          <w:color w:val="4F6228" w:themeColor="accent3" w:themeShade="80"/>
        </w:rPr>
        <w:t>Education Act 1994</w:t>
      </w:r>
      <w:r w:rsidRPr="0046638B">
        <w:rPr>
          <w:rFonts w:ascii="Franklin Gothic Book" w:hAnsi="Franklin Gothic Book" w:cs="Arial"/>
          <w:b/>
          <w:bCs/>
          <w:color w:val="4F6228" w:themeColor="accent3" w:themeShade="80"/>
        </w:rPr>
        <w:t xml:space="preserve">. </w:t>
      </w:r>
    </w:p>
    <w:p w14:paraId="78011D33" w14:textId="08D74799" w:rsidR="00E4135F" w:rsidRPr="00362317" w:rsidRDefault="00F611C0" w:rsidP="00457EB9">
      <w:pPr>
        <w:spacing w:after="240" w:line="240" w:lineRule="exact"/>
        <w:rPr>
          <w:rFonts w:ascii="Franklin Gothic Book" w:hAnsi="Franklin Gothic Book"/>
        </w:rPr>
      </w:pPr>
      <w:r w:rsidRPr="3BBC5709">
        <w:rPr>
          <w:rFonts w:ascii="Franklin Gothic Book" w:hAnsi="Franklin Gothic Book" w:cs="Arial"/>
        </w:rPr>
        <w:t xml:space="preserve">The procedures to review affiliations to external organisations are detailed within the Union’s </w:t>
      </w:r>
      <w:r w:rsidRPr="3BBC5709">
        <w:rPr>
          <w:rFonts w:ascii="Franklin Gothic Book" w:hAnsi="Franklin Gothic Book" w:cs="Arial"/>
          <w:b/>
          <w:bCs/>
          <w:color w:val="4F6228" w:themeColor="accent3" w:themeShade="80"/>
        </w:rPr>
        <w:t>Memorandum &amp; Articles of Association</w:t>
      </w:r>
      <w:r w:rsidR="002B359A" w:rsidRPr="3BBC5709">
        <w:rPr>
          <w:rFonts w:ascii="Franklin Gothic Book" w:hAnsi="Franklin Gothic Book" w:cs="Arial"/>
        </w:rPr>
        <w:t>,</w:t>
      </w:r>
      <w:r w:rsidR="00385608" w:rsidRPr="3BBC5709">
        <w:rPr>
          <w:rFonts w:ascii="Franklin Gothic Book" w:hAnsi="Franklin Gothic Book" w:cs="Arial"/>
        </w:rPr>
        <w:t xml:space="preserve"> </w:t>
      </w:r>
      <w:r w:rsidR="00385608" w:rsidRPr="3BBC5709">
        <w:rPr>
          <w:rFonts w:ascii="Franklin Gothic Book" w:hAnsi="Franklin Gothic Book" w:cs="Arial"/>
          <w:b/>
          <w:bCs/>
          <w:color w:val="4F6228" w:themeColor="accent3" w:themeShade="80"/>
        </w:rPr>
        <w:t>Bye-Laws</w:t>
      </w:r>
      <w:r w:rsidR="002B359A" w:rsidRPr="3BBC5709">
        <w:rPr>
          <w:rFonts w:ascii="Franklin Gothic Book" w:hAnsi="Franklin Gothic Book" w:cs="Arial"/>
          <w:b/>
          <w:bCs/>
          <w:color w:val="4F6228" w:themeColor="accent3" w:themeShade="80"/>
        </w:rPr>
        <w:t xml:space="preserve"> &amp; Bye-Laws Appendices</w:t>
      </w:r>
      <w:r w:rsidRPr="3BBC5709">
        <w:rPr>
          <w:rFonts w:ascii="Franklin Gothic Book" w:hAnsi="Franklin Gothic Book" w:cs="Arial"/>
        </w:rPr>
        <w:t xml:space="preserve">. </w:t>
      </w:r>
      <w:r w:rsidR="002412C8" w:rsidRPr="3BBC5709">
        <w:rPr>
          <w:rFonts w:ascii="Franklin Gothic Book" w:hAnsi="Franklin Gothic Book" w:cs="Arial"/>
        </w:rPr>
        <w:t xml:space="preserve">In line with the </w:t>
      </w:r>
      <w:r w:rsidR="002412C8" w:rsidRPr="3BBC5709">
        <w:rPr>
          <w:rFonts w:ascii="Franklin Gothic Book" w:hAnsi="Franklin Gothic Book" w:cs="Arial"/>
          <w:b/>
          <w:bCs/>
          <w:color w:val="4F6228" w:themeColor="accent3" w:themeShade="80"/>
        </w:rPr>
        <w:t xml:space="preserve">Education Act </w:t>
      </w:r>
      <w:r w:rsidR="00EC615A" w:rsidRPr="3BBC5709">
        <w:rPr>
          <w:rFonts w:ascii="Franklin Gothic Book" w:hAnsi="Franklin Gothic Book" w:cs="Arial"/>
          <w:b/>
          <w:bCs/>
          <w:color w:val="4F6228" w:themeColor="accent3" w:themeShade="80"/>
        </w:rPr>
        <w:t>1994</w:t>
      </w:r>
      <w:r w:rsidR="00EC615A" w:rsidRPr="00EC615A">
        <w:rPr>
          <w:rFonts w:ascii="Franklin Gothic Book" w:hAnsi="Franklin Gothic Book" w:cs="Arial"/>
        </w:rPr>
        <w:t>,</w:t>
      </w:r>
      <w:r w:rsidR="002412C8" w:rsidRPr="3BBC5709">
        <w:rPr>
          <w:rFonts w:ascii="Franklin Gothic Book" w:hAnsi="Franklin Gothic Book" w:cs="Arial"/>
        </w:rPr>
        <w:t xml:space="preserve"> t</w:t>
      </w:r>
      <w:r w:rsidRPr="3BBC5709">
        <w:rPr>
          <w:rFonts w:ascii="Franklin Gothic Book" w:hAnsi="Franklin Gothic Book" w:cs="Arial"/>
        </w:rPr>
        <w:t xml:space="preserve">he </w:t>
      </w:r>
      <w:r w:rsidRPr="3BBC5709">
        <w:rPr>
          <w:rFonts w:ascii="Franklin Gothic Book" w:hAnsi="Franklin Gothic Book" w:cs="Arial"/>
          <w:b/>
          <w:bCs/>
          <w:color w:val="4F6228" w:themeColor="accent3" w:themeShade="80"/>
        </w:rPr>
        <w:t>University Council</w:t>
      </w:r>
      <w:r w:rsidRPr="3BBC5709">
        <w:rPr>
          <w:rFonts w:ascii="Franklin Gothic Book" w:hAnsi="Franklin Gothic Book" w:cs="Arial"/>
          <w:color w:val="4F6228" w:themeColor="accent3" w:themeShade="80"/>
        </w:rPr>
        <w:t xml:space="preserve"> </w:t>
      </w:r>
      <w:r w:rsidRPr="3BBC5709">
        <w:rPr>
          <w:rFonts w:ascii="Franklin Gothic Book" w:hAnsi="Franklin Gothic Book" w:cs="Arial"/>
        </w:rPr>
        <w:t>may determine the interval period for review</w:t>
      </w:r>
      <w:r w:rsidR="00BF3B10" w:rsidRPr="3BBC5709">
        <w:rPr>
          <w:rFonts w:ascii="Franklin Gothic Book" w:hAnsi="Franklin Gothic Book" w:cs="Arial"/>
        </w:rPr>
        <w:t>,</w:t>
      </w:r>
      <w:r w:rsidR="002412C8" w:rsidRPr="3BBC5709">
        <w:rPr>
          <w:rFonts w:ascii="Franklin Gothic Book" w:hAnsi="Franklin Gothic Book" w:cs="Arial"/>
        </w:rPr>
        <w:t xml:space="preserve"> </w:t>
      </w:r>
      <w:r w:rsidRPr="3BBC5709">
        <w:rPr>
          <w:rFonts w:ascii="Franklin Gothic Book" w:hAnsi="Franklin Gothic Book" w:cs="Arial"/>
        </w:rPr>
        <w:t>and the proportion of members required to request a review of external affiliations</w:t>
      </w:r>
      <w:r w:rsidR="00065C62" w:rsidRPr="3BBC5709">
        <w:rPr>
          <w:rFonts w:ascii="Franklin Gothic Book" w:hAnsi="Franklin Gothic Book" w:cs="Arial"/>
        </w:rPr>
        <w:t xml:space="preserve"> to be decided</w:t>
      </w:r>
      <w:r w:rsidR="00B54DDC" w:rsidRPr="3BBC5709">
        <w:rPr>
          <w:rFonts w:ascii="Franklin Gothic Book" w:hAnsi="Franklin Gothic Book" w:cs="Arial"/>
        </w:rPr>
        <w:t xml:space="preserve"> by secret ballot </w:t>
      </w:r>
      <w:r w:rsidR="00BF3B10" w:rsidRPr="3BBC5709">
        <w:rPr>
          <w:rFonts w:ascii="Franklin Gothic Book" w:hAnsi="Franklin Gothic Book" w:cs="Arial"/>
        </w:rPr>
        <w:t>(</w:t>
      </w:r>
      <w:r w:rsidR="00B54DDC" w:rsidRPr="3BBC5709">
        <w:rPr>
          <w:rFonts w:ascii="Franklin Gothic Book" w:hAnsi="Franklin Gothic Book" w:cs="Arial"/>
        </w:rPr>
        <w:t xml:space="preserve">in which all members </w:t>
      </w:r>
      <w:r w:rsidR="005B6E38" w:rsidRPr="3BBC5709">
        <w:rPr>
          <w:rFonts w:ascii="Franklin Gothic Book" w:hAnsi="Franklin Gothic Book" w:cs="Arial"/>
        </w:rPr>
        <w:t xml:space="preserve">of the Union </w:t>
      </w:r>
      <w:r w:rsidR="00B54DDC" w:rsidRPr="3BBC5709">
        <w:rPr>
          <w:rFonts w:ascii="Franklin Gothic Book" w:hAnsi="Franklin Gothic Book" w:cs="Arial"/>
        </w:rPr>
        <w:t>are entitled to vote</w:t>
      </w:r>
      <w:r w:rsidR="00BF3B10" w:rsidRPr="3BBC5709">
        <w:rPr>
          <w:rFonts w:ascii="Franklin Gothic Book" w:hAnsi="Franklin Gothic Book" w:cs="Arial"/>
        </w:rPr>
        <w:t>)</w:t>
      </w:r>
      <w:r w:rsidRPr="3BBC5709">
        <w:rPr>
          <w:rFonts w:ascii="Franklin Gothic Book" w:hAnsi="Franklin Gothic Book" w:cs="Arial"/>
        </w:rPr>
        <w:t xml:space="preserve">. </w:t>
      </w:r>
    </w:p>
    <w:p w14:paraId="5C18DE94" w14:textId="3C8429C4" w:rsidR="00F611C0" w:rsidRPr="00721873" w:rsidRDefault="00F611C0" w:rsidP="00457EB9">
      <w:pPr>
        <w:pStyle w:val="Heading1"/>
        <w:framePr w:w="9913" w:h="433" w:hRule="exact" w:wrap="around" w:y="5"/>
        <w:spacing w:after="240" w:line="240" w:lineRule="exact"/>
        <w:rPr>
          <w:rFonts w:ascii="Franklin Gothic Book" w:hAnsi="Franklin Gothic Book"/>
          <w:i w:val="0"/>
          <w:sz w:val="24"/>
          <w:szCs w:val="24"/>
        </w:rPr>
      </w:pPr>
      <w:r w:rsidRPr="00721873">
        <w:rPr>
          <w:rFonts w:ascii="Franklin Gothic Book" w:hAnsi="Franklin Gothic Book"/>
          <w:i w:val="0"/>
          <w:sz w:val="24"/>
          <w:szCs w:val="24"/>
        </w:rPr>
        <w:t>1</w:t>
      </w:r>
      <w:bookmarkStart w:id="13" w:name="theallocationofunion"/>
      <w:r w:rsidR="001E46B4">
        <w:rPr>
          <w:rFonts w:ascii="Franklin Gothic Book" w:hAnsi="Franklin Gothic Book"/>
          <w:i w:val="0"/>
          <w:sz w:val="24"/>
          <w:szCs w:val="24"/>
        </w:rPr>
        <w:t>4</w:t>
      </w:r>
      <w:r w:rsidRPr="00721873">
        <w:rPr>
          <w:rFonts w:ascii="Franklin Gothic Book" w:hAnsi="Franklin Gothic Book"/>
          <w:i w:val="0"/>
          <w:sz w:val="24"/>
          <w:szCs w:val="24"/>
        </w:rPr>
        <w:t xml:space="preserve">.  Allocation of Union Resources to Student Groups, Clubs &amp; Societies </w:t>
      </w:r>
      <w:bookmarkEnd w:id="13"/>
    </w:p>
    <w:p w14:paraId="7A6A616A" w14:textId="55C3C2EC" w:rsidR="00F611C0" w:rsidRPr="00362317" w:rsidRDefault="00F611C0" w:rsidP="00457EB9">
      <w:pPr>
        <w:spacing w:after="240" w:line="240" w:lineRule="exact"/>
        <w:rPr>
          <w:rFonts w:ascii="Franklin Gothic Book" w:hAnsi="Franklin Gothic Book"/>
        </w:rPr>
      </w:pPr>
      <w:bookmarkStart w:id="14" w:name="_16.__"/>
      <w:bookmarkEnd w:id="14"/>
      <w:r w:rsidRPr="00F0756E">
        <w:rPr>
          <w:rFonts w:ascii="Franklin Gothic Book" w:hAnsi="Franklin Gothic Book"/>
          <w:u w:val="single"/>
        </w:rPr>
        <w:t>Principle:</w:t>
      </w:r>
      <w:r w:rsidRPr="00EB4A97">
        <w:rPr>
          <w:rFonts w:ascii="Franklin Gothic Book" w:hAnsi="Franklin Gothic Book"/>
          <w:i/>
          <w:iCs/>
          <w:u w:val="single"/>
        </w:rPr>
        <w:t xml:space="preserve"> </w:t>
      </w:r>
      <w:r w:rsidRPr="00EB4A97">
        <w:rPr>
          <w:rFonts w:ascii="Franklin Gothic Book" w:hAnsi="Franklin Gothic Book"/>
          <w:i/>
          <w:iCs/>
        </w:rPr>
        <w:t xml:space="preserve"> </w:t>
      </w:r>
      <w:r w:rsidR="00E4135F" w:rsidRPr="00EB4A97">
        <w:rPr>
          <w:rFonts w:ascii="Franklin Gothic Book" w:hAnsi="Franklin Gothic Book"/>
          <w:i/>
          <w:iCs/>
        </w:rPr>
        <w:t xml:space="preserve">In </w:t>
      </w:r>
      <w:r w:rsidR="00CD797B" w:rsidRPr="00EB4A97">
        <w:rPr>
          <w:rFonts w:ascii="Franklin Gothic Book" w:hAnsi="Franklin Gothic Book"/>
          <w:i/>
          <w:iCs/>
        </w:rPr>
        <w:t>accordance with the provisions of the</w:t>
      </w:r>
      <w:r w:rsidR="00E4135F" w:rsidRPr="00EB4A97">
        <w:rPr>
          <w:rFonts w:ascii="Franklin Gothic Book" w:hAnsi="Franklin Gothic Book"/>
          <w:i/>
          <w:iCs/>
        </w:rPr>
        <w:t xml:space="preserve"> </w:t>
      </w:r>
      <w:r w:rsidR="00702EB4">
        <w:rPr>
          <w:rFonts w:ascii="Franklin Gothic Book" w:hAnsi="Franklin Gothic Book"/>
          <w:i/>
          <w:iCs/>
        </w:rPr>
        <w:t>Education Act 1994</w:t>
      </w:r>
      <w:r w:rsidR="00E4135F" w:rsidRPr="00EB4A97">
        <w:rPr>
          <w:rFonts w:ascii="Franklin Gothic Book" w:hAnsi="Franklin Gothic Book"/>
          <w:i/>
          <w:iCs/>
        </w:rPr>
        <w:t xml:space="preserve"> the University expects that there be</w:t>
      </w:r>
      <w:r w:rsidR="00CD797B" w:rsidRPr="00EB4A97">
        <w:rPr>
          <w:rFonts w:ascii="Franklin Gothic Book" w:hAnsi="Franklin Gothic Book"/>
          <w:i/>
          <w:iCs/>
        </w:rPr>
        <w:t xml:space="preserve"> a procedure for the</w:t>
      </w:r>
      <w:r w:rsidR="00E4135F" w:rsidRPr="00EB4A97">
        <w:rPr>
          <w:rFonts w:ascii="Franklin Gothic Book" w:hAnsi="Franklin Gothic Book"/>
          <w:i/>
          <w:iCs/>
        </w:rPr>
        <w:t xml:space="preserve"> appropriate allocation of resources to student groups.</w:t>
      </w:r>
      <w:r w:rsidR="00E4135F">
        <w:rPr>
          <w:rFonts w:ascii="Franklin Gothic Book" w:hAnsi="Franklin Gothic Book"/>
        </w:rPr>
        <w:t xml:space="preserve"> </w:t>
      </w:r>
      <w:r w:rsidRPr="00362317">
        <w:rPr>
          <w:rFonts w:ascii="Franklin Gothic Book" w:hAnsi="Franklin Gothic Book"/>
          <w:i/>
        </w:rPr>
        <w:t>The procedure for allocating resources to student groups and clubs should be fair</w:t>
      </w:r>
      <w:r w:rsidR="00EC59DE">
        <w:rPr>
          <w:rFonts w:ascii="Franklin Gothic Book" w:hAnsi="Franklin Gothic Book"/>
          <w:i/>
        </w:rPr>
        <w:t xml:space="preserve">, </w:t>
      </w:r>
      <w:r w:rsidRPr="00362317">
        <w:rPr>
          <w:rFonts w:ascii="Franklin Gothic Book" w:hAnsi="Franklin Gothic Book"/>
          <w:i/>
        </w:rPr>
        <w:t>set down in writing</w:t>
      </w:r>
      <w:r w:rsidR="00EC59DE">
        <w:rPr>
          <w:rFonts w:ascii="Franklin Gothic Book" w:hAnsi="Franklin Gothic Book"/>
          <w:i/>
        </w:rPr>
        <w:t>,</w:t>
      </w:r>
      <w:r w:rsidRPr="00362317">
        <w:rPr>
          <w:rFonts w:ascii="Franklin Gothic Book" w:hAnsi="Franklin Gothic Book"/>
          <w:i/>
        </w:rPr>
        <w:t xml:space="preserve"> and freely accessible to all students</w:t>
      </w:r>
      <w:r w:rsidR="0077616F">
        <w:rPr>
          <w:rFonts w:ascii="Franklin Gothic Book" w:hAnsi="Franklin Gothic Book"/>
          <w:i/>
        </w:rPr>
        <w:t>.</w:t>
      </w:r>
    </w:p>
    <w:p w14:paraId="0452B5A7" w14:textId="77777777" w:rsidR="00417567" w:rsidRPr="00721873" w:rsidRDefault="00417567" w:rsidP="00457EB9">
      <w:pPr>
        <w:pStyle w:val="Heading1"/>
        <w:framePr w:w="10369" w:h="433" w:hRule="exact" w:wrap="around" w:hAnchor="page" w:x="1105" w:y="1447"/>
        <w:spacing w:after="240" w:line="240" w:lineRule="exact"/>
        <w:rPr>
          <w:rFonts w:ascii="Franklin Gothic Book" w:hAnsi="Franklin Gothic Book"/>
          <w:i w:val="0"/>
          <w:sz w:val="24"/>
          <w:szCs w:val="24"/>
        </w:rPr>
      </w:pPr>
      <w:r w:rsidRPr="1016A512">
        <w:rPr>
          <w:rFonts w:ascii="Franklin Gothic Book" w:hAnsi="Franklin Gothic Book"/>
          <w:i w:val="0"/>
          <w:sz w:val="24"/>
          <w:szCs w:val="24"/>
        </w:rPr>
        <w:t>1</w:t>
      </w:r>
      <w:r>
        <w:rPr>
          <w:rFonts w:ascii="Franklin Gothic Book" w:hAnsi="Franklin Gothic Book"/>
          <w:i w:val="0"/>
          <w:sz w:val="24"/>
          <w:szCs w:val="24"/>
        </w:rPr>
        <w:t>5</w:t>
      </w:r>
      <w:r w:rsidRPr="1016A512">
        <w:rPr>
          <w:rFonts w:ascii="Franklin Gothic Book" w:hAnsi="Franklin Gothic Book"/>
          <w:i w:val="0"/>
          <w:sz w:val="24"/>
          <w:szCs w:val="24"/>
        </w:rPr>
        <w:t xml:space="preserve">.  Status and Publication of this Agreement </w:t>
      </w:r>
    </w:p>
    <w:p w14:paraId="28D52998" w14:textId="5D0003FF" w:rsidR="001954C7" w:rsidRDefault="00F611C0" w:rsidP="00457EB9">
      <w:pPr>
        <w:spacing w:after="240" w:line="240" w:lineRule="exact"/>
        <w:rPr>
          <w:rFonts w:ascii="Franklin Gothic Book" w:hAnsi="Franklin Gothic Book"/>
        </w:rPr>
      </w:pPr>
      <w:r w:rsidRPr="3BBC5709">
        <w:rPr>
          <w:rFonts w:ascii="Franklin Gothic Book" w:hAnsi="Franklin Gothic Book"/>
        </w:rPr>
        <w:t>The Union provides funding to student groups, clubs and societies via general and special grants. The process or application</w:t>
      </w:r>
      <w:r w:rsidR="00244DB1" w:rsidRPr="3BBC5709">
        <w:rPr>
          <w:rFonts w:ascii="Franklin Gothic Book" w:hAnsi="Franklin Gothic Book"/>
        </w:rPr>
        <w:t xml:space="preserve"> for funding</w:t>
      </w:r>
      <w:r w:rsidRPr="3BBC5709">
        <w:rPr>
          <w:rFonts w:ascii="Franklin Gothic Book" w:hAnsi="Franklin Gothic Book"/>
        </w:rPr>
        <w:t xml:space="preserve"> is detailed on the Union’s website (</w:t>
      </w:r>
      <w:hyperlink r:id="rId12">
        <w:r w:rsidRPr="3BBC5709">
          <w:rPr>
            <w:rStyle w:val="Hyperlink"/>
            <w:rFonts w:ascii="Franklin Gothic Book" w:eastAsiaTheme="majorEastAsia" w:hAnsi="Franklin Gothic Book"/>
          </w:rPr>
          <w:t>www.cardiffstudents.com</w:t>
        </w:r>
      </w:hyperlink>
      <w:r w:rsidRPr="3BBC5709">
        <w:rPr>
          <w:rFonts w:ascii="Franklin Gothic Book" w:hAnsi="Franklin Gothic Book"/>
        </w:rPr>
        <w:t xml:space="preserve">) under the section for </w:t>
      </w:r>
      <w:r w:rsidR="00E61663" w:rsidRPr="3BBC5709">
        <w:rPr>
          <w:rFonts w:ascii="Franklin Gothic Book" w:hAnsi="Franklin Gothic Book"/>
        </w:rPr>
        <w:t>committee resources</w:t>
      </w:r>
      <w:r w:rsidRPr="3BBC5709">
        <w:rPr>
          <w:rFonts w:ascii="Franklin Gothic Book" w:hAnsi="Franklin Gothic Book"/>
        </w:rPr>
        <w:t xml:space="preserve">. Students can request further information by contacting any of the Union’s Sabbatical Trustees or senior </w:t>
      </w:r>
      <w:r w:rsidR="00A67EFB" w:rsidRPr="3BBC5709">
        <w:rPr>
          <w:rFonts w:ascii="Franklin Gothic Book" w:hAnsi="Franklin Gothic Book"/>
        </w:rPr>
        <w:t xml:space="preserve">Union </w:t>
      </w:r>
      <w:r w:rsidRPr="3BBC5709">
        <w:rPr>
          <w:rFonts w:ascii="Franklin Gothic Book" w:hAnsi="Franklin Gothic Book"/>
        </w:rPr>
        <w:t>staff.</w:t>
      </w:r>
      <w:bookmarkStart w:id="15" w:name="_18.__"/>
      <w:bookmarkEnd w:id="15"/>
    </w:p>
    <w:p w14:paraId="6F327B2E" w14:textId="3AA63367" w:rsidR="00F611C0" w:rsidRPr="00362317" w:rsidRDefault="00F611C0" w:rsidP="00457EB9">
      <w:pPr>
        <w:spacing w:after="240" w:line="240" w:lineRule="exact"/>
        <w:rPr>
          <w:rFonts w:ascii="Franklin Gothic Book" w:hAnsi="Franklin Gothic Book"/>
        </w:rPr>
      </w:pPr>
      <w:bookmarkStart w:id="16" w:name="_19.__"/>
      <w:bookmarkEnd w:id="16"/>
      <w:r w:rsidRPr="001954C7">
        <w:rPr>
          <w:rFonts w:ascii="Franklin Gothic Book" w:hAnsi="Franklin Gothic Book"/>
          <w:u w:val="single"/>
        </w:rPr>
        <w:t>Principle</w:t>
      </w:r>
      <w:r w:rsidRPr="00362317">
        <w:rPr>
          <w:rFonts w:ascii="Franklin Gothic Book" w:hAnsi="Franklin Gothic Book"/>
        </w:rPr>
        <w:t xml:space="preserve">: </w:t>
      </w:r>
      <w:r w:rsidRPr="00362317">
        <w:rPr>
          <w:rFonts w:ascii="Franklin Gothic Book" w:hAnsi="Franklin Gothic Book"/>
          <w:i/>
        </w:rPr>
        <w:t>The University and Union will review the Relationship Agreement annually</w:t>
      </w:r>
      <w:r w:rsidR="001954C7">
        <w:rPr>
          <w:rFonts w:ascii="Franklin Gothic Book" w:hAnsi="Franklin Gothic Book"/>
          <w:i/>
        </w:rPr>
        <w:t>.</w:t>
      </w:r>
    </w:p>
    <w:p w14:paraId="14C2D9BD" w14:textId="091EDB88" w:rsidR="0001071E" w:rsidRDefault="00F611C0" w:rsidP="00457EB9">
      <w:pPr>
        <w:spacing w:after="240" w:line="240" w:lineRule="exact"/>
        <w:rPr>
          <w:rFonts w:ascii="Franklin Gothic Book" w:hAnsi="Franklin Gothic Book"/>
          <w:b/>
          <w:bCs/>
        </w:rPr>
      </w:pPr>
      <w:r w:rsidRPr="3BBC5709">
        <w:rPr>
          <w:rFonts w:ascii="Franklin Gothic Book" w:hAnsi="Franklin Gothic Book"/>
        </w:rPr>
        <w:t>The Relationship Agreement will be reviewed annually</w:t>
      </w:r>
      <w:r w:rsidR="00BD6922" w:rsidRPr="3BBC5709">
        <w:rPr>
          <w:rFonts w:ascii="Franklin Gothic Book" w:hAnsi="Franklin Gothic Book"/>
        </w:rPr>
        <w:t xml:space="preserve"> and seen</w:t>
      </w:r>
      <w:r w:rsidRPr="3BBC5709">
        <w:rPr>
          <w:rFonts w:ascii="Franklin Gothic Book" w:hAnsi="Franklin Gothic Book"/>
        </w:rPr>
        <w:t xml:space="preserve"> by the </w:t>
      </w:r>
      <w:r w:rsidRPr="3BBC5709">
        <w:rPr>
          <w:rFonts w:ascii="Franklin Gothic Book" w:hAnsi="Franklin Gothic Book"/>
          <w:b/>
          <w:bCs/>
          <w:color w:val="4F6228" w:themeColor="accent3" w:themeShade="80"/>
        </w:rPr>
        <w:t>University Council</w:t>
      </w:r>
      <w:r w:rsidRPr="3BBC5709">
        <w:rPr>
          <w:rFonts w:ascii="Franklin Gothic Book" w:hAnsi="Franklin Gothic Book"/>
          <w:color w:val="4F6228" w:themeColor="accent3" w:themeShade="80"/>
        </w:rPr>
        <w:t xml:space="preserve"> </w:t>
      </w:r>
      <w:r w:rsidRPr="3BBC5709">
        <w:rPr>
          <w:rFonts w:ascii="Franklin Gothic Book" w:hAnsi="Franklin Gothic Book"/>
        </w:rPr>
        <w:t>and the Union’s Board of Trustees.  It is published on the governance section of the University’s website and the governance section of the Union’s website</w:t>
      </w:r>
      <w:r w:rsidR="00991DA7" w:rsidRPr="3BBC5709">
        <w:rPr>
          <w:rFonts w:ascii="Franklin Gothic Book" w:hAnsi="Franklin Gothic Book"/>
        </w:rPr>
        <w:t>,</w:t>
      </w:r>
      <w:r w:rsidRPr="3BBC5709">
        <w:rPr>
          <w:rFonts w:ascii="Franklin Gothic Book" w:hAnsi="Franklin Gothic Book"/>
        </w:rPr>
        <w:t xml:space="preserve"> and is referred to in the University’s induction process which students undertake annually. </w:t>
      </w:r>
      <w:bookmarkStart w:id="17" w:name="references"/>
    </w:p>
    <w:p w14:paraId="21C8F474" w14:textId="77777777" w:rsidR="0001071E" w:rsidRDefault="0001071E" w:rsidP="00F611C0">
      <w:pPr>
        <w:rPr>
          <w:rFonts w:ascii="Franklin Gothic Book" w:hAnsi="Franklin Gothic Book"/>
          <w:b/>
        </w:rPr>
      </w:pPr>
    </w:p>
    <w:p w14:paraId="0391C18C" w14:textId="77777777" w:rsidR="00417567" w:rsidRDefault="00417567" w:rsidP="1016A512">
      <w:pPr>
        <w:rPr>
          <w:rFonts w:ascii="Franklin Gothic Book" w:hAnsi="Franklin Gothic Book"/>
          <w:b/>
          <w:bCs/>
        </w:rPr>
      </w:pPr>
    </w:p>
    <w:p w14:paraId="3ED82825" w14:textId="77777777" w:rsidR="00457EB9" w:rsidRDefault="00457EB9" w:rsidP="1016A512">
      <w:pPr>
        <w:rPr>
          <w:rFonts w:ascii="Franklin Gothic Book" w:hAnsi="Franklin Gothic Book"/>
          <w:b/>
          <w:bCs/>
        </w:rPr>
      </w:pPr>
    </w:p>
    <w:p w14:paraId="5EC10C48" w14:textId="77777777" w:rsidR="00417567" w:rsidRDefault="00417567" w:rsidP="1016A512">
      <w:pPr>
        <w:rPr>
          <w:rFonts w:ascii="Franklin Gothic Book" w:hAnsi="Franklin Gothic Book"/>
          <w:b/>
          <w:bCs/>
        </w:rPr>
      </w:pPr>
    </w:p>
    <w:p w14:paraId="2AE9EC99" w14:textId="4286B46F" w:rsidR="00F611C0" w:rsidRDefault="00750AE9" w:rsidP="1016A512">
      <w:pPr>
        <w:rPr>
          <w:rFonts w:ascii="Franklin Gothic Book" w:hAnsi="Franklin Gothic Book"/>
          <w:b/>
          <w:bCs/>
          <w:i/>
          <w:iCs/>
        </w:rPr>
      </w:pPr>
      <w:r w:rsidRPr="1016A512">
        <w:rPr>
          <w:rFonts w:ascii="Franklin Gothic Book" w:hAnsi="Franklin Gothic Book"/>
          <w:b/>
          <w:bCs/>
        </w:rPr>
        <w:t>1</w:t>
      </w:r>
      <w:r w:rsidR="001E46B4">
        <w:rPr>
          <w:rFonts w:ascii="Franklin Gothic Book" w:hAnsi="Franklin Gothic Book"/>
          <w:b/>
          <w:bCs/>
        </w:rPr>
        <w:t>6</w:t>
      </w:r>
      <w:r w:rsidRPr="1016A512">
        <w:rPr>
          <w:rFonts w:ascii="Franklin Gothic Book" w:hAnsi="Franklin Gothic Book"/>
          <w:b/>
          <w:bCs/>
        </w:rPr>
        <w:t xml:space="preserve">. </w:t>
      </w:r>
      <w:r w:rsidR="00F611C0" w:rsidRPr="1016A512">
        <w:rPr>
          <w:rFonts w:ascii="Franklin Gothic Book" w:hAnsi="Franklin Gothic Book"/>
          <w:b/>
          <w:bCs/>
        </w:rPr>
        <w:t>References</w:t>
      </w:r>
    </w:p>
    <w:p w14:paraId="6B266453" w14:textId="77777777" w:rsidR="00750AE9" w:rsidRPr="00DF4C95" w:rsidRDefault="00750AE9" w:rsidP="00F611C0">
      <w:pPr>
        <w:rPr>
          <w:rFonts w:ascii="Franklin Gothic Book" w:hAnsi="Franklin Gothic Book"/>
        </w:rPr>
      </w:pPr>
    </w:p>
    <w:bookmarkStart w:id="18" w:name="UniversityGoverningDocs"/>
    <w:bookmarkEnd w:id="17"/>
    <w:bookmarkEnd w:id="18"/>
    <w:p w14:paraId="3AE3AD94" w14:textId="77777777" w:rsidR="00F611C0" w:rsidRPr="00EC524A" w:rsidRDefault="00F611C0" w:rsidP="00F611C0">
      <w:pPr>
        <w:rPr>
          <w:rStyle w:val="Hyperlink"/>
          <w:color w:val="0070C0"/>
        </w:rPr>
      </w:pPr>
      <w:r w:rsidRPr="00EC524A">
        <w:rPr>
          <w:rStyle w:val="Hyperlink"/>
          <w:color w:val="0070C0"/>
        </w:rPr>
        <w:fldChar w:fldCharType="begin"/>
      </w:r>
      <w:r w:rsidRPr="00EC524A">
        <w:rPr>
          <w:rStyle w:val="Hyperlink"/>
          <w:color w:val="0070C0"/>
        </w:rPr>
        <w:instrText xml:space="preserve"> HYPERLINK "https://www.cardiff.ac.uk/about/organisation/governance/charter-statutes-ordinances" </w:instrText>
      </w:r>
      <w:r w:rsidRPr="00EC524A">
        <w:rPr>
          <w:rStyle w:val="Hyperlink"/>
          <w:color w:val="0070C0"/>
        </w:rPr>
      </w:r>
      <w:r w:rsidRPr="00EC524A">
        <w:rPr>
          <w:rStyle w:val="Hyperlink"/>
          <w:color w:val="0070C0"/>
        </w:rPr>
        <w:fldChar w:fldCharType="separate"/>
      </w:r>
      <w:r w:rsidRPr="00EC524A">
        <w:rPr>
          <w:rStyle w:val="Hyperlink"/>
          <w:rFonts w:ascii="Franklin Gothic Book" w:hAnsi="Franklin Gothic Book"/>
          <w:color w:val="0070C0"/>
        </w:rPr>
        <w:t>Cardiff University Charter, Statute and Ordinances</w:t>
      </w:r>
      <w:r w:rsidRPr="00EC524A">
        <w:rPr>
          <w:rStyle w:val="Hyperlink"/>
          <w:color w:val="0070C0"/>
        </w:rPr>
        <w:fldChar w:fldCharType="end"/>
      </w:r>
    </w:p>
    <w:bookmarkStart w:id="19" w:name="UnionGoverningDocs"/>
    <w:bookmarkEnd w:id="19"/>
    <w:p w14:paraId="4B86D01F" w14:textId="77777777" w:rsidR="00F611C0" w:rsidRPr="00EC524A" w:rsidRDefault="00F0756E" w:rsidP="00F611C0">
      <w:pPr>
        <w:rPr>
          <w:rStyle w:val="Hyperlink"/>
          <w:color w:val="0070C0"/>
        </w:rPr>
      </w:pPr>
      <w:r>
        <w:rPr>
          <w:color w:val="2B579A"/>
          <w:shd w:val="clear" w:color="auto" w:fill="E6E6E6"/>
        </w:rPr>
        <w:fldChar w:fldCharType="begin"/>
      </w:r>
      <w:r>
        <w:instrText xml:space="preserve"> HYPERLINK "https://www.cardiffstudents.com/about-cusu/governance/mem-arts/" </w:instrText>
      </w:r>
      <w:r>
        <w:rPr>
          <w:color w:val="2B579A"/>
          <w:shd w:val="clear" w:color="auto" w:fill="E6E6E6"/>
        </w:rPr>
      </w:r>
      <w:r>
        <w:rPr>
          <w:color w:val="2B579A"/>
          <w:shd w:val="clear" w:color="auto" w:fill="E6E6E6"/>
        </w:rPr>
        <w:fldChar w:fldCharType="separate"/>
      </w:r>
      <w:r w:rsidR="00F611C0" w:rsidRPr="00EC524A">
        <w:rPr>
          <w:rStyle w:val="Hyperlink"/>
          <w:rFonts w:ascii="Franklin Gothic Book" w:hAnsi="Franklin Gothic Book"/>
          <w:color w:val="0070C0"/>
        </w:rPr>
        <w:t>Cardiff University Students’ Union Memorandum &amp; Articles of Association</w:t>
      </w:r>
      <w:r>
        <w:rPr>
          <w:rStyle w:val="Hyperlink"/>
          <w:rFonts w:ascii="Franklin Gothic Book" w:hAnsi="Franklin Gothic Book"/>
          <w:color w:val="0070C0"/>
        </w:rPr>
        <w:fldChar w:fldCharType="end"/>
      </w:r>
    </w:p>
    <w:bookmarkStart w:id="20" w:name="EducationAct1986"/>
    <w:bookmarkEnd w:id="20"/>
    <w:p w14:paraId="0DEB086F" w14:textId="77777777" w:rsidR="00F611C0" w:rsidRPr="00EC524A" w:rsidRDefault="00F0756E" w:rsidP="00F611C0">
      <w:pPr>
        <w:rPr>
          <w:rStyle w:val="Hyperlink"/>
          <w:color w:val="0070C0"/>
        </w:rPr>
      </w:pPr>
      <w:r>
        <w:rPr>
          <w:color w:val="2B579A"/>
          <w:shd w:val="clear" w:color="auto" w:fill="E6E6E6"/>
        </w:rPr>
        <w:fldChar w:fldCharType="begin"/>
      </w:r>
      <w:r>
        <w:instrText xml:space="preserve"> HYPERLINK "https://www.legislation.gov.uk/ukpga/1986/61" </w:instrText>
      </w:r>
      <w:r>
        <w:rPr>
          <w:color w:val="2B579A"/>
          <w:shd w:val="clear" w:color="auto" w:fill="E6E6E6"/>
        </w:rPr>
      </w:r>
      <w:r>
        <w:rPr>
          <w:color w:val="2B579A"/>
          <w:shd w:val="clear" w:color="auto" w:fill="E6E6E6"/>
        </w:rPr>
        <w:fldChar w:fldCharType="separate"/>
      </w:r>
      <w:r w:rsidR="00F611C0" w:rsidRPr="00EC524A">
        <w:rPr>
          <w:rStyle w:val="Hyperlink"/>
          <w:rFonts w:ascii="Franklin Gothic Book" w:hAnsi="Franklin Gothic Book"/>
          <w:color w:val="0070C0"/>
        </w:rPr>
        <w:t>Education Act 1986 (2)</w:t>
      </w:r>
      <w:r>
        <w:rPr>
          <w:rStyle w:val="Hyperlink"/>
          <w:rFonts w:ascii="Franklin Gothic Book" w:hAnsi="Franklin Gothic Book"/>
          <w:color w:val="0070C0"/>
        </w:rPr>
        <w:fldChar w:fldCharType="end"/>
      </w:r>
    </w:p>
    <w:bookmarkStart w:id="21" w:name="EducationAct1994"/>
    <w:bookmarkEnd w:id="21"/>
    <w:p w14:paraId="0CAF55A1" w14:textId="77777777" w:rsidR="00F611C0" w:rsidRPr="00EC524A" w:rsidRDefault="00F0756E" w:rsidP="00F611C0">
      <w:pPr>
        <w:rPr>
          <w:rStyle w:val="Hyperlink"/>
          <w:color w:val="0070C0"/>
        </w:rPr>
      </w:pPr>
      <w:r>
        <w:rPr>
          <w:color w:val="2B579A"/>
          <w:shd w:val="clear" w:color="auto" w:fill="E6E6E6"/>
        </w:rPr>
        <w:fldChar w:fldCharType="begin"/>
      </w:r>
      <w:r>
        <w:instrText xml:space="preserve"> HYPERLINK "https://www.legislation.gov.uk/ukpga/1994/30/contents" </w:instrText>
      </w:r>
      <w:r>
        <w:rPr>
          <w:color w:val="2B579A"/>
          <w:shd w:val="clear" w:color="auto" w:fill="E6E6E6"/>
        </w:rPr>
      </w:r>
      <w:r>
        <w:rPr>
          <w:color w:val="2B579A"/>
          <w:shd w:val="clear" w:color="auto" w:fill="E6E6E6"/>
        </w:rPr>
        <w:fldChar w:fldCharType="separate"/>
      </w:r>
      <w:r w:rsidR="00F611C0" w:rsidRPr="00EC524A">
        <w:rPr>
          <w:rStyle w:val="Hyperlink"/>
          <w:rFonts w:ascii="Franklin Gothic Book" w:hAnsi="Franklin Gothic Book"/>
          <w:color w:val="0070C0"/>
        </w:rPr>
        <w:t>Education Act 1994</w:t>
      </w:r>
      <w:r>
        <w:rPr>
          <w:rStyle w:val="Hyperlink"/>
          <w:rFonts w:ascii="Franklin Gothic Book" w:hAnsi="Franklin Gothic Book"/>
          <w:color w:val="0070C0"/>
        </w:rPr>
        <w:fldChar w:fldCharType="end"/>
      </w:r>
    </w:p>
    <w:bookmarkStart w:id="22" w:name="SUcomplaintsprocedure"/>
    <w:bookmarkEnd w:id="22"/>
    <w:p w14:paraId="3D74CA05" w14:textId="031F2403" w:rsidR="00F611C0" w:rsidRPr="00EC524A" w:rsidRDefault="00F0756E" w:rsidP="00F611C0">
      <w:pPr>
        <w:rPr>
          <w:rStyle w:val="Hyperlink"/>
          <w:color w:val="0070C0"/>
        </w:rPr>
      </w:pPr>
      <w:r>
        <w:rPr>
          <w:color w:val="2B579A"/>
          <w:shd w:val="clear" w:color="auto" w:fill="E6E6E6"/>
        </w:rPr>
        <w:fldChar w:fldCharType="begin"/>
      </w:r>
      <w:r>
        <w:instrText xml:space="preserve"> HYPERLINK "https://www.cardiffstudents.com/advice/complaints/studentsunion/" </w:instrText>
      </w:r>
      <w:r>
        <w:rPr>
          <w:color w:val="2B579A"/>
          <w:shd w:val="clear" w:color="auto" w:fill="E6E6E6"/>
        </w:rPr>
      </w:r>
      <w:r>
        <w:rPr>
          <w:color w:val="2B579A"/>
          <w:shd w:val="clear" w:color="auto" w:fill="E6E6E6"/>
        </w:rPr>
        <w:fldChar w:fldCharType="separate"/>
      </w:r>
      <w:r w:rsidR="00F611C0" w:rsidRPr="00EC524A">
        <w:rPr>
          <w:rStyle w:val="Hyperlink"/>
          <w:rFonts w:ascii="Franklin Gothic Book" w:hAnsi="Franklin Gothic Book"/>
          <w:color w:val="0070C0"/>
        </w:rPr>
        <w:t>Students’ Union C</w:t>
      </w:r>
      <w:r w:rsidR="004C468D" w:rsidRPr="00EC524A">
        <w:rPr>
          <w:rStyle w:val="Hyperlink"/>
          <w:rFonts w:ascii="Franklin Gothic Book" w:hAnsi="Franklin Gothic Book"/>
          <w:color w:val="0070C0"/>
        </w:rPr>
        <w:t>omplaints</w:t>
      </w:r>
      <w:r>
        <w:rPr>
          <w:rStyle w:val="Hyperlink"/>
          <w:rFonts w:ascii="Franklin Gothic Book" w:hAnsi="Franklin Gothic Book"/>
          <w:color w:val="0070C0"/>
        </w:rPr>
        <w:fldChar w:fldCharType="end"/>
      </w:r>
      <w:r w:rsidR="004C468D" w:rsidRPr="00EC524A">
        <w:rPr>
          <w:rStyle w:val="Hyperlink"/>
          <w:rFonts w:ascii="Franklin Gothic Book" w:hAnsi="Franklin Gothic Book"/>
          <w:color w:val="0070C0"/>
        </w:rPr>
        <w:t xml:space="preserve"> Procedure</w:t>
      </w:r>
    </w:p>
    <w:bookmarkStart w:id="23" w:name="CUStrategy"/>
    <w:bookmarkStart w:id="24" w:name="CUSUStrategy"/>
    <w:bookmarkEnd w:id="23"/>
    <w:bookmarkEnd w:id="24"/>
    <w:p w14:paraId="47921307" w14:textId="77777777" w:rsidR="00CD2816" w:rsidRPr="00EC524A" w:rsidRDefault="00F0756E" w:rsidP="00CD2816">
      <w:pPr>
        <w:rPr>
          <w:rStyle w:val="Hyperlink"/>
          <w:color w:val="0070C0"/>
        </w:rPr>
      </w:pPr>
      <w:r>
        <w:rPr>
          <w:color w:val="2B579A"/>
          <w:shd w:val="clear" w:color="auto" w:fill="E6E6E6"/>
        </w:rPr>
        <w:fldChar w:fldCharType="begin"/>
      </w:r>
      <w:r>
        <w:instrText xml:space="preserve"> HYPERLINK "https://www.cardiffstudents.com/about-cusu/plans/" </w:instrText>
      </w:r>
      <w:r>
        <w:rPr>
          <w:color w:val="2B579A"/>
          <w:shd w:val="clear" w:color="auto" w:fill="E6E6E6"/>
        </w:rPr>
      </w:r>
      <w:r>
        <w:rPr>
          <w:color w:val="2B579A"/>
          <w:shd w:val="clear" w:color="auto" w:fill="E6E6E6"/>
        </w:rPr>
        <w:fldChar w:fldCharType="separate"/>
      </w:r>
      <w:hyperlink r:id="rId13" w:history="1">
        <w:r w:rsidR="00CD2816" w:rsidRPr="00EC524A">
          <w:rPr>
            <w:rStyle w:val="Hyperlink"/>
            <w:rFonts w:ascii="Franklin Gothic Book" w:hAnsi="Franklin Gothic Book"/>
            <w:color w:val="0070C0"/>
          </w:rPr>
          <w:t>Cardiff University Strategy</w:t>
        </w:r>
      </w:hyperlink>
      <w:r>
        <w:rPr>
          <w:rStyle w:val="Hyperlink"/>
          <w:rFonts w:ascii="Franklin Gothic Book" w:hAnsi="Franklin Gothic Book"/>
          <w:color w:val="0070C0"/>
        </w:rPr>
        <w:fldChar w:fldCharType="end"/>
      </w:r>
    </w:p>
    <w:p w14:paraId="49F0BD32" w14:textId="77777777" w:rsidR="00CD2816" w:rsidRPr="00EC524A" w:rsidRDefault="006D207C" w:rsidP="00CD2816">
      <w:pPr>
        <w:rPr>
          <w:rStyle w:val="Hyperlink"/>
          <w:color w:val="0070C0"/>
        </w:rPr>
      </w:pPr>
      <w:hyperlink r:id="rId14" w:history="1">
        <w:r w:rsidR="00CD2816" w:rsidRPr="00EC524A">
          <w:rPr>
            <w:rStyle w:val="Hyperlink"/>
            <w:rFonts w:ascii="Franklin Gothic Book" w:hAnsi="Franklin Gothic Book"/>
            <w:color w:val="0070C0"/>
          </w:rPr>
          <w:t>Cardiff University Students’ Union Strategy</w:t>
        </w:r>
      </w:hyperlink>
    </w:p>
    <w:bookmarkStart w:id="25" w:name="CUGovernanceFramework"/>
    <w:bookmarkEnd w:id="25"/>
    <w:p w14:paraId="33971635" w14:textId="77777777" w:rsidR="00CD2816" w:rsidRPr="00EC524A" w:rsidRDefault="00F0756E" w:rsidP="00CD2816">
      <w:pPr>
        <w:rPr>
          <w:rStyle w:val="Hyperlink"/>
          <w:color w:val="0070C0"/>
        </w:rPr>
      </w:pPr>
      <w:r>
        <w:rPr>
          <w:color w:val="2B579A"/>
          <w:shd w:val="clear" w:color="auto" w:fill="E6E6E6"/>
        </w:rPr>
        <w:fldChar w:fldCharType="begin"/>
      </w:r>
      <w:r>
        <w:instrText xml:space="preserve"> HYPERLINK "https://www.cardiff.ac.uk/about/organisation/governance" </w:instrText>
      </w:r>
      <w:r>
        <w:rPr>
          <w:color w:val="2B579A"/>
          <w:shd w:val="clear" w:color="auto" w:fill="E6E6E6"/>
        </w:rPr>
      </w:r>
      <w:r>
        <w:rPr>
          <w:color w:val="2B579A"/>
          <w:shd w:val="clear" w:color="auto" w:fill="E6E6E6"/>
        </w:rPr>
        <w:fldChar w:fldCharType="separate"/>
      </w:r>
      <w:r w:rsidR="00CD2816" w:rsidRPr="00EC524A">
        <w:rPr>
          <w:rStyle w:val="Hyperlink"/>
          <w:rFonts w:ascii="Franklin Gothic Book" w:hAnsi="Franklin Gothic Book"/>
          <w:color w:val="0070C0"/>
        </w:rPr>
        <w:t>Cardiff University – Governance Framework</w:t>
      </w:r>
      <w:r>
        <w:rPr>
          <w:rStyle w:val="Hyperlink"/>
          <w:rFonts w:ascii="Franklin Gothic Book" w:hAnsi="Franklin Gothic Book"/>
          <w:color w:val="0070C0"/>
        </w:rPr>
        <w:fldChar w:fldCharType="end"/>
      </w:r>
    </w:p>
    <w:bookmarkStart w:id="26" w:name="CUStrategicEqualityPlan"/>
    <w:bookmarkEnd w:id="26"/>
    <w:p w14:paraId="463BD070" w14:textId="77777777" w:rsidR="00CD2816" w:rsidRPr="00EC524A" w:rsidRDefault="00F0756E" w:rsidP="00CD2816">
      <w:pPr>
        <w:rPr>
          <w:rStyle w:val="Hyperlink"/>
          <w:color w:val="0070C0"/>
        </w:rPr>
      </w:pPr>
      <w:r>
        <w:rPr>
          <w:color w:val="2B579A"/>
          <w:shd w:val="clear" w:color="auto" w:fill="E6E6E6"/>
        </w:rPr>
        <w:fldChar w:fldCharType="begin"/>
      </w:r>
      <w:r>
        <w:instrText xml:space="preserve"> HYPERLINK "https://www.cardiff.ac.uk/public-information/equality-and-diversity/strategic-equality-plan" </w:instrText>
      </w:r>
      <w:r>
        <w:rPr>
          <w:color w:val="2B579A"/>
          <w:shd w:val="clear" w:color="auto" w:fill="E6E6E6"/>
        </w:rPr>
      </w:r>
      <w:r>
        <w:rPr>
          <w:color w:val="2B579A"/>
          <w:shd w:val="clear" w:color="auto" w:fill="E6E6E6"/>
        </w:rPr>
        <w:fldChar w:fldCharType="separate"/>
      </w:r>
      <w:r w:rsidR="00CD2816" w:rsidRPr="00EC524A">
        <w:rPr>
          <w:rStyle w:val="Hyperlink"/>
          <w:rFonts w:ascii="Franklin Gothic Book" w:hAnsi="Franklin Gothic Book"/>
          <w:color w:val="0070C0"/>
        </w:rPr>
        <w:t>University Strategic Equality Plan</w:t>
      </w:r>
      <w:r>
        <w:rPr>
          <w:rStyle w:val="Hyperlink"/>
          <w:rFonts w:ascii="Franklin Gothic Book" w:hAnsi="Franklin Gothic Book"/>
          <w:color w:val="0070C0"/>
        </w:rPr>
        <w:fldChar w:fldCharType="end"/>
      </w:r>
    </w:p>
    <w:bookmarkStart w:id="27" w:name="CodeOfPracticeonFreedomofSpeech"/>
    <w:bookmarkEnd w:id="27"/>
    <w:p w14:paraId="5618B200" w14:textId="34FFF882" w:rsidR="00CD2816" w:rsidRPr="00EC524A" w:rsidRDefault="00F0756E" w:rsidP="00CD2816">
      <w:pPr>
        <w:rPr>
          <w:rStyle w:val="Hyperlink"/>
          <w:color w:val="0070C0"/>
        </w:rPr>
      </w:pPr>
      <w:r>
        <w:rPr>
          <w:color w:val="2B579A"/>
          <w:shd w:val="clear" w:color="auto" w:fill="E6E6E6"/>
        </w:rPr>
        <w:fldChar w:fldCharType="begin"/>
      </w:r>
      <w:r w:rsidR="0072400A">
        <w:instrText>HYPERLINK "https://www.cardiff.ac.uk/public-information/policies-and-procedures/freedom-of-speech"</w:instrText>
      </w:r>
      <w:r>
        <w:rPr>
          <w:color w:val="2B579A"/>
          <w:shd w:val="clear" w:color="auto" w:fill="E6E6E6"/>
        </w:rPr>
      </w:r>
      <w:r>
        <w:rPr>
          <w:color w:val="2B579A"/>
          <w:shd w:val="clear" w:color="auto" w:fill="E6E6E6"/>
        </w:rPr>
        <w:fldChar w:fldCharType="separate"/>
      </w:r>
      <w:r w:rsidR="00CD2816" w:rsidRPr="00EC524A">
        <w:rPr>
          <w:rStyle w:val="Hyperlink"/>
          <w:rFonts w:ascii="Franklin Gothic Book" w:hAnsi="Franklin Gothic Book"/>
          <w:color w:val="0070C0"/>
        </w:rPr>
        <w:t>Code of Practice on Freedom of Speech</w:t>
      </w:r>
      <w:r>
        <w:rPr>
          <w:rStyle w:val="Hyperlink"/>
          <w:rFonts w:ascii="Franklin Gothic Book" w:hAnsi="Franklin Gothic Book"/>
          <w:color w:val="0070C0"/>
        </w:rPr>
        <w:fldChar w:fldCharType="end"/>
      </w:r>
    </w:p>
    <w:p w14:paraId="7E5E226E" w14:textId="7C5BD7A9" w:rsidR="00CD2816" w:rsidRDefault="00CD2816" w:rsidP="00F611C0">
      <w:pPr>
        <w:rPr>
          <w:rFonts w:ascii="Franklin Gothic Book" w:hAnsi="Franklin Gothic Book"/>
          <w:u w:val="single"/>
        </w:rPr>
      </w:pPr>
    </w:p>
    <w:p w14:paraId="796132D0" w14:textId="41E2DB41" w:rsidR="00A832C7" w:rsidRDefault="00A832C7" w:rsidP="00F611C0">
      <w:pPr>
        <w:rPr>
          <w:rFonts w:ascii="Franklin Gothic Book" w:hAnsi="Franklin Gothic Book"/>
          <w:u w:val="single"/>
        </w:rPr>
      </w:pPr>
    </w:p>
    <w:p w14:paraId="2478E08B" w14:textId="059A79A7" w:rsidR="007F3212" w:rsidRPr="0001071E" w:rsidRDefault="008C27CB" w:rsidP="0001071E">
      <w:pPr>
        <w:pStyle w:val="ListParagraph"/>
        <w:numPr>
          <w:ilvl w:val="0"/>
          <w:numId w:val="34"/>
        </w:numPr>
        <w:rPr>
          <w:rFonts w:ascii="Franklin Gothic Book" w:hAnsi="Franklin Gothic Book"/>
          <w:b/>
          <w:bCs/>
          <w:u w:val="single"/>
        </w:rPr>
      </w:pPr>
      <w:r>
        <w:rPr>
          <w:rFonts w:ascii="Franklin Gothic Book" w:hAnsi="Franklin Gothic Book"/>
          <w:b/>
          <w:bCs/>
        </w:rPr>
        <w:lastRenderedPageBreak/>
        <w:t>G</w:t>
      </w:r>
      <w:r w:rsidR="0077334D" w:rsidRPr="1016A512">
        <w:rPr>
          <w:rFonts w:ascii="Franklin Gothic Book" w:hAnsi="Franklin Gothic Book"/>
          <w:b/>
          <w:bCs/>
        </w:rPr>
        <w:t>lossary</w:t>
      </w:r>
      <w:r w:rsidR="001B25A5" w:rsidRPr="1016A512">
        <w:rPr>
          <w:rFonts w:ascii="Franklin Gothic Book" w:hAnsi="Franklin Gothic Book"/>
          <w:b/>
          <w:bCs/>
        </w:rPr>
        <w:t xml:space="preserve"> of Terms</w:t>
      </w:r>
    </w:p>
    <w:p w14:paraId="039EDD76" w14:textId="12D7FCBE" w:rsidR="001878D0" w:rsidRDefault="001878D0" w:rsidP="00F611C0">
      <w:pPr>
        <w:rPr>
          <w:rFonts w:ascii="Arial" w:hAnsi="Arial" w:cs="Arial"/>
          <w:sz w:val="22"/>
          <w:szCs w:val="22"/>
        </w:rPr>
      </w:pPr>
    </w:p>
    <w:p w14:paraId="3AD94184" w14:textId="54A4C5EC" w:rsidR="00B943F0" w:rsidRDefault="00B943F0" w:rsidP="00F611C0">
      <w:pPr>
        <w:rPr>
          <w:rFonts w:ascii="Franklin Gothic Book" w:hAnsi="Franklin Gothic Book"/>
          <w:b/>
          <w:bCs/>
        </w:rPr>
      </w:pPr>
      <w:r w:rsidRPr="7489769A">
        <w:rPr>
          <w:rFonts w:ascii="Franklin Gothic Book" w:hAnsi="Franklin Gothic Book"/>
          <w:b/>
          <w:bCs/>
        </w:rPr>
        <w:t xml:space="preserve">Block Grant </w:t>
      </w:r>
    </w:p>
    <w:p w14:paraId="5743A9A2" w14:textId="2105CC05" w:rsidR="7489769A" w:rsidRDefault="2FF57E95" w:rsidP="7489769A">
      <w:pPr>
        <w:rPr>
          <w:rFonts w:ascii="Franklin Gothic Book" w:hAnsi="Franklin Gothic Book"/>
          <w:lang w:val="en-US"/>
        </w:rPr>
      </w:pPr>
      <w:r w:rsidRPr="7489769A">
        <w:rPr>
          <w:rFonts w:ascii="Franklin Gothic Book" w:hAnsi="Franklin Gothic Book"/>
          <w:lang w:val="en-US"/>
        </w:rPr>
        <w:t>The Block Grant is an annual sum of money granted by the University to the Students’ Union to financially support the Union’s activities. The sum is agreed and awarded on an annual basis before the start of the academic year</w:t>
      </w:r>
      <w:r w:rsidR="00BD4C2B">
        <w:rPr>
          <w:rFonts w:ascii="Franklin Gothic Book" w:hAnsi="Franklin Gothic Book"/>
          <w:lang w:val="en-US"/>
        </w:rPr>
        <w:t>, as detailed in the Financial Agreement</w:t>
      </w:r>
      <w:r w:rsidRPr="7489769A">
        <w:rPr>
          <w:rFonts w:ascii="Franklin Gothic Book" w:hAnsi="Franklin Gothic Book"/>
          <w:lang w:val="en-US"/>
        </w:rPr>
        <w:t>.</w:t>
      </w:r>
    </w:p>
    <w:p w14:paraId="7670AF22" w14:textId="77777777" w:rsidR="00313B2E" w:rsidRDefault="00313B2E" w:rsidP="7489769A">
      <w:pPr>
        <w:rPr>
          <w:rFonts w:ascii="Franklin Gothic Book" w:hAnsi="Franklin Gothic Book"/>
          <w:lang w:val="en-US"/>
        </w:rPr>
      </w:pPr>
    </w:p>
    <w:p w14:paraId="16DD5410" w14:textId="14810C84" w:rsidR="006311DE" w:rsidRPr="008E59F8" w:rsidRDefault="006311DE" w:rsidP="00F611C0">
      <w:pPr>
        <w:rPr>
          <w:rFonts w:ascii="Franklin Gothic Book" w:hAnsi="Franklin Gothic Book"/>
          <w:b/>
          <w:bCs/>
        </w:rPr>
      </w:pPr>
      <w:r w:rsidRPr="008E59F8">
        <w:rPr>
          <w:rFonts w:ascii="Franklin Gothic Book" w:hAnsi="Franklin Gothic Book"/>
          <w:b/>
          <w:bCs/>
        </w:rPr>
        <w:t>Board</w:t>
      </w:r>
      <w:r w:rsidR="00263213" w:rsidRPr="008E59F8">
        <w:rPr>
          <w:rFonts w:ascii="Franklin Gothic Book" w:hAnsi="Franklin Gothic Book"/>
          <w:b/>
          <w:bCs/>
        </w:rPr>
        <w:t>s</w:t>
      </w:r>
      <w:r w:rsidRPr="008E59F8">
        <w:rPr>
          <w:rFonts w:ascii="Franklin Gothic Book" w:hAnsi="Franklin Gothic Book"/>
          <w:b/>
          <w:bCs/>
        </w:rPr>
        <w:t xml:space="preserve"> of Studies</w:t>
      </w:r>
    </w:p>
    <w:p w14:paraId="10B5E5A9" w14:textId="4AA7ED3C" w:rsidR="00792E3E" w:rsidRDefault="008E59F8" w:rsidP="00F611C0">
      <w:pPr>
        <w:rPr>
          <w:rFonts w:ascii="Franklin Gothic Book" w:hAnsi="Franklin Gothic Book"/>
        </w:rPr>
      </w:pPr>
      <w:r>
        <w:rPr>
          <w:rFonts w:ascii="Franklin Gothic Book" w:hAnsi="Franklin Gothic Book"/>
        </w:rPr>
        <w:t>Formal meetings bringing together Head of School with appropriate staff members to discuss academic issues</w:t>
      </w:r>
      <w:r w:rsidR="00FD60AA">
        <w:rPr>
          <w:rFonts w:ascii="Franklin Gothic Book" w:hAnsi="Franklin Gothic Book"/>
        </w:rPr>
        <w:t xml:space="preserve"> and support of education delivery</w:t>
      </w:r>
      <w:r>
        <w:rPr>
          <w:rFonts w:ascii="Franklin Gothic Book" w:hAnsi="Franklin Gothic Book"/>
        </w:rPr>
        <w:t xml:space="preserve"> relating to programmes delivered within the School</w:t>
      </w:r>
      <w:r w:rsidR="00FD60AA">
        <w:rPr>
          <w:rFonts w:ascii="Franklin Gothic Book" w:hAnsi="Franklin Gothic Book"/>
        </w:rPr>
        <w:t>, and in some cases jointly with other Schools</w:t>
      </w:r>
      <w:r>
        <w:rPr>
          <w:rFonts w:ascii="Franklin Gothic Book" w:hAnsi="Franklin Gothic Book"/>
        </w:rPr>
        <w:t>.</w:t>
      </w:r>
      <w:r w:rsidR="005525ED">
        <w:rPr>
          <w:rFonts w:ascii="Franklin Gothic Book" w:hAnsi="Franklin Gothic Book"/>
        </w:rPr>
        <w:t xml:space="preserve"> Further information can be found in the University’s Academic Regulations.</w:t>
      </w:r>
    </w:p>
    <w:p w14:paraId="72512985" w14:textId="2EB2D41F" w:rsidR="00B3357D" w:rsidRDefault="00B3357D" w:rsidP="00F611C0">
      <w:pPr>
        <w:rPr>
          <w:rFonts w:ascii="Franklin Gothic Book" w:hAnsi="Franklin Gothic Book"/>
        </w:rPr>
      </w:pPr>
    </w:p>
    <w:p w14:paraId="61D7004B" w14:textId="77777777" w:rsidR="00B3357D" w:rsidRDefault="00B3357D" w:rsidP="00B3357D">
      <w:pPr>
        <w:rPr>
          <w:rFonts w:ascii="Franklin Gothic Book" w:hAnsi="Franklin Gothic Book"/>
          <w:b/>
          <w:bCs/>
        </w:rPr>
      </w:pPr>
      <w:r>
        <w:rPr>
          <w:rFonts w:ascii="Franklin Gothic Book" w:hAnsi="Franklin Gothic Book"/>
          <w:b/>
          <w:bCs/>
        </w:rPr>
        <w:t>Bye-Laws &amp; Bye-Laws Appendices</w:t>
      </w:r>
    </w:p>
    <w:p w14:paraId="08DAD503" w14:textId="04050E24" w:rsidR="00F3612D" w:rsidRDefault="004B0CE4" w:rsidP="00F611C0">
      <w:pPr>
        <w:rPr>
          <w:rFonts w:ascii="Franklin Gothic Book" w:hAnsi="Franklin Gothic Book"/>
        </w:rPr>
      </w:pPr>
      <w:r>
        <w:rPr>
          <w:rFonts w:ascii="Franklin Gothic Book" w:hAnsi="Franklin Gothic Book"/>
        </w:rPr>
        <w:t>The Students’ Union’s supplementary rules which form, with the Memorandum &amp; Articles of Association, its governing documents.</w:t>
      </w:r>
    </w:p>
    <w:p w14:paraId="2C56788C" w14:textId="431A1696" w:rsidR="00562E8B" w:rsidRDefault="00562E8B" w:rsidP="00F611C0">
      <w:pPr>
        <w:rPr>
          <w:rFonts w:ascii="Franklin Gothic Book" w:hAnsi="Franklin Gothic Book"/>
        </w:rPr>
      </w:pPr>
    </w:p>
    <w:p w14:paraId="0676C79B" w14:textId="77777777" w:rsidR="00310B45" w:rsidRPr="00F47B39" w:rsidRDefault="00310B45" w:rsidP="00310B45">
      <w:pPr>
        <w:rPr>
          <w:rFonts w:ascii="Franklin Gothic Book" w:hAnsi="Franklin Gothic Book"/>
          <w:b/>
          <w:bCs/>
        </w:rPr>
      </w:pPr>
      <w:r w:rsidRPr="3BBC5709">
        <w:rPr>
          <w:rFonts w:ascii="Franklin Gothic Book" w:hAnsi="Franklin Gothic Book"/>
          <w:b/>
          <w:bCs/>
        </w:rPr>
        <w:t>Cardiff University Postgraduate Taught Survey (CUPTS)</w:t>
      </w:r>
    </w:p>
    <w:p w14:paraId="15D42D8C" w14:textId="4C452D65" w:rsidR="00310B45" w:rsidRDefault="00310B45" w:rsidP="00310B45">
      <w:pPr>
        <w:rPr>
          <w:rFonts w:ascii="Franklin Gothic Book" w:hAnsi="Franklin Gothic Book"/>
        </w:rPr>
      </w:pPr>
      <w:r w:rsidRPr="3BBC5709">
        <w:rPr>
          <w:rFonts w:ascii="Franklin Gothic Book" w:hAnsi="Franklin Gothic Book"/>
        </w:rPr>
        <w:t>A</w:t>
      </w:r>
      <w:r w:rsidR="533BC314" w:rsidRPr="3BBC5709">
        <w:rPr>
          <w:rFonts w:ascii="Franklin Gothic Book" w:hAnsi="Franklin Gothic Book"/>
        </w:rPr>
        <w:t>n internal</w:t>
      </w:r>
      <w:r w:rsidRPr="3BBC5709">
        <w:rPr>
          <w:rFonts w:ascii="Franklin Gothic Book" w:hAnsi="Franklin Gothic Book"/>
        </w:rPr>
        <w:t xml:space="preserve"> survey that give</w:t>
      </w:r>
      <w:r w:rsidR="06FCDC4E" w:rsidRPr="3BBC5709">
        <w:rPr>
          <w:rFonts w:ascii="Franklin Gothic Book" w:hAnsi="Franklin Gothic Book"/>
        </w:rPr>
        <w:t>s</w:t>
      </w:r>
      <w:r w:rsidRPr="3BBC5709">
        <w:rPr>
          <w:rFonts w:ascii="Franklin Gothic Book" w:hAnsi="Franklin Gothic Book"/>
        </w:rPr>
        <w:t xml:space="preserve"> Postgraduate Taught Students the opportunity to share their experiences of learning and teachin</w:t>
      </w:r>
      <w:r w:rsidR="4FB65B03" w:rsidRPr="3BBC5709">
        <w:rPr>
          <w:rFonts w:ascii="Franklin Gothic Book" w:hAnsi="Franklin Gothic Book"/>
        </w:rPr>
        <w:t xml:space="preserve">g. </w:t>
      </w:r>
    </w:p>
    <w:p w14:paraId="01327889" w14:textId="77777777" w:rsidR="00310B45" w:rsidRDefault="00310B45" w:rsidP="00F611C0">
      <w:pPr>
        <w:rPr>
          <w:rFonts w:ascii="Franklin Gothic Book" w:hAnsi="Franklin Gothic Book"/>
          <w:b/>
          <w:bCs/>
        </w:rPr>
      </w:pPr>
    </w:p>
    <w:p w14:paraId="5AE16164" w14:textId="5A76233B" w:rsidR="00562E8B" w:rsidRPr="00562E8B" w:rsidRDefault="00562E8B" w:rsidP="00F611C0">
      <w:pPr>
        <w:rPr>
          <w:rFonts w:ascii="Franklin Gothic Book" w:hAnsi="Franklin Gothic Book"/>
          <w:b/>
          <w:bCs/>
        </w:rPr>
      </w:pPr>
      <w:r w:rsidRPr="00562E8B">
        <w:rPr>
          <w:rFonts w:ascii="Franklin Gothic Book" w:hAnsi="Franklin Gothic Book"/>
          <w:b/>
          <w:bCs/>
        </w:rPr>
        <w:t>Charitable Company</w:t>
      </w:r>
    </w:p>
    <w:p w14:paraId="56DA5278" w14:textId="0F35B2C6" w:rsidR="00562E8B" w:rsidRDefault="00BE13AB" w:rsidP="00F611C0">
      <w:pPr>
        <w:rPr>
          <w:rFonts w:ascii="Franklin Gothic Book" w:hAnsi="Franklin Gothic Book"/>
        </w:rPr>
      </w:pPr>
      <w:r>
        <w:rPr>
          <w:rFonts w:ascii="Franklin Gothic Book" w:hAnsi="Franklin Gothic Book"/>
        </w:rPr>
        <w:t xml:space="preserve">A charity which is also a </w:t>
      </w:r>
      <w:r w:rsidR="00FA6ED3">
        <w:rPr>
          <w:rFonts w:ascii="Franklin Gothic Book" w:hAnsi="Franklin Gothic Book"/>
        </w:rPr>
        <w:t>registered company</w:t>
      </w:r>
      <w:r w:rsidR="00062260">
        <w:rPr>
          <w:rFonts w:ascii="Franklin Gothic Book" w:hAnsi="Franklin Gothic Book"/>
        </w:rPr>
        <w:t xml:space="preserve">. </w:t>
      </w:r>
      <w:r w:rsidR="00E9724C">
        <w:rPr>
          <w:rFonts w:ascii="Franklin Gothic Book" w:hAnsi="Franklin Gothic Book"/>
        </w:rPr>
        <w:t xml:space="preserve">The </w:t>
      </w:r>
      <w:r w:rsidR="00FA6ED3">
        <w:rPr>
          <w:rFonts w:ascii="Franklin Gothic Book" w:hAnsi="Franklin Gothic Book"/>
        </w:rPr>
        <w:t>corporate body</w:t>
      </w:r>
      <w:r w:rsidR="00E9724C">
        <w:rPr>
          <w:rFonts w:ascii="Franklin Gothic Book" w:hAnsi="Franklin Gothic Book"/>
        </w:rPr>
        <w:t xml:space="preserve"> must therefore comply </w:t>
      </w:r>
      <w:r w:rsidR="0037748F">
        <w:rPr>
          <w:rFonts w:ascii="Franklin Gothic Book" w:hAnsi="Franklin Gothic Book"/>
        </w:rPr>
        <w:t xml:space="preserve">with the charity law and </w:t>
      </w:r>
      <w:r w:rsidR="00CB2AD8">
        <w:rPr>
          <w:rFonts w:ascii="Franklin Gothic Book" w:hAnsi="Franklin Gothic Book"/>
        </w:rPr>
        <w:t xml:space="preserve">the </w:t>
      </w:r>
      <w:r w:rsidR="0037748F">
        <w:rPr>
          <w:rFonts w:ascii="Franklin Gothic Book" w:hAnsi="Franklin Gothic Book"/>
        </w:rPr>
        <w:t>compa</w:t>
      </w:r>
      <w:r w:rsidR="00CB2AD8">
        <w:rPr>
          <w:rFonts w:ascii="Franklin Gothic Book" w:hAnsi="Franklin Gothic Book"/>
        </w:rPr>
        <w:t xml:space="preserve">ny </w:t>
      </w:r>
      <w:r w:rsidR="0037748F">
        <w:rPr>
          <w:rFonts w:ascii="Franklin Gothic Book" w:hAnsi="Franklin Gothic Book"/>
        </w:rPr>
        <w:t xml:space="preserve">law. </w:t>
      </w:r>
      <w:r w:rsidR="00ED0883">
        <w:rPr>
          <w:rFonts w:ascii="Franklin Gothic Book" w:hAnsi="Franklin Gothic Book"/>
        </w:rPr>
        <w:t>This is a common form of incorporation for not-for-profit organisations</w:t>
      </w:r>
      <w:r w:rsidR="00FC50B1">
        <w:rPr>
          <w:rFonts w:ascii="Franklin Gothic Book" w:hAnsi="Franklin Gothic Book"/>
        </w:rPr>
        <w:t xml:space="preserve"> in the UK</w:t>
      </w:r>
      <w:r w:rsidR="00ED0883">
        <w:rPr>
          <w:rFonts w:ascii="Franklin Gothic Book" w:hAnsi="Franklin Gothic Book"/>
        </w:rPr>
        <w:t>.</w:t>
      </w:r>
    </w:p>
    <w:p w14:paraId="1A181C24" w14:textId="456D56B0" w:rsidR="005061D3" w:rsidRDefault="005061D3" w:rsidP="00F611C0">
      <w:pPr>
        <w:rPr>
          <w:rFonts w:ascii="Franklin Gothic Book" w:hAnsi="Franklin Gothic Book"/>
        </w:rPr>
      </w:pPr>
    </w:p>
    <w:p w14:paraId="0EA37EF9" w14:textId="652316C4" w:rsidR="005061D3" w:rsidRPr="001527DC" w:rsidRDefault="005061D3" w:rsidP="00F611C0">
      <w:pPr>
        <w:rPr>
          <w:rFonts w:ascii="Franklin Gothic Book" w:hAnsi="Franklin Gothic Book"/>
          <w:b/>
          <w:bCs/>
        </w:rPr>
      </w:pPr>
      <w:r w:rsidRPr="001527DC">
        <w:rPr>
          <w:rFonts w:ascii="Franklin Gothic Book" w:hAnsi="Franklin Gothic Book"/>
          <w:b/>
          <w:bCs/>
        </w:rPr>
        <w:t>Charitable Objects</w:t>
      </w:r>
    </w:p>
    <w:p w14:paraId="0E2D4B0D" w14:textId="1826CB38" w:rsidR="005061D3" w:rsidRDefault="00D24000" w:rsidP="00F611C0">
      <w:pPr>
        <w:rPr>
          <w:rFonts w:ascii="Franklin Gothic Book" w:hAnsi="Franklin Gothic Book"/>
        </w:rPr>
      </w:pPr>
      <w:r>
        <w:rPr>
          <w:rFonts w:ascii="Franklin Gothic Book" w:hAnsi="Franklin Gothic Book"/>
        </w:rPr>
        <w:t>A charity’s ‘charitable objects’ are another way of referring to its purpose for existing. A</w:t>
      </w:r>
      <w:r w:rsidR="0071370B">
        <w:rPr>
          <w:rFonts w:ascii="Franklin Gothic Book" w:hAnsi="Franklin Gothic Book"/>
        </w:rPr>
        <w:t xml:space="preserve">n organisation </w:t>
      </w:r>
      <w:r>
        <w:rPr>
          <w:rFonts w:ascii="Franklin Gothic Book" w:hAnsi="Franklin Gothic Book"/>
        </w:rPr>
        <w:t xml:space="preserve">must have solely charitable objects in </w:t>
      </w:r>
      <w:r w:rsidR="003C595F">
        <w:rPr>
          <w:rFonts w:ascii="Franklin Gothic Book" w:hAnsi="Franklin Gothic Book"/>
        </w:rPr>
        <w:t>be a charity</w:t>
      </w:r>
      <w:r w:rsidR="0071370B">
        <w:rPr>
          <w:rFonts w:ascii="Franklin Gothic Book" w:hAnsi="Franklin Gothic Book"/>
        </w:rPr>
        <w:t>;</w:t>
      </w:r>
      <w:r w:rsidR="003C595F">
        <w:rPr>
          <w:rFonts w:ascii="Franklin Gothic Book" w:hAnsi="Franklin Gothic Book"/>
        </w:rPr>
        <w:t xml:space="preserve"> and it describes what the charity has been set up to achieve. A charitable object is one which falls within the one or more of the 13 descriptions of purpose prescribed by charity law, and which is for the public benefit.</w:t>
      </w:r>
    </w:p>
    <w:p w14:paraId="7F9D7C1A" w14:textId="77777777" w:rsidR="00BE13AB" w:rsidRDefault="00BE13AB" w:rsidP="00F611C0">
      <w:pPr>
        <w:rPr>
          <w:rFonts w:ascii="Franklin Gothic Book" w:hAnsi="Franklin Gothic Book"/>
        </w:rPr>
      </w:pPr>
    </w:p>
    <w:p w14:paraId="56F98133" w14:textId="2744E46D" w:rsidR="00E67706" w:rsidRPr="00C278B5" w:rsidRDefault="00702EB4" w:rsidP="00E67706">
      <w:pPr>
        <w:rPr>
          <w:rFonts w:ascii="Franklin Gothic Book" w:hAnsi="Franklin Gothic Book"/>
          <w:b/>
          <w:bCs/>
        </w:rPr>
      </w:pPr>
      <w:r>
        <w:rPr>
          <w:rFonts w:ascii="Franklin Gothic Book" w:hAnsi="Franklin Gothic Book"/>
          <w:b/>
          <w:bCs/>
        </w:rPr>
        <w:t>Education Act 1994</w:t>
      </w:r>
    </w:p>
    <w:p w14:paraId="3CDE6555" w14:textId="14F512C8" w:rsidR="00E67706" w:rsidRPr="00C278B5" w:rsidRDefault="00E67706" w:rsidP="00E67706">
      <w:pPr>
        <w:rPr>
          <w:rFonts w:ascii="Franklin Gothic Book" w:hAnsi="Franklin Gothic Book"/>
        </w:rPr>
      </w:pPr>
      <w:r w:rsidRPr="129873BF">
        <w:rPr>
          <w:rFonts w:ascii="Franklin Gothic Book" w:hAnsi="Franklin Gothic Book"/>
        </w:rPr>
        <w:t>An Act of Parliament which sets out legal requirements relevant to Students’ Union</w:t>
      </w:r>
      <w:r w:rsidR="001122B4" w:rsidRPr="129873BF">
        <w:rPr>
          <w:rFonts w:ascii="Franklin Gothic Book" w:hAnsi="Franklin Gothic Book"/>
        </w:rPr>
        <w:t>s</w:t>
      </w:r>
      <w:r w:rsidRPr="129873BF">
        <w:rPr>
          <w:rFonts w:ascii="Franklin Gothic Book" w:hAnsi="Franklin Gothic Book"/>
        </w:rPr>
        <w:t xml:space="preserve"> and their parent </w:t>
      </w:r>
      <w:r w:rsidR="50D5D1B1" w:rsidRPr="129873BF">
        <w:rPr>
          <w:rFonts w:ascii="Franklin Gothic Book" w:hAnsi="Franklin Gothic Book"/>
        </w:rPr>
        <w:t>institutions and</w:t>
      </w:r>
      <w:r w:rsidRPr="129873BF">
        <w:rPr>
          <w:rFonts w:ascii="Franklin Gothic Book" w:hAnsi="Franklin Gothic Book"/>
        </w:rPr>
        <w:t xml:space="preserve"> detailing a series of duties imposed on the </w:t>
      </w:r>
      <w:r w:rsidR="001122B4" w:rsidRPr="129873BF">
        <w:rPr>
          <w:rFonts w:ascii="Franklin Gothic Book" w:hAnsi="Franklin Gothic Book"/>
        </w:rPr>
        <w:t>S</w:t>
      </w:r>
      <w:r w:rsidRPr="129873BF">
        <w:rPr>
          <w:rFonts w:ascii="Franklin Gothic Book" w:hAnsi="Franklin Gothic Book"/>
        </w:rPr>
        <w:t xml:space="preserve">tudents’ </w:t>
      </w:r>
      <w:r w:rsidR="001122B4" w:rsidRPr="129873BF">
        <w:rPr>
          <w:rFonts w:ascii="Franklin Gothic Book" w:hAnsi="Franklin Gothic Book"/>
        </w:rPr>
        <w:t>U</w:t>
      </w:r>
      <w:r w:rsidRPr="129873BF">
        <w:rPr>
          <w:rFonts w:ascii="Franklin Gothic Book" w:hAnsi="Franklin Gothic Book"/>
        </w:rPr>
        <w:t xml:space="preserve">nion and its institution. Section 22 of the </w:t>
      </w:r>
      <w:r w:rsidR="00702EB4" w:rsidRPr="129873BF">
        <w:rPr>
          <w:rFonts w:ascii="Franklin Gothic Book" w:hAnsi="Franklin Gothic Book"/>
        </w:rPr>
        <w:t>Education Act 1994</w:t>
      </w:r>
      <w:r w:rsidRPr="129873BF">
        <w:rPr>
          <w:rFonts w:ascii="Franklin Gothic Book" w:hAnsi="Franklin Gothic Book"/>
        </w:rPr>
        <w:t xml:space="preserve"> includes the requirements to be observed in relation to </w:t>
      </w:r>
      <w:r w:rsidR="001122B4" w:rsidRPr="129873BF">
        <w:rPr>
          <w:rFonts w:ascii="Franklin Gothic Book" w:hAnsi="Franklin Gothic Book"/>
        </w:rPr>
        <w:t>S</w:t>
      </w:r>
      <w:r w:rsidRPr="129873BF">
        <w:rPr>
          <w:rFonts w:ascii="Franklin Gothic Book" w:hAnsi="Franklin Gothic Book"/>
        </w:rPr>
        <w:t xml:space="preserve">tudents’ </w:t>
      </w:r>
      <w:r w:rsidR="001122B4" w:rsidRPr="129873BF">
        <w:rPr>
          <w:rFonts w:ascii="Franklin Gothic Book" w:hAnsi="Franklin Gothic Book"/>
        </w:rPr>
        <w:t>U</w:t>
      </w:r>
      <w:r w:rsidRPr="129873BF">
        <w:rPr>
          <w:rFonts w:ascii="Franklin Gothic Book" w:hAnsi="Franklin Gothic Book"/>
        </w:rPr>
        <w:t xml:space="preserve">nions. </w:t>
      </w:r>
    </w:p>
    <w:p w14:paraId="184D1B68" w14:textId="4F7858F5" w:rsidR="00E67706" w:rsidRDefault="00E67706" w:rsidP="00F611C0">
      <w:pPr>
        <w:rPr>
          <w:rFonts w:ascii="Franklin Gothic Book" w:hAnsi="Franklin Gothic Book"/>
        </w:rPr>
      </w:pPr>
    </w:p>
    <w:p w14:paraId="7028BAF3" w14:textId="55FD9882" w:rsidR="00385A0E" w:rsidRDefault="00385A0E" w:rsidP="00E67706">
      <w:pPr>
        <w:rPr>
          <w:rFonts w:ascii="Franklin Gothic Book" w:hAnsi="Franklin Gothic Book"/>
          <w:b/>
          <w:bCs/>
        </w:rPr>
      </w:pPr>
      <w:r w:rsidRPr="129873BF">
        <w:rPr>
          <w:rFonts w:ascii="Franklin Gothic Book" w:hAnsi="Franklin Gothic Book"/>
          <w:b/>
          <w:bCs/>
        </w:rPr>
        <w:t xml:space="preserve">Education &amp; Student Experience Committee </w:t>
      </w:r>
    </w:p>
    <w:p w14:paraId="18007645" w14:textId="0BE081C4" w:rsidR="00385A0E" w:rsidRPr="00B62D9E" w:rsidRDefault="00B62D9E" w:rsidP="00E67706">
      <w:pPr>
        <w:rPr>
          <w:rFonts w:ascii="Franklin Gothic Book" w:hAnsi="Franklin Gothic Book"/>
        </w:rPr>
      </w:pPr>
      <w:r w:rsidRPr="129873BF">
        <w:rPr>
          <w:rFonts w:ascii="Franklin Gothic Book" w:hAnsi="Franklin Gothic Book"/>
        </w:rPr>
        <w:t>A sub-committee of Senate, responsible for providing strategic direction and advising the university on all matters relating to education and the student experience across the full range of its provision for students.</w:t>
      </w:r>
      <w:r w:rsidR="001C2861" w:rsidRPr="129873BF">
        <w:rPr>
          <w:rFonts w:ascii="Franklin Gothic Book" w:hAnsi="Franklin Gothic Book"/>
        </w:rPr>
        <w:t xml:space="preserve"> </w:t>
      </w:r>
      <w:r w:rsidR="00C25B3E" w:rsidRPr="129873BF">
        <w:rPr>
          <w:rFonts w:ascii="Franklin Gothic Book" w:hAnsi="Franklin Gothic Book"/>
        </w:rPr>
        <w:t xml:space="preserve">School and College Education &amp; Student Experience Committees </w:t>
      </w:r>
      <w:r w:rsidR="00115000" w:rsidRPr="129873BF">
        <w:rPr>
          <w:rFonts w:ascii="Franklin Gothic Book" w:hAnsi="Franklin Gothic Book"/>
        </w:rPr>
        <w:t>report</w:t>
      </w:r>
      <w:r w:rsidR="00C25B3E" w:rsidRPr="129873BF">
        <w:rPr>
          <w:rFonts w:ascii="Franklin Gothic Book" w:hAnsi="Franklin Gothic Book"/>
        </w:rPr>
        <w:t xml:space="preserve"> into</w:t>
      </w:r>
      <w:r w:rsidR="007C4454" w:rsidRPr="129873BF">
        <w:rPr>
          <w:rFonts w:ascii="Franklin Gothic Book" w:hAnsi="Franklin Gothic Book"/>
        </w:rPr>
        <w:t xml:space="preserve"> this committee. </w:t>
      </w:r>
    </w:p>
    <w:p w14:paraId="3DD9538D" w14:textId="77777777" w:rsidR="00B62D9E" w:rsidRPr="00B62D9E" w:rsidRDefault="00B62D9E" w:rsidP="00E67706">
      <w:pPr>
        <w:rPr>
          <w:rFonts w:ascii="Franklin Gothic Book" w:hAnsi="Franklin Gothic Book"/>
        </w:rPr>
      </w:pPr>
    </w:p>
    <w:p w14:paraId="6FD72B6F" w14:textId="66C6B55E" w:rsidR="00E67706" w:rsidRDefault="00E67706" w:rsidP="00E67706">
      <w:pPr>
        <w:rPr>
          <w:rFonts w:ascii="Franklin Gothic Book" w:hAnsi="Franklin Gothic Book"/>
          <w:b/>
          <w:bCs/>
        </w:rPr>
      </w:pPr>
      <w:r w:rsidRPr="00E74073">
        <w:rPr>
          <w:rFonts w:ascii="Franklin Gothic Book" w:hAnsi="Franklin Gothic Book"/>
          <w:b/>
          <w:bCs/>
        </w:rPr>
        <w:t xml:space="preserve">Education &amp; Students </w:t>
      </w:r>
      <w:r w:rsidR="00A3058D">
        <w:rPr>
          <w:rFonts w:ascii="Franklin Gothic Book" w:hAnsi="Franklin Gothic Book"/>
          <w:b/>
          <w:bCs/>
        </w:rPr>
        <w:t>Sub-</w:t>
      </w:r>
      <w:r w:rsidRPr="00E74073">
        <w:rPr>
          <w:rFonts w:ascii="Franklin Gothic Book" w:hAnsi="Franklin Gothic Book"/>
          <w:b/>
          <w:bCs/>
        </w:rPr>
        <w:t>Strategy</w:t>
      </w:r>
    </w:p>
    <w:p w14:paraId="6E312EA4" w14:textId="753CB4C4" w:rsidR="00E67706" w:rsidRDefault="00E67706" w:rsidP="00E67706">
      <w:pPr>
        <w:rPr>
          <w:rFonts w:ascii="Franklin Gothic Book" w:hAnsi="Franklin Gothic Book"/>
        </w:rPr>
      </w:pPr>
      <w:r>
        <w:rPr>
          <w:rFonts w:ascii="Franklin Gothic Book" w:hAnsi="Franklin Gothic Book"/>
        </w:rPr>
        <w:t xml:space="preserve">A sub-strategy of Cardiff University’s strategy, </w:t>
      </w:r>
      <w:r>
        <w:rPr>
          <w:rFonts w:ascii="Franklin Gothic Book" w:hAnsi="Franklin Gothic Book"/>
          <w:i/>
          <w:iCs/>
        </w:rPr>
        <w:t xml:space="preserve">The Way Forward 2018-2023, </w:t>
      </w:r>
      <w:r>
        <w:rPr>
          <w:rFonts w:ascii="Franklin Gothic Book" w:hAnsi="Franklin Gothic Book"/>
        </w:rPr>
        <w:t>that focuses on ensuring Cardiff University is an ‘educationally outstanding’ institution and provides ‘high quality student experience’</w:t>
      </w:r>
      <w:r w:rsidR="00562E8B">
        <w:rPr>
          <w:rFonts w:ascii="Franklin Gothic Book" w:hAnsi="Franklin Gothic Book"/>
        </w:rPr>
        <w:t>.</w:t>
      </w:r>
    </w:p>
    <w:p w14:paraId="128651FB" w14:textId="77777777" w:rsidR="00457EB9" w:rsidRDefault="00457EB9" w:rsidP="00E67706">
      <w:pPr>
        <w:rPr>
          <w:rFonts w:ascii="Franklin Gothic Book" w:hAnsi="Franklin Gothic Book"/>
        </w:rPr>
      </w:pPr>
    </w:p>
    <w:p w14:paraId="1967645F" w14:textId="77777777" w:rsidR="00457EB9" w:rsidRDefault="00457EB9" w:rsidP="00E67706">
      <w:pPr>
        <w:rPr>
          <w:rFonts w:ascii="Franklin Gothic Book" w:hAnsi="Franklin Gothic Book"/>
        </w:rPr>
      </w:pPr>
    </w:p>
    <w:p w14:paraId="34EFA715" w14:textId="68E9AF69" w:rsidR="00562E8B" w:rsidRDefault="00562E8B" w:rsidP="00E67706">
      <w:pPr>
        <w:rPr>
          <w:rFonts w:ascii="Franklin Gothic Book" w:hAnsi="Franklin Gothic Book"/>
        </w:rPr>
      </w:pPr>
    </w:p>
    <w:p w14:paraId="67FB46BA" w14:textId="201B4969" w:rsidR="00562E8B" w:rsidRDefault="00562E8B" w:rsidP="00E67706">
      <w:pPr>
        <w:rPr>
          <w:rFonts w:ascii="Franklin Gothic Book" w:hAnsi="Franklin Gothic Book"/>
          <w:b/>
          <w:bCs/>
        </w:rPr>
      </w:pPr>
      <w:r>
        <w:rPr>
          <w:rFonts w:ascii="Franklin Gothic Book" w:hAnsi="Franklin Gothic Book"/>
          <w:b/>
          <w:bCs/>
        </w:rPr>
        <w:lastRenderedPageBreak/>
        <w:t>Governing Body</w:t>
      </w:r>
    </w:p>
    <w:p w14:paraId="038B6B69" w14:textId="4220A35A" w:rsidR="00F9081D" w:rsidRDefault="00F9081D" w:rsidP="00E67706">
      <w:pPr>
        <w:rPr>
          <w:rFonts w:ascii="Franklin Gothic Book" w:hAnsi="Franklin Gothic Book"/>
        </w:rPr>
      </w:pPr>
      <w:r>
        <w:rPr>
          <w:rFonts w:ascii="Franklin Gothic Book" w:hAnsi="Franklin Gothic Book"/>
        </w:rPr>
        <w:t xml:space="preserve">The governors of any institution who are legally responsible for its management and administration. </w:t>
      </w:r>
      <w:r w:rsidR="004B5D05">
        <w:rPr>
          <w:rFonts w:ascii="Franklin Gothic Book" w:hAnsi="Franklin Gothic Book"/>
        </w:rPr>
        <w:t>As charities both</w:t>
      </w:r>
      <w:r w:rsidR="000F2CBF">
        <w:rPr>
          <w:rFonts w:ascii="Franklin Gothic Book" w:hAnsi="Franklin Gothic Book"/>
        </w:rPr>
        <w:t xml:space="preserve"> the University and the Union have a Board of Trustees; but in the University they are known as ‘Council’.</w:t>
      </w:r>
    </w:p>
    <w:p w14:paraId="362A154D" w14:textId="77777777" w:rsidR="00F9081D" w:rsidRPr="00F9081D" w:rsidRDefault="00F9081D" w:rsidP="00E67706">
      <w:pPr>
        <w:rPr>
          <w:rFonts w:ascii="Franklin Gothic Book" w:hAnsi="Franklin Gothic Book"/>
        </w:rPr>
      </w:pPr>
    </w:p>
    <w:p w14:paraId="22DEF159" w14:textId="44AC637A" w:rsidR="008E59F8" w:rsidRPr="00562E8B" w:rsidRDefault="00562E8B" w:rsidP="00F611C0">
      <w:pPr>
        <w:rPr>
          <w:rFonts w:ascii="Franklin Gothic Book" w:hAnsi="Franklin Gothic Book"/>
          <w:b/>
          <w:bCs/>
        </w:rPr>
      </w:pPr>
      <w:r w:rsidRPr="00562E8B">
        <w:rPr>
          <w:rFonts w:ascii="Franklin Gothic Book" w:hAnsi="Franklin Gothic Book"/>
          <w:b/>
          <w:bCs/>
        </w:rPr>
        <w:t>Memorandum &amp; Articles of Association</w:t>
      </w:r>
    </w:p>
    <w:p w14:paraId="247110D8" w14:textId="39265F28" w:rsidR="00562E8B" w:rsidRDefault="003F4A62" w:rsidP="00F611C0">
      <w:pPr>
        <w:rPr>
          <w:rFonts w:ascii="Franklin Gothic Book" w:hAnsi="Franklin Gothic Book"/>
        </w:rPr>
      </w:pPr>
      <w:r>
        <w:rPr>
          <w:rFonts w:ascii="Franklin Gothic Book" w:hAnsi="Franklin Gothic Book"/>
        </w:rPr>
        <w:t>The Union’s governing document</w:t>
      </w:r>
      <w:r w:rsidR="00F9081D">
        <w:rPr>
          <w:rFonts w:ascii="Franklin Gothic Book" w:hAnsi="Franklin Gothic Book"/>
        </w:rPr>
        <w:t>. It is t</w:t>
      </w:r>
      <w:r>
        <w:rPr>
          <w:rFonts w:ascii="Franklin Gothic Book" w:hAnsi="Franklin Gothic Book"/>
        </w:rPr>
        <w:t xml:space="preserve">he legal document that creates the </w:t>
      </w:r>
      <w:r w:rsidR="00203AE0">
        <w:rPr>
          <w:rFonts w:ascii="Franklin Gothic Book" w:hAnsi="Franklin Gothic Book"/>
        </w:rPr>
        <w:t xml:space="preserve">company </w:t>
      </w:r>
      <w:r>
        <w:rPr>
          <w:rFonts w:ascii="Franklin Gothic Book" w:hAnsi="Franklin Gothic Book"/>
        </w:rPr>
        <w:t>and says how it should be run. The Union has Articles of Association because it is a charitable company.</w:t>
      </w:r>
      <w:r w:rsidR="00F9081D">
        <w:rPr>
          <w:rFonts w:ascii="Franklin Gothic Book" w:hAnsi="Franklin Gothic Book"/>
        </w:rPr>
        <w:t xml:space="preserve"> </w:t>
      </w:r>
    </w:p>
    <w:p w14:paraId="101D559B" w14:textId="5069C724" w:rsidR="00425621" w:rsidRDefault="00425621" w:rsidP="00F611C0">
      <w:pPr>
        <w:rPr>
          <w:rFonts w:ascii="Franklin Gothic Book" w:hAnsi="Franklin Gothic Book"/>
        </w:rPr>
      </w:pPr>
    </w:p>
    <w:p w14:paraId="7AAE872D" w14:textId="1C3C9F97" w:rsidR="006311DE" w:rsidRPr="008E59F8" w:rsidRDefault="006311DE" w:rsidP="00F611C0">
      <w:pPr>
        <w:rPr>
          <w:rFonts w:ascii="Franklin Gothic Book" w:hAnsi="Franklin Gothic Book"/>
          <w:b/>
          <w:bCs/>
        </w:rPr>
      </w:pPr>
      <w:r w:rsidRPr="008E59F8">
        <w:rPr>
          <w:rFonts w:ascii="Franklin Gothic Book" w:hAnsi="Franklin Gothic Book"/>
          <w:b/>
          <w:bCs/>
        </w:rPr>
        <w:t>N</w:t>
      </w:r>
      <w:r w:rsidR="007838A8" w:rsidRPr="008E59F8">
        <w:rPr>
          <w:rFonts w:ascii="Franklin Gothic Book" w:hAnsi="Franklin Gothic Book"/>
          <w:b/>
          <w:bCs/>
        </w:rPr>
        <w:t>ational Student Survey (NSS)</w:t>
      </w:r>
    </w:p>
    <w:p w14:paraId="24EF9C85" w14:textId="75C54649" w:rsidR="00E67706" w:rsidRDefault="006C79DA" w:rsidP="00F611C0">
      <w:pPr>
        <w:rPr>
          <w:rFonts w:ascii="Franklin Gothic Book" w:hAnsi="Franklin Gothic Book"/>
        </w:rPr>
      </w:pPr>
      <w:r>
        <w:rPr>
          <w:rFonts w:ascii="Franklin Gothic Book" w:hAnsi="Franklin Gothic Book"/>
        </w:rPr>
        <w:t>A UK-wide survey that gives the opportunity for final year undergraduate students to share their opinions on the quality of their courses, which supports the institution in improving the student experience.</w:t>
      </w:r>
    </w:p>
    <w:p w14:paraId="4072946A" w14:textId="77777777" w:rsidR="006C79DA" w:rsidRDefault="006C79DA" w:rsidP="00F611C0">
      <w:pPr>
        <w:rPr>
          <w:rFonts w:ascii="Franklin Gothic Book" w:hAnsi="Franklin Gothic Book"/>
        </w:rPr>
      </w:pPr>
    </w:p>
    <w:p w14:paraId="328484E4" w14:textId="77777777" w:rsidR="00E67706" w:rsidRPr="008C4AC7" w:rsidRDefault="00E67706" w:rsidP="00E67706">
      <w:pPr>
        <w:rPr>
          <w:rFonts w:ascii="Franklin Gothic Book" w:hAnsi="Franklin Gothic Book"/>
          <w:b/>
          <w:bCs/>
        </w:rPr>
      </w:pPr>
      <w:r w:rsidRPr="008C4AC7">
        <w:rPr>
          <w:rFonts w:ascii="Franklin Gothic Book" w:hAnsi="Franklin Gothic Book"/>
          <w:b/>
          <w:bCs/>
        </w:rPr>
        <w:t>Peppercorn Rent</w:t>
      </w:r>
    </w:p>
    <w:p w14:paraId="20EAEDA8" w14:textId="77777777" w:rsidR="00E67706" w:rsidRDefault="00E67706" w:rsidP="00E67706">
      <w:pPr>
        <w:rPr>
          <w:rFonts w:ascii="Franklin Gothic Book" w:hAnsi="Franklin Gothic Book"/>
        </w:rPr>
      </w:pPr>
      <w:r>
        <w:rPr>
          <w:rFonts w:ascii="Franklin Gothic Book" w:hAnsi="Franklin Gothic Book"/>
        </w:rPr>
        <w:t>A legal term for a very low or nominal sum of money.</w:t>
      </w:r>
    </w:p>
    <w:p w14:paraId="75BD13B5" w14:textId="77777777" w:rsidR="00792E3E" w:rsidRPr="00C278B5" w:rsidRDefault="00792E3E" w:rsidP="00F611C0">
      <w:pPr>
        <w:rPr>
          <w:rFonts w:ascii="Franklin Gothic Book" w:hAnsi="Franklin Gothic Book"/>
        </w:rPr>
      </w:pPr>
    </w:p>
    <w:p w14:paraId="63595A54" w14:textId="7B5C073F" w:rsidR="006311DE" w:rsidRPr="00634F4B" w:rsidRDefault="00BC06CC" w:rsidP="00F611C0">
      <w:pPr>
        <w:rPr>
          <w:rFonts w:ascii="Franklin Gothic Book" w:hAnsi="Franklin Gothic Book"/>
          <w:b/>
          <w:bCs/>
        </w:rPr>
      </w:pPr>
      <w:r w:rsidRPr="129873BF">
        <w:rPr>
          <w:rFonts w:ascii="Franklin Gothic Book" w:hAnsi="Franklin Gothic Book"/>
          <w:b/>
          <w:bCs/>
        </w:rPr>
        <w:t xml:space="preserve">Postgraduate Research </w:t>
      </w:r>
      <w:r w:rsidR="006311DE" w:rsidRPr="129873BF">
        <w:rPr>
          <w:rFonts w:ascii="Franklin Gothic Book" w:hAnsi="Franklin Gothic Book"/>
          <w:b/>
          <w:bCs/>
        </w:rPr>
        <w:t>E</w:t>
      </w:r>
      <w:r w:rsidRPr="129873BF">
        <w:rPr>
          <w:rFonts w:ascii="Franklin Gothic Book" w:hAnsi="Franklin Gothic Book"/>
          <w:b/>
          <w:bCs/>
        </w:rPr>
        <w:t xml:space="preserve">xperience </w:t>
      </w:r>
      <w:r w:rsidR="006311DE" w:rsidRPr="129873BF">
        <w:rPr>
          <w:rFonts w:ascii="Franklin Gothic Book" w:hAnsi="Franklin Gothic Book"/>
          <w:b/>
          <w:bCs/>
        </w:rPr>
        <w:t>S</w:t>
      </w:r>
      <w:r w:rsidRPr="129873BF">
        <w:rPr>
          <w:rFonts w:ascii="Franklin Gothic Book" w:hAnsi="Franklin Gothic Book"/>
          <w:b/>
          <w:bCs/>
        </w:rPr>
        <w:t>urvey (PRES)</w:t>
      </w:r>
    </w:p>
    <w:p w14:paraId="395CD68D" w14:textId="08B304F1" w:rsidR="00634F4B" w:rsidRDefault="00634F4B" w:rsidP="00F611C0">
      <w:pPr>
        <w:rPr>
          <w:rFonts w:ascii="Franklin Gothic Book" w:hAnsi="Franklin Gothic Book"/>
        </w:rPr>
      </w:pPr>
      <w:r>
        <w:rPr>
          <w:rFonts w:ascii="Franklin Gothic Book" w:hAnsi="Franklin Gothic Book"/>
        </w:rPr>
        <w:t>A UK-wide survey that gives Postgraduate Research Students the opportunity to share their experiences of learning and supervision at their institution.</w:t>
      </w:r>
    </w:p>
    <w:p w14:paraId="3BFF155A" w14:textId="77777777" w:rsidR="00634F4B" w:rsidRPr="00C278B5" w:rsidRDefault="00634F4B" w:rsidP="00F611C0">
      <w:pPr>
        <w:rPr>
          <w:rFonts w:ascii="Franklin Gothic Book" w:hAnsi="Franklin Gothic Book"/>
        </w:rPr>
      </w:pPr>
    </w:p>
    <w:p w14:paraId="1580A37B" w14:textId="4DECA824" w:rsidR="0040690D" w:rsidRPr="001527DC" w:rsidRDefault="0040690D" w:rsidP="00F611C0">
      <w:pPr>
        <w:rPr>
          <w:rFonts w:ascii="Franklin Gothic Book" w:hAnsi="Franklin Gothic Book"/>
          <w:b/>
          <w:bCs/>
        </w:rPr>
      </w:pPr>
      <w:r w:rsidRPr="001527DC">
        <w:rPr>
          <w:rFonts w:ascii="Franklin Gothic Book" w:hAnsi="Franklin Gothic Book"/>
          <w:b/>
          <w:bCs/>
        </w:rPr>
        <w:t>Statute</w:t>
      </w:r>
      <w:r w:rsidR="00D25C54">
        <w:rPr>
          <w:rFonts w:ascii="Franklin Gothic Book" w:hAnsi="Franklin Gothic Book"/>
          <w:b/>
          <w:bCs/>
        </w:rPr>
        <w:t>s</w:t>
      </w:r>
    </w:p>
    <w:p w14:paraId="7D885771" w14:textId="4D1153D8" w:rsidR="0040690D" w:rsidRDefault="00B23FFA" w:rsidP="00F611C0">
      <w:pPr>
        <w:rPr>
          <w:rFonts w:ascii="Franklin Gothic Book" w:hAnsi="Franklin Gothic Book"/>
        </w:rPr>
      </w:pPr>
      <w:r>
        <w:rPr>
          <w:rFonts w:ascii="Franklin Gothic Book" w:hAnsi="Franklin Gothic Book"/>
        </w:rPr>
        <w:t xml:space="preserve">The University Statutes are one of the University’s constitutional documents, </w:t>
      </w:r>
      <w:r w:rsidR="0040540E">
        <w:rPr>
          <w:rFonts w:ascii="Franklin Gothic Book" w:hAnsi="Franklin Gothic Book"/>
        </w:rPr>
        <w:t>because of</w:t>
      </w:r>
      <w:r>
        <w:rPr>
          <w:rFonts w:ascii="Franklin Gothic Book" w:hAnsi="Franklin Gothic Book"/>
        </w:rPr>
        <w:t xml:space="preserve"> its status as a body corporate by Royal Charter. The Statues contain details of the members of the University, and the rules concerning the statutory bodies.</w:t>
      </w:r>
    </w:p>
    <w:p w14:paraId="76E231E9" w14:textId="77777777" w:rsidR="00837371" w:rsidRDefault="00837371" w:rsidP="00F611C0">
      <w:pPr>
        <w:rPr>
          <w:rFonts w:ascii="Franklin Gothic Book" w:hAnsi="Franklin Gothic Book"/>
        </w:rPr>
      </w:pPr>
    </w:p>
    <w:p w14:paraId="60719B5A" w14:textId="77777777" w:rsidR="00B62D9E" w:rsidRPr="008E59F8" w:rsidRDefault="00B62D9E" w:rsidP="00B62D9E">
      <w:pPr>
        <w:rPr>
          <w:rFonts w:ascii="Franklin Gothic Book" w:hAnsi="Franklin Gothic Book"/>
          <w:b/>
          <w:bCs/>
        </w:rPr>
      </w:pPr>
      <w:r w:rsidRPr="129873BF">
        <w:rPr>
          <w:rFonts w:ascii="Franklin Gothic Book" w:hAnsi="Franklin Gothic Book"/>
          <w:b/>
          <w:bCs/>
        </w:rPr>
        <w:t>Student Staff Panels</w:t>
      </w:r>
    </w:p>
    <w:p w14:paraId="0161AA69" w14:textId="77777777" w:rsidR="00B62D9E" w:rsidRDefault="00B62D9E" w:rsidP="00B62D9E">
      <w:pPr>
        <w:rPr>
          <w:rFonts w:ascii="Franklin Gothic Book" w:hAnsi="Franklin Gothic Book"/>
        </w:rPr>
      </w:pPr>
      <w:r w:rsidRPr="129873BF">
        <w:rPr>
          <w:rFonts w:ascii="Franklin Gothic Book" w:hAnsi="Franklin Gothic Book"/>
        </w:rPr>
        <w:t>Meetings held in the University that bring together Student Academic Reps and School staff to discuss issues affecting the student population at a local level.</w:t>
      </w:r>
    </w:p>
    <w:p w14:paraId="5714EA1E" w14:textId="77777777" w:rsidR="00B62D9E" w:rsidRDefault="00B62D9E" w:rsidP="00B62D9E">
      <w:pPr>
        <w:rPr>
          <w:rFonts w:ascii="Franklin Gothic Book" w:hAnsi="Franklin Gothic Book"/>
        </w:rPr>
      </w:pPr>
    </w:p>
    <w:p w14:paraId="3EB19536" w14:textId="2B5EAFDA" w:rsidR="006311DE" w:rsidRDefault="00C81C14" w:rsidP="00F611C0">
      <w:pPr>
        <w:rPr>
          <w:rFonts w:ascii="Franklin Gothic Book" w:hAnsi="Franklin Gothic Book"/>
          <w:b/>
          <w:bCs/>
        </w:rPr>
      </w:pPr>
      <w:r w:rsidRPr="3BBC5709">
        <w:rPr>
          <w:rFonts w:ascii="Franklin Gothic Book" w:hAnsi="Franklin Gothic Book"/>
          <w:b/>
          <w:bCs/>
        </w:rPr>
        <w:t xml:space="preserve">Survey </w:t>
      </w:r>
      <w:r w:rsidR="00136BA5" w:rsidRPr="3BBC5709">
        <w:rPr>
          <w:rFonts w:ascii="Franklin Gothic Book" w:hAnsi="Franklin Gothic Book"/>
          <w:b/>
          <w:bCs/>
        </w:rPr>
        <w:t xml:space="preserve">Management </w:t>
      </w:r>
      <w:r w:rsidR="00C94D50" w:rsidRPr="3BBC5709">
        <w:rPr>
          <w:rFonts w:ascii="Franklin Gothic Book" w:hAnsi="Franklin Gothic Book"/>
          <w:b/>
          <w:bCs/>
        </w:rPr>
        <w:t>Group</w:t>
      </w:r>
    </w:p>
    <w:p w14:paraId="04836D73" w14:textId="224C7378" w:rsidR="00062260" w:rsidRDefault="00C94D50" w:rsidP="00F611C0">
      <w:pPr>
        <w:rPr>
          <w:rFonts w:ascii="Franklin Gothic Book" w:hAnsi="Franklin Gothic Book"/>
        </w:rPr>
      </w:pPr>
      <w:r>
        <w:rPr>
          <w:rFonts w:ascii="Franklin Gothic Book" w:hAnsi="Franklin Gothic Book"/>
        </w:rPr>
        <w:t>E</w:t>
      </w:r>
      <w:r w:rsidRPr="00C94D50">
        <w:rPr>
          <w:rFonts w:ascii="Franklin Gothic Book" w:hAnsi="Franklin Gothic Book"/>
        </w:rPr>
        <w:t>stablished to have overarching responsibility for strategic oversight of the all key student experience surveys. This group provides institutional approach to surveys from design to closing the feedback loop.</w:t>
      </w:r>
    </w:p>
    <w:p w14:paraId="660B5E98" w14:textId="11B9A453" w:rsidR="00E67706" w:rsidRPr="00C278B5" w:rsidRDefault="00E67706" w:rsidP="129873BF">
      <w:pPr>
        <w:rPr>
          <w:rFonts w:ascii="Franklin Gothic Book" w:hAnsi="Franklin Gothic Book"/>
          <w:b/>
          <w:bCs/>
        </w:rPr>
      </w:pPr>
    </w:p>
    <w:p w14:paraId="2F6FC754" w14:textId="7C0408C3" w:rsidR="00BD0A50" w:rsidRPr="00825E87" w:rsidRDefault="00B943F0" w:rsidP="00F611C0">
      <w:pPr>
        <w:rPr>
          <w:rFonts w:ascii="Franklin Gothic Book" w:hAnsi="Franklin Gothic Book"/>
          <w:b/>
          <w:bCs/>
        </w:rPr>
      </w:pPr>
      <w:r>
        <w:rPr>
          <w:rFonts w:ascii="Franklin Gothic Book" w:hAnsi="Franklin Gothic Book"/>
          <w:b/>
          <w:bCs/>
        </w:rPr>
        <w:t>The Student View</w:t>
      </w:r>
    </w:p>
    <w:p w14:paraId="4F993CB6" w14:textId="3F5AE75B" w:rsidR="00792E3E" w:rsidRDefault="00825E87" w:rsidP="00F611C0">
      <w:pPr>
        <w:rPr>
          <w:rFonts w:ascii="Franklin Gothic Book" w:hAnsi="Franklin Gothic Book"/>
        </w:rPr>
      </w:pPr>
      <w:r w:rsidRPr="129873BF">
        <w:rPr>
          <w:rFonts w:ascii="Franklin Gothic Book" w:hAnsi="Franklin Gothic Book"/>
        </w:rPr>
        <w:t>A document produced by the Sabbatical Officer team in the Students’ Union which offers a series of recommendations to the University, based on data and feedback from the student body about student life.</w:t>
      </w:r>
    </w:p>
    <w:p w14:paraId="335C4458" w14:textId="77777777" w:rsidR="00B62D9E" w:rsidRDefault="00B62D9E" w:rsidP="00F611C0">
      <w:pPr>
        <w:rPr>
          <w:rFonts w:ascii="Franklin Gothic Book" w:hAnsi="Franklin Gothic Book"/>
        </w:rPr>
      </w:pPr>
    </w:p>
    <w:p w14:paraId="4DD900B0" w14:textId="7E13F0B7" w:rsidR="00B62D9E" w:rsidRPr="00B62D9E" w:rsidRDefault="00B62D9E" w:rsidP="00F611C0">
      <w:pPr>
        <w:rPr>
          <w:rFonts w:ascii="Franklin Gothic Book" w:hAnsi="Franklin Gothic Book"/>
          <w:b/>
          <w:bCs/>
        </w:rPr>
      </w:pPr>
      <w:r w:rsidRPr="129873BF">
        <w:rPr>
          <w:rFonts w:ascii="Franklin Gothic Book" w:hAnsi="Franklin Gothic Book"/>
          <w:b/>
          <w:bCs/>
        </w:rPr>
        <w:t>Student Voice &amp; Partnership Committee</w:t>
      </w:r>
    </w:p>
    <w:p w14:paraId="1D6A73E3" w14:textId="61157D78" w:rsidR="00E74073" w:rsidRDefault="500EEE3B" w:rsidP="00F611C0">
      <w:pPr>
        <w:rPr>
          <w:rFonts w:ascii="Franklin Gothic Book" w:hAnsi="Franklin Gothic Book"/>
          <w:b/>
          <w:bCs/>
        </w:rPr>
      </w:pPr>
      <w:r w:rsidRPr="129873BF">
        <w:rPr>
          <w:rFonts w:ascii="Franklin Gothic Book" w:hAnsi="Franklin Gothic Book"/>
        </w:rPr>
        <w:t xml:space="preserve">This </w:t>
      </w:r>
      <w:r w:rsidR="520FE04D" w:rsidRPr="129873BF">
        <w:rPr>
          <w:rFonts w:ascii="Franklin Gothic Book" w:hAnsi="Franklin Gothic Book"/>
        </w:rPr>
        <w:t xml:space="preserve">group </w:t>
      </w:r>
      <w:r w:rsidR="50460D3A" w:rsidRPr="129873BF">
        <w:rPr>
          <w:rFonts w:ascii="Franklin Gothic Book" w:hAnsi="Franklin Gothic Book"/>
        </w:rPr>
        <w:t>provide</w:t>
      </w:r>
      <w:r w:rsidRPr="129873BF">
        <w:rPr>
          <w:rFonts w:ascii="Franklin Gothic Book" w:hAnsi="Franklin Gothic Book"/>
        </w:rPr>
        <w:t>s</w:t>
      </w:r>
      <w:r w:rsidR="50460D3A" w:rsidRPr="129873BF">
        <w:rPr>
          <w:rFonts w:ascii="Franklin Gothic Book" w:hAnsi="Franklin Gothic Book"/>
        </w:rPr>
        <w:t xml:space="preserve"> oversight of all matters relating to student voice and the enhancement of the University’s partnership with the Students’ Union</w:t>
      </w:r>
      <w:r w:rsidR="66ACEC1B" w:rsidRPr="129873BF">
        <w:rPr>
          <w:rFonts w:ascii="Franklin Gothic Book" w:hAnsi="Franklin Gothic Book"/>
        </w:rPr>
        <w:t xml:space="preserve"> and reports into the Education &amp; Student Experience Committee. </w:t>
      </w:r>
    </w:p>
    <w:p w14:paraId="61469DA6" w14:textId="77777777" w:rsidR="00B62D9E" w:rsidRDefault="00B62D9E" w:rsidP="00F611C0">
      <w:pPr>
        <w:rPr>
          <w:rFonts w:ascii="Franklin Gothic Book" w:hAnsi="Franklin Gothic Book"/>
          <w:b/>
          <w:bCs/>
        </w:rPr>
      </w:pPr>
    </w:p>
    <w:p w14:paraId="48162178" w14:textId="5A51B2B1" w:rsidR="00E410DA" w:rsidRDefault="00E410DA" w:rsidP="00F611C0">
      <w:pPr>
        <w:rPr>
          <w:rFonts w:ascii="Franklin Gothic Book" w:hAnsi="Franklin Gothic Book"/>
          <w:b/>
          <w:bCs/>
        </w:rPr>
      </w:pPr>
      <w:r w:rsidRPr="0E0794C6">
        <w:rPr>
          <w:rFonts w:ascii="Franklin Gothic Book" w:hAnsi="Franklin Gothic Book"/>
          <w:b/>
          <w:bCs/>
        </w:rPr>
        <w:t xml:space="preserve">The Way Forward 2018 </w:t>
      </w:r>
      <w:r w:rsidR="006223FF" w:rsidRPr="0E0794C6">
        <w:rPr>
          <w:rFonts w:ascii="Franklin Gothic Book" w:hAnsi="Franklin Gothic Book"/>
          <w:b/>
          <w:bCs/>
        </w:rPr>
        <w:t>–</w:t>
      </w:r>
      <w:r w:rsidRPr="0E0794C6">
        <w:rPr>
          <w:rFonts w:ascii="Franklin Gothic Book" w:hAnsi="Franklin Gothic Book"/>
          <w:b/>
          <w:bCs/>
        </w:rPr>
        <w:t xml:space="preserve"> 2023</w:t>
      </w:r>
      <w:r w:rsidR="75B731F7" w:rsidRPr="0E0794C6">
        <w:rPr>
          <w:rFonts w:ascii="Franklin Gothic Book" w:hAnsi="Franklin Gothic Book"/>
          <w:b/>
          <w:bCs/>
        </w:rPr>
        <w:t>: Recast COVID-19</w:t>
      </w:r>
    </w:p>
    <w:p w14:paraId="208683E9" w14:textId="7914863D" w:rsidR="006223FF" w:rsidRDefault="00EE5194" w:rsidP="00F611C0">
      <w:pPr>
        <w:rPr>
          <w:rFonts w:ascii="Franklin Gothic Book" w:hAnsi="Franklin Gothic Book"/>
        </w:rPr>
      </w:pPr>
      <w:r w:rsidRPr="0E0794C6">
        <w:rPr>
          <w:rFonts w:ascii="Franklin Gothic Book" w:hAnsi="Franklin Gothic Book"/>
        </w:rPr>
        <w:t>The Way Forward 2018 – 2023</w:t>
      </w:r>
      <w:r w:rsidR="3C77AF44" w:rsidRPr="0E0794C6">
        <w:rPr>
          <w:rFonts w:ascii="Franklin Gothic Book" w:hAnsi="Franklin Gothic Book"/>
        </w:rPr>
        <w:t xml:space="preserve"> has been revised in response to coronavirus (COVID-19) and details </w:t>
      </w:r>
      <w:r w:rsidRPr="0E0794C6">
        <w:rPr>
          <w:rFonts w:ascii="Franklin Gothic Book" w:hAnsi="Franklin Gothic Book"/>
        </w:rPr>
        <w:t xml:space="preserve">the University’s organisational strategy. </w:t>
      </w:r>
      <w:r w:rsidR="00207869" w:rsidRPr="0E0794C6">
        <w:rPr>
          <w:rFonts w:ascii="Franklin Gothic Book" w:hAnsi="Franklin Gothic Book"/>
        </w:rPr>
        <w:t xml:space="preserve">The strategy document, and the associated sub-strategies can be viewed on the University’s </w:t>
      </w:r>
      <w:r w:rsidR="00DB1235" w:rsidRPr="0E0794C6">
        <w:rPr>
          <w:rFonts w:ascii="Franklin Gothic Book" w:hAnsi="Franklin Gothic Book"/>
        </w:rPr>
        <w:t xml:space="preserve">website: </w:t>
      </w:r>
      <w:hyperlink r:id="rId15">
        <w:r w:rsidR="00DB1235" w:rsidRPr="0E0794C6">
          <w:rPr>
            <w:rFonts w:ascii="Franklin Gothic Book" w:hAnsi="Franklin Gothic Book"/>
          </w:rPr>
          <w:t>https://www.cardiff.ac.uk/thewayforward</w:t>
        </w:r>
      </w:hyperlink>
    </w:p>
    <w:p w14:paraId="00A11675" w14:textId="583AEEAD" w:rsidR="00EE5194" w:rsidRDefault="00EE5194" w:rsidP="00F611C0">
      <w:pPr>
        <w:rPr>
          <w:rFonts w:ascii="Franklin Gothic Book" w:hAnsi="Franklin Gothic Book"/>
        </w:rPr>
      </w:pPr>
    </w:p>
    <w:p w14:paraId="6FC4A32E" w14:textId="77777777" w:rsidR="00457EB9" w:rsidRDefault="00457EB9" w:rsidP="00F611C0">
      <w:pPr>
        <w:rPr>
          <w:rFonts w:ascii="Franklin Gothic Book" w:hAnsi="Franklin Gothic Book"/>
          <w:b/>
          <w:bCs/>
        </w:rPr>
      </w:pPr>
    </w:p>
    <w:p w14:paraId="67E3588F" w14:textId="65B5188A" w:rsidR="00EB75CF" w:rsidRPr="00EB75CF" w:rsidRDefault="00EB75CF" w:rsidP="00F611C0">
      <w:pPr>
        <w:rPr>
          <w:rFonts w:ascii="Franklin Gothic Book" w:hAnsi="Franklin Gothic Book"/>
          <w:b/>
          <w:bCs/>
        </w:rPr>
      </w:pPr>
      <w:r w:rsidRPr="00EB75CF">
        <w:rPr>
          <w:rFonts w:ascii="Franklin Gothic Book" w:hAnsi="Franklin Gothic Book"/>
          <w:b/>
          <w:bCs/>
        </w:rPr>
        <w:lastRenderedPageBreak/>
        <w:t>University Committees</w:t>
      </w:r>
    </w:p>
    <w:p w14:paraId="5E410EBD" w14:textId="06D8151E" w:rsidR="00EB75CF" w:rsidRDefault="00A460BD" w:rsidP="00F611C0">
      <w:pPr>
        <w:rPr>
          <w:rFonts w:ascii="Franklin Gothic Book" w:hAnsi="Franklin Gothic Book"/>
        </w:rPr>
      </w:pPr>
      <w:r w:rsidRPr="00A460BD">
        <w:rPr>
          <w:rFonts w:ascii="Franklin Gothic Book" w:hAnsi="Franklin Gothic Book"/>
        </w:rPr>
        <w:t xml:space="preserve">University Committees perform a variety of functions. Their terms of reference, as defined by Ordinance or other regulation, set out their membership, powers and duties and lines of reporting. </w:t>
      </w:r>
      <w:r>
        <w:rPr>
          <w:rFonts w:ascii="Franklin Gothic Book" w:hAnsi="Franklin Gothic Book"/>
        </w:rPr>
        <w:t xml:space="preserve">The detail around the University’s governance framework can be viewed on the University’s website: </w:t>
      </w:r>
      <w:hyperlink r:id="rId16" w:history="1">
        <w:r w:rsidRPr="00734EF9">
          <w:rPr>
            <w:rFonts w:ascii="Franklin Gothic Book" w:hAnsi="Franklin Gothic Book"/>
          </w:rPr>
          <w:t>https://www.cardiff.ac.uk/about/organisation/governance</w:t>
        </w:r>
      </w:hyperlink>
    </w:p>
    <w:p w14:paraId="110F6E47" w14:textId="77777777" w:rsidR="00EB75CF" w:rsidRPr="007D1914" w:rsidRDefault="00EB75CF" w:rsidP="00F611C0">
      <w:pPr>
        <w:rPr>
          <w:rFonts w:ascii="Franklin Gothic Book" w:hAnsi="Franklin Gothic Book"/>
        </w:rPr>
      </w:pPr>
    </w:p>
    <w:p w14:paraId="4FE7867E" w14:textId="083140F9" w:rsidR="006223FF" w:rsidRDefault="006223FF" w:rsidP="00F611C0">
      <w:pPr>
        <w:rPr>
          <w:rFonts w:ascii="Franklin Gothic Book" w:hAnsi="Franklin Gothic Book"/>
          <w:b/>
          <w:bCs/>
        </w:rPr>
      </w:pPr>
      <w:r>
        <w:rPr>
          <w:rFonts w:ascii="Franklin Gothic Book" w:hAnsi="Franklin Gothic Book"/>
          <w:b/>
          <w:bCs/>
        </w:rPr>
        <w:t>University Council</w:t>
      </w:r>
    </w:p>
    <w:p w14:paraId="64963791" w14:textId="777264DA" w:rsidR="006223FF" w:rsidRPr="007D1914" w:rsidRDefault="00E73262" w:rsidP="00F611C0">
      <w:pPr>
        <w:rPr>
          <w:rFonts w:ascii="Franklin Gothic Book" w:hAnsi="Franklin Gothic Book"/>
        </w:rPr>
      </w:pPr>
      <w:r>
        <w:rPr>
          <w:rFonts w:ascii="Franklin Gothic Book" w:hAnsi="Franklin Gothic Book"/>
        </w:rPr>
        <w:t xml:space="preserve">University </w:t>
      </w:r>
      <w:r w:rsidRPr="007D1914">
        <w:rPr>
          <w:rFonts w:ascii="Franklin Gothic Book" w:hAnsi="Franklin Gothic Book"/>
        </w:rPr>
        <w:t>Council is the governing body</w:t>
      </w:r>
      <w:r>
        <w:rPr>
          <w:rFonts w:ascii="Franklin Gothic Book" w:hAnsi="Franklin Gothic Book"/>
        </w:rPr>
        <w:t xml:space="preserve"> of the University</w:t>
      </w:r>
      <w:r w:rsidRPr="007D1914">
        <w:rPr>
          <w:rFonts w:ascii="Franklin Gothic Book" w:hAnsi="Franklin Gothic Book"/>
        </w:rPr>
        <w:t xml:space="preserve"> and</w:t>
      </w:r>
      <w:r w:rsidR="00E57037">
        <w:rPr>
          <w:rFonts w:ascii="Franklin Gothic Book" w:hAnsi="Franklin Gothic Book"/>
        </w:rPr>
        <w:t xml:space="preserve"> </w:t>
      </w:r>
      <w:r w:rsidRPr="007D1914">
        <w:rPr>
          <w:rFonts w:ascii="Franklin Gothic Book" w:hAnsi="Franklin Gothic Book"/>
        </w:rPr>
        <w:t>as such,</w:t>
      </w:r>
      <w:r>
        <w:rPr>
          <w:rFonts w:ascii="Franklin Gothic Book" w:hAnsi="Franklin Gothic Book"/>
        </w:rPr>
        <w:t xml:space="preserve"> is</w:t>
      </w:r>
      <w:r w:rsidRPr="007D1914">
        <w:rPr>
          <w:rFonts w:ascii="Franklin Gothic Book" w:hAnsi="Franklin Gothic Book"/>
        </w:rPr>
        <w:t xml:space="preserve"> the supreme authority of the University. It has the ultimate power of decision in all matters affecting the University.</w:t>
      </w:r>
    </w:p>
    <w:p w14:paraId="2F70F830" w14:textId="77777777" w:rsidR="006223FF" w:rsidRPr="00825E87" w:rsidRDefault="006223FF" w:rsidP="00F611C0">
      <w:pPr>
        <w:rPr>
          <w:rFonts w:ascii="Franklin Gothic Book" w:hAnsi="Franklin Gothic Book"/>
          <w:b/>
          <w:bCs/>
        </w:rPr>
      </w:pPr>
    </w:p>
    <w:p w14:paraId="5BCE26A8" w14:textId="40B00BAB" w:rsidR="00B862BB" w:rsidRPr="00E74073" w:rsidRDefault="00B862BB" w:rsidP="3BBC5709">
      <w:pPr>
        <w:rPr>
          <w:rFonts w:ascii="Franklin Gothic Book" w:hAnsi="Franklin Gothic Book"/>
          <w:b/>
          <w:bCs/>
        </w:rPr>
      </w:pPr>
    </w:p>
    <w:sectPr w:rsidR="00B862BB" w:rsidRPr="00E74073" w:rsidSect="00941299">
      <w:footerReference w:type="default" r:id="rId17"/>
      <w:type w:val="continuous"/>
      <w:pgSz w:w="11906" w:h="16838"/>
      <w:pgMar w:top="1134" w:right="179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83983" w14:textId="77777777" w:rsidR="003A20DB" w:rsidRDefault="003A20DB" w:rsidP="00EA700E">
      <w:r>
        <w:separator/>
      </w:r>
    </w:p>
  </w:endnote>
  <w:endnote w:type="continuationSeparator" w:id="0">
    <w:p w14:paraId="01F82B9B" w14:textId="77777777" w:rsidR="003A20DB" w:rsidRDefault="003A20DB" w:rsidP="00EA700E">
      <w:r>
        <w:continuationSeparator/>
      </w:r>
    </w:p>
  </w:endnote>
  <w:endnote w:type="continuationNotice" w:id="1">
    <w:p w14:paraId="25BF6408" w14:textId="77777777" w:rsidR="003A20DB" w:rsidRDefault="003A20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5892010"/>
      <w:docPartObj>
        <w:docPartGallery w:val="Page Numbers (Bottom of Page)"/>
        <w:docPartUnique/>
      </w:docPartObj>
    </w:sdtPr>
    <w:sdtEndPr/>
    <w:sdtContent>
      <w:sdt>
        <w:sdtPr>
          <w:id w:val="799814532"/>
          <w:docPartObj>
            <w:docPartGallery w:val="Page Numbers (Top of Page)"/>
            <w:docPartUnique/>
          </w:docPartObj>
        </w:sdtPr>
        <w:sdtEndPr/>
        <w:sdtContent>
          <w:p w14:paraId="4D5B39C6" w14:textId="50AEF785" w:rsidR="00A67EFB" w:rsidRDefault="00A67EFB">
            <w:pPr>
              <w:pStyle w:val="Footer"/>
              <w:jc w:val="center"/>
            </w:pPr>
            <w:r w:rsidRPr="00A37860">
              <w:rPr>
                <w:rFonts w:ascii="Arial" w:hAnsi="Arial" w:cs="Arial"/>
                <w:sz w:val="22"/>
                <w:szCs w:val="22"/>
              </w:rPr>
              <w:t xml:space="preserve"> </w:t>
            </w:r>
            <w:r w:rsidRPr="004E2276">
              <w:rPr>
                <w:rFonts w:ascii="Franklin Gothic Book" w:hAnsi="Franklin Gothic Book" w:cs="Arial"/>
                <w:bCs/>
                <w:color w:val="2B579A"/>
                <w:sz w:val="22"/>
                <w:szCs w:val="22"/>
                <w:shd w:val="clear" w:color="auto" w:fill="E6E6E6"/>
              </w:rPr>
              <w:fldChar w:fldCharType="begin"/>
            </w:r>
            <w:r w:rsidRPr="004E2276">
              <w:rPr>
                <w:rFonts w:ascii="Franklin Gothic Book" w:hAnsi="Franklin Gothic Book" w:cs="Arial"/>
                <w:bCs/>
                <w:sz w:val="22"/>
                <w:szCs w:val="22"/>
              </w:rPr>
              <w:instrText xml:space="preserve"> PAGE </w:instrText>
            </w:r>
            <w:r w:rsidRPr="004E2276">
              <w:rPr>
                <w:rFonts w:ascii="Franklin Gothic Book" w:hAnsi="Franklin Gothic Book" w:cs="Arial"/>
                <w:bCs/>
                <w:color w:val="2B579A"/>
                <w:sz w:val="22"/>
                <w:szCs w:val="22"/>
                <w:shd w:val="clear" w:color="auto" w:fill="E6E6E6"/>
              </w:rPr>
              <w:fldChar w:fldCharType="separate"/>
            </w:r>
            <w:r w:rsidR="007866AC">
              <w:rPr>
                <w:rFonts w:ascii="Franklin Gothic Book" w:hAnsi="Franklin Gothic Book" w:cs="Arial"/>
                <w:bCs/>
                <w:noProof/>
                <w:sz w:val="22"/>
                <w:szCs w:val="22"/>
              </w:rPr>
              <w:t>12</w:t>
            </w:r>
            <w:r w:rsidRPr="004E2276">
              <w:rPr>
                <w:rFonts w:ascii="Franklin Gothic Book" w:hAnsi="Franklin Gothic Book" w:cs="Arial"/>
                <w:bCs/>
                <w:color w:val="2B579A"/>
                <w:sz w:val="22"/>
                <w:szCs w:val="22"/>
                <w:shd w:val="clear" w:color="auto" w:fill="E6E6E6"/>
              </w:rPr>
              <w:fldChar w:fldCharType="end"/>
            </w:r>
          </w:p>
        </w:sdtContent>
      </w:sdt>
    </w:sdtContent>
  </w:sdt>
  <w:p w14:paraId="3FC42F61" w14:textId="77777777" w:rsidR="00A67EFB" w:rsidRDefault="00A67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69F1B" w14:textId="77777777" w:rsidR="003A20DB" w:rsidRDefault="003A20DB" w:rsidP="00EA700E">
      <w:r>
        <w:separator/>
      </w:r>
    </w:p>
  </w:footnote>
  <w:footnote w:type="continuationSeparator" w:id="0">
    <w:p w14:paraId="697F5988" w14:textId="77777777" w:rsidR="003A20DB" w:rsidRDefault="003A20DB" w:rsidP="00EA700E">
      <w:r>
        <w:continuationSeparator/>
      </w:r>
    </w:p>
  </w:footnote>
  <w:footnote w:type="continuationNotice" w:id="1">
    <w:p w14:paraId="26C1C55F" w14:textId="77777777" w:rsidR="003A20DB" w:rsidRDefault="003A20DB"/>
  </w:footnote>
  <w:footnote w:id="2">
    <w:p w14:paraId="6832FBC4" w14:textId="1186CC88" w:rsidR="00306763" w:rsidRPr="00816A42" w:rsidRDefault="00306763">
      <w:pPr>
        <w:pStyle w:val="FootnoteText"/>
        <w:rPr>
          <w:rFonts w:ascii="Franklin Gothic Book" w:hAnsi="Franklin Gothic Book"/>
          <w:lang w:val="en-US"/>
        </w:rPr>
      </w:pPr>
      <w:r w:rsidRPr="00816A42">
        <w:rPr>
          <w:rStyle w:val="FootnoteReference"/>
          <w:rFonts w:ascii="Franklin Gothic Book" w:hAnsi="Franklin Gothic Book"/>
        </w:rPr>
        <w:footnoteRef/>
      </w:r>
      <w:r w:rsidR="3BBC5709" w:rsidRPr="00816A42">
        <w:rPr>
          <w:rFonts w:ascii="Franklin Gothic Book" w:hAnsi="Franklin Gothic Book"/>
        </w:rPr>
        <w:t xml:space="preserve"> </w:t>
      </w:r>
      <w:r w:rsidR="3BBC5709" w:rsidRPr="00816A42">
        <w:rPr>
          <w:rFonts w:ascii="Franklin Gothic Book" w:hAnsi="Franklin Gothic Book"/>
          <w:lang w:val="en-US"/>
        </w:rPr>
        <w:t>As defined in Cardiff University Statute 1 (2.1</w:t>
      </w:r>
      <w:r w:rsidR="3BBC5709">
        <w:rPr>
          <w:rFonts w:ascii="Franklin Gothic Book" w:hAnsi="Franklin Gothic Book"/>
          <w:lang w:val="en-US"/>
        </w:rPr>
        <w:t>0</w:t>
      </w:r>
      <w:r w:rsidR="3BBC5709" w:rsidRPr="00816A42">
        <w:rPr>
          <w:rFonts w:ascii="Franklin Gothic Book" w:hAnsi="Franklin Gothic Book"/>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155E6"/>
    <w:multiLevelType w:val="hybridMultilevel"/>
    <w:tmpl w:val="093209D0"/>
    <w:lvl w:ilvl="0" w:tplc="9728429E">
      <w:start w:val="16"/>
      <w:numFmt w:val="decimal"/>
      <w:lvlText w:val="%1."/>
      <w:lvlJc w:val="left"/>
      <w:pPr>
        <w:ind w:left="735" w:hanging="375"/>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BB1A3F"/>
    <w:multiLevelType w:val="hybridMultilevel"/>
    <w:tmpl w:val="2A22AF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D05F88"/>
    <w:multiLevelType w:val="hybridMultilevel"/>
    <w:tmpl w:val="4F087BE0"/>
    <w:lvl w:ilvl="0" w:tplc="A3B628BA">
      <w:start w:val="1"/>
      <w:numFmt w:val="decimal"/>
      <w:lvlText w:val="%1."/>
      <w:lvlJc w:val="left"/>
      <w:pPr>
        <w:ind w:left="720"/>
      </w:pPr>
      <w:rPr>
        <w:rFonts w:ascii="Franklin Gothic Book" w:eastAsia="Arial" w:hAnsi="Franklin Gothic Book" w:cs="Arial" w:hint="default"/>
        <w:b w:val="0"/>
        <w:i w:val="0"/>
        <w:strike w:val="0"/>
        <w:dstrike w:val="0"/>
        <w:color w:val="000000"/>
        <w:sz w:val="22"/>
        <w:szCs w:val="22"/>
        <w:u w:val="none" w:color="000000"/>
        <w:bdr w:val="none" w:sz="0" w:space="0" w:color="auto"/>
        <w:shd w:val="clear" w:color="auto" w:fill="auto"/>
        <w:vertAlign w:val="baseline"/>
      </w:rPr>
    </w:lvl>
    <w:lvl w:ilvl="1" w:tplc="5E36B82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EAC1C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1CE86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CED40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BCB42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FCE2C9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34474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33C86F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B172AFF"/>
    <w:multiLevelType w:val="hybridMultilevel"/>
    <w:tmpl w:val="622C8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E74C0F"/>
    <w:multiLevelType w:val="hybridMultilevel"/>
    <w:tmpl w:val="3EC80978"/>
    <w:lvl w:ilvl="0" w:tplc="87646B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92E53"/>
    <w:multiLevelType w:val="hybridMultilevel"/>
    <w:tmpl w:val="BD1C6C86"/>
    <w:lvl w:ilvl="0" w:tplc="DD84D498">
      <w:start w:val="1"/>
      <w:numFmt w:val="bullet"/>
      <w:lvlText w:val="-"/>
      <w:lvlJc w:val="left"/>
      <w:pPr>
        <w:ind w:left="360" w:hanging="360"/>
      </w:pPr>
      <w:rPr>
        <w:rFonts w:ascii="Arial" w:eastAsia="Arial" w:hAnsi="Arial" w:hint="default"/>
        <w:b w:val="0"/>
        <w:i w:val="0"/>
        <w:strike w:val="0"/>
        <w:dstrike w:val="0"/>
        <w:color w:val="000000"/>
        <w:sz w:val="24"/>
        <w:szCs w:val="24"/>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6F51E6"/>
    <w:multiLevelType w:val="hybridMultilevel"/>
    <w:tmpl w:val="6382C7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D20270"/>
    <w:multiLevelType w:val="hybridMultilevel"/>
    <w:tmpl w:val="E974BC58"/>
    <w:styleLink w:val="TableListNumber"/>
    <w:lvl w:ilvl="0" w:tplc="91B454E2">
      <w:start w:val="1"/>
      <w:numFmt w:val="none"/>
      <w:pStyle w:val="TableBody"/>
      <w:suff w:val="nothing"/>
      <w:lvlText w:val=""/>
      <w:lvlJc w:val="left"/>
      <w:pPr>
        <w:ind w:left="0" w:firstLine="0"/>
      </w:pPr>
      <w:rPr>
        <w:rFonts w:hint="default"/>
      </w:rPr>
    </w:lvl>
    <w:lvl w:ilvl="1" w:tplc="B2A85E0E">
      <w:start w:val="1"/>
      <w:numFmt w:val="decimal"/>
      <w:pStyle w:val="TableBodyListNumber"/>
      <w:lvlText w:val="%2"/>
      <w:lvlJc w:val="left"/>
      <w:pPr>
        <w:tabs>
          <w:tab w:val="num" w:pos="397"/>
        </w:tabs>
        <w:ind w:left="397" w:hanging="397"/>
      </w:pPr>
      <w:rPr>
        <w:rFonts w:hint="default"/>
      </w:rPr>
    </w:lvl>
    <w:lvl w:ilvl="2" w:tplc="DA9EA328">
      <w:start w:val="1"/>
      <w:numFmt w:val="lowerLetter"/>
      <w:pStyle w:val="TableBodyListNumber2"/>
      <w:lvlText w:val="%3"/>
      <w:lvlJc w:val="left"/>
      <w:pPr>
        <w:tabs>
          <w:tab w:val="num" w:pos="794"/>
        </w:tabs>
        <w:ind w:left="794" w:hanging="397"/>
      </w:pPr>
      <w:rPr>
        <w:rFonts w:hint="default"/>
      </w:rPr>
    </w:lvl>
    <w:lvl w:ilvl="3" w:tplc="D194D320">
      <w:start w:val="1"/>
      <w:numFmt w:val="bullet"/>
      <w:lvlText w:val=""/>
      <w:lvlJc w:val="left"/>
      <w:pPr>
        <w:tabs>
          <w:tab w:val="num" w:pos="1191"/>
        </w:tabs>
        <w:ind w:left="1191" w:hanging="397"/>
      </w:pPr>
      <w:rPr>
        <w:rFonts w:ascii="Symbol" w:hAnsi="Symbol" w:hint="default"/>
        <w:color w:val="auto"/>
      </w:rPr>
    </w:lvl>
    <w:lvl w:ilvl="4" w:tplc="0276D49C">
      <w:start w:val="1"/>
      <w:numFmt w:val="none"/>
      <w:lvlText w:val=""/>
      <w:lvlJc w:val="left"/>
      <w:pPr>
        <w:tabs>
          <w:tab w:val="num" w:pos="1985"/>
        </w:tabs>
        <w:ind w:left="1985" w:hanging="397"/>
      </w:pPr>
      <w:rPr>
        <w:rFonts w:hint="default"/>
      </w:rPr>
    </w:lvl>
    <w:lvl w:ilvl="5" w:tplc="042C89A8">
      <w:start w:val="1"/>
      <w:numFmt w:val="lowerRoman"/>
      <w:lvlText w:val="(%6)"/>
      <w:lvlJc w:val="left"/>
      <w:pPr>
        <w:tabs>
          <w:tab w:val="num" w:pos="2382"/>
        </w:tabs>
        <w:ind w:left="1985" w:firstLine="0"/>
      </w:pPr>
      <w:rPr>
        <w:rFonts w:hint="default"/>
      </w:rPr>
    </w:lvl>
    <w:lvl w:ilvl="6" w:tplc="7FF426AA">
      <w:start w:val="1"/>
      <w:numFmt w:val="decimal"/>
      <w:lvlText w:val="%7."/>
      <w:lvlJc w:val="left"/>
      <w:pPr>
        <w:tabs>
          <w:tab w:val="num" w:pos="2779"/>
        </w:tabs>
        <w:ind w:left="2382" w:firstLine="0"/>
      </w:pPr>
      <w:rPr>
        <w:rFonts w:hint="default"/>
      </w:rPr>
    </w:lvl>
    <w:lvl w:ilvl="7" w:tplc="CDF0E968">
      <w:start w:val="1"/>
      <w:numFmt w:val="lowerLetter"/>
      <w:lvlText w:val="%8."/>
      <w:lvlJc w:val="left"/>
      <w:pPr>
        <w:tabs>
          <w:tab w:val="num" w:pos="3176"/>
        </w:tabs>
        <w:ind w:left="2779" w:firstLine="0"/>
      </w:pPr>
      <w:rPr>
        <w:rFonts w:hint="default"/>
      </w:rPr>
    </w:lvl>
    <w:lvl w:ilvl="8" w:tplc="C92C577E">
      <w:start w:val="1"/>
      <w:numFmt w:val="lowerRoman"/>
      <w:lvlText w:val="%9."/>
      <w:lvlJc w:val="left"/>
      <w:pPr>
        <w:tabs>
          <w:tab w:val="num" w:pos="3573"/>
        </w:tabs>
        <w:ind w:left="3176" w:firstLine="0"/>
      </w:pPr>
      <w:rPr>
        <w:rFonts w:hint="default"/>
      </w:rPr>
    </w:lvl>
  </w:abstractNum>
  <w:abstractNum w:abstractNumId="8" w15:restartNumberingAfterBreak="0">
    <w:nsid w:val="1DD049C5"/>
    <w:multiLevelType w:val="hybridMultilevel"/>
    <w:tmpl w:val="FB2203BE"/>
    <w:lvl w:ilvl="0" w:tplc="DDF82186">
      <w:start w:val="1"/>
      <w:numFmt w:val="bullet"/>
      <w:lvlText w:val="·"/>
      <w:lvlJc w:val="left"/>
      <w:pPr>
        <w:ind w:left="720" w:hanging="360"/>
      </w:pPr>
      <w:rPr>
        <w:rFonts w:ascii="Symbol" w:hAnsi="Symbol" w:hint="default"/>
      </w:rPr>
    </w:lvl>
    <w:lvl w:ilvl="1" w:tplc="7B0CF61A">
      <w:start w:val="1"/>
      <w:numFmt w:val="bullet"/>
      <w:lvlText w:val="o"/>
      <w:lvlJc w:val="left"/>
      <w:pPr>
        <w:ind w:left="1440" w:hanging="360"/>
      </w:pPr>
      <w:rPr>
        <w:rFonts w:ascii="Courier New" w:hAnsi="Courier New" w:hint="default"/>
      </w:rPr>
    </w:lvl>
    <w:lvl w:ilvl="2" w:tplc="0682F05A">
      <w:start w:val="1"/>
      <w:numFmt w:val="bullet"/>
      <w:lvlText w:val=""/>
      <w:lvlJc w:val="left"/>
      <w:pPr>
        <w:ind w:left="2160" w:hanging="360"/>
      </w:pPr>
      <w:rPr>
        <w:rFonts w:ascii="Wingdings" w:hAnsi="Wingdings" w:hint="default"/>
      </w:rPr>
    </w:lvl>
    <w:lvl w:ilvl="3" w:tplc="5D480F5A">
      <w:start w:val="1"/>
      <w:numFmt w:val="bullet"/>
      <w:lvlText w:val=""/>
      <w:lvlJc w:val="left"/>
      <w:pPr>
        <w:ind w:left="2880" w:hanging="360"/>
      </w:pPr>
      <w:rPr>
        <w:rFonts w:ascii="Symbol" w:hAnsi="Symbol" w:hint="default"/>
      </w:rPr>
    </w:lvl>
    <w:lvl w:ilvl="4" w:tplc="53904DBA">
      <w:start w:val="1"/>
      <w:numFmt w:val="bullet"/>
      <w:lvlText w:val="o"/>
      <w:lvlJc w:val="left"/>
      <w:pPr>
        <w:ind w:left="3600" w:hanging="360"/>
      </w:pPr>
      <w:rPr>
        <w:rFonts w:ascii="Courier New" w:hAnsi="Courier New" w:hint="default"/>
      </w:rPr>
    </w:lvl>
    <w:lvl w:ilvl="5" w:tplc="3762FA80">
      <w:start w:val="1"/>
      <w:numFmt w:val="bullet"/>
      <w:lvlText w:val=""/>
      <w:lvlJc w:val="left"/>
      <w:pPr>
        <w:ind w:left="4320" w:hanging="360"/>
      </w:pPr>
      <w:rPr>
        <w:rFonts w:ascii="Wingdings" w:hAnsi="Wingdings" w:hint="default"/>
      </w:rPr>
    </w:lvl>
    <w:lvl w:ilvl="6" w:tplc="A95A8E50">
      <w:start w:val="1"/>
      <w:numFmt w:val="bullet"/>
      <w:lvlText w:val=""/>
      <w:lvlJc w:val="left"/>
      <w:pPr>
        <w:ind w:left="5040" w:hanging="360"/>
      </w:pPr>
      <w:rPr>
        <w:rFonts w:ascii="Symbol" w:hAnsi="Symbol" w:hint="default"/>
      </w:rPr>
    </w:lvl>
    <w:lvl w:ilvl="7" w:tplc="0E68F1B2">
      <w:start w:val="1"/>
      <w:numFmt w:val="bullet"/>
      <w:lvlText w:val="o"/>
      <w:lvlJc w:val="left"/>
      <w:pPr>
        <w:ind w:left="5760" w:hanging="360"/>
      </w:pPr>
      <w:rPr>
        <w:rFonts w:ascii="Courier New" w:hAnsi="Courier New" w:hint="default"/>
      </w:rPr>
    </w:lvl>
    <w:lvl w:ilvl="8" w:tplc="006C743C">
      <w:start w:val="1"/>
      <w:numFmt w:val="bullet"/>
      <w:lvlText w:val=""/>
      <w:lvlJc w:val="left"/>
      <w:pPr>
        <w:ind w:left="6480" w:hanging="360"/>
      </w:pPr>
      <w:rPr>
        <w:rFonts w:ascii="Wingdings" w:hAnsi="Wingdings" w:hint="default"/>
      </w:rPr>
    </w:lvl>
  </w:abstractNum>
  <w:abstractNum w:abstractNumId="9" w15:restartNumberingAfterBreak="0">
    <w:nsid w:val="23AD5F12"/>
    <w:multiLevelType w:val="hybridMultilevel"/>
    <w:tmpl w:val="ACA23DBE"/>
    <w:lvl w:ilvl="0" w:tplc="25F0F3F8">
      <w:start w:val="1"/>
      <w:numFmt w:val="bullet"/>
      <w:lvlText w:val="–"/>
      <w:lvlJc w:val="left"/>
      <w:pPr>
        <w:tabs>
          <w:tab w:val="num" w:pos="1080"/>
        </w:tabs>
        <w:ind w:left="1080" w:hanging="360"/>
      </w:pPr>
      <w:rPr>
        <w:rFonts w:ascii="Univers 55" w:hAnsi="Univers 55"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5E74CD6"/>
    <w:multiLevelType w:val="hybridMultilevel"/>
    <w:tmpl w:val="F6909A1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1" w15:restartNumberingAfterBreak="0">
    <w:nsid w:val="26024A34"/>
    <w:multiLevelType w:val="hybridMultilevel"/>
    <w:tmpl w:val="E132F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4010A1"/>
    <w:multiLevelType w:val="hybridMultilevel"/>
    <w:tmpl w:val="44E43EE0"/>
    <w:lvl w:ilvl="0" w:tplc="DD84D498">
      <w:start w:val="1"/>
      <w:numFmt w:val="bullet"/>
      <w:lvlText w:val="-"/>
      <w:lvlJc w:val="left"/>
      <w:pPr>
        <w:ind w:left="720" w:hanging="360"/>
      </w:pPr>
      <w:rPr>
        <w:rFonts w:ascii="Arial" w:eastAsia="Arial" w:hAnsi="Arial" w:hint="default"/>
        <w:b w:val="0"/>
        <w:i w:val="0"/>
        <w:strike w:val="0"/>
        <w:dstrike w:val="0"/>
        <w:color w:val="000000"/>
        <w:sz w:val="24"/>
        <w:szCs w:val="24"/>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E42DF0"/>
    <w:multiLevelType w:val="hybridMultilevel"/>
    <w:tmpl w:val="0D8C20EE"/>
    <w:lvl w:ilvl="0" w:tplc="87646B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061EE9"/>
    <w:multiLevelType w:val="hybridMultilevel"/>
    <w:tmpl w:val="99420868"/>
    <w:lvl w:ilvl="0" w:tplc="0809000F">
      <w:start w:val="1"/>
      <w:numFmt w:val="decimal"/>
      <w:pStyle w:val="List0"/>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D4E4E6F"/>
    <w:multiLevelType w:val="hybridMultilevel"/>
    <w:tmpl w:val="08090001"/>
    <w:lvl w:ilvl="0" w:tplc="A39629B4">
      <w:start w:val="1"/>
      <w:numFmt w:val="bullet"/>
      <w:lvlText w:val=""/>
      <w:lvlJc w:val="left"/>
      <w:pPr>
        <w:tabs>
          <w:tab w:val="num" w:pos="360"/>
        </w:tabs>
        <w:ind w:left="360" w:hanging="360"/>
      </w:pPr>
      <w:rPr>
        <w:rFonts w:ascii="Symbol" w:hAnsi="Symbol" w:hint="default"/>
      </w:rPr>
    </w:lvl>
    <w:lvl w:ilvl="1" w:tplc="66EA991A">
      <w:numFmt w:val="decimal"/>
      <w:lvlText w:val=""/>
      <w:lvlJc w:val="left"/>
    </w:lvl>
    <w:lvl w:ilvl="2" w:tplc="FA02E482">
      <w:numFmt w:val="decimal"/>
      <w:lvlText w:val=""/>
      <w:lvlJc w:val="left"/>
    </w:lvl>
    <w:lvl w:ilvl="3" w:tplc="09685304">
      <w:numFmt w:val="decimal"/>
      <w:lvlText w:val=""/>
      <w:lvlJc w:val="left"/>
    </w:lvl>
    <w:lvl w:ilvl="4" w:tplc="3F54D040">
      <w:numFmt w:val="decimal"/>
      <w:lvlText w:val=""/>
      <w:lvlJc w:val="left"/>
    </w:lvl>
    <w:lvl w:ilvl="5" w:tplc="9F1EE378">
      <w:numFmt w:val="decimal"/>
      <w:lvlText w:val=""/>
      <w:lvlJc w:val="left"/>
    </w:lvl>
    <w:lvl w:ilvl="6" w:tplc="00481B2E">
      <w:numFmt w:val="decimal"/>
      <w:lvlText w:val=""/>
      <w:lvlJc w:val="left"/>
    </w:lvl>
    <w:lvl w:ilvl="7" w:tplc="367824BC">
      <w:numFmt w:val="decimal"/>
      <w:lvlText w:val=""/>
      <w:lvlJc w:val="left"/>
    </w:lvl>
    <w:lvl w:ilvl="8" w:tplc="BC942B1A">
      <w:numFmt w:val="decimal"/>
      <w:lvlText w:val=""/>
      <w:lvlJc w:val="left"/>
    </w:lvl>
  </w:abstractNum>
  <w:abstractNum w:abstractNumId="16" w15:restartNumberingAfterBreak="0">
    <w:nsid w:val="32AA6556"/>
    <w:multiLevelType w:val="hybridMultilevel"/>
    <w:tmpl w:val="DE8C1C96"/>
    <w:lvl w:ilvl="0" w:tplc="D1460826">
      <w:start w:val="17"/>
      <w:numFmt w:val="decimal"/>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7EF0961"/>
    <w:multiLevelType w:val="hybridMultilevel"/>
    <w:tmpl w:val="22127F96"/>
    <w:lvl w:ilvl="0" w:tplc="3E5EE95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3C7B84"/>
    <w:multiLevelType w:val="hybridMultilevel"/>
    <w:tmpl w:val="9B22F9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CC1813"/>
    <w:multiLevelType w:val="hybridMultilevel"/>
    <w:tmpl w:val="E974BC58"/>
    <w:numStyleLink w:val="TableListNumber"/>
  </w:abstractNum>
  <w:abstractNum w:abstractNumId="20" w15:restartNumberingAfterBreak="0">
    <w:nsid w:val="43717EC5"/>
    <w:multiLevelType w:val="hybridMultilevel"/>
    <w:tmpl w:val="2FC03250"/>
    <w:lvl w:ilvl="0" w:tplc="DD84D498">
      <w:start w:val="1"/>
      <w:numFmt w:val="bullet"/>
      <w:lvlText w:val="-"/>
      <w:lvlJc w:val="left"/>
      <w:pPr>
        <w:ind w:left="360" w:hanging="360"/>
      </w:pPr>
      <w:rPr>
        <w:rFonts w:ascii="Arial" w:eastAsia="Arial" w:hAnsi="Arial" w:hint="default"/>
        <w:b w:val="0"/>
        <w:i w:val="0"/>
        <w:strike w:val="0"/>
        <w:dstrike w:val="0"/>
        <w:color w:val="000000"/>
        <w:sz w:val="24"/>
        <w:szCs w:val="24"/>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8582B4C"/>
    <w:multiLevelType w:val="hybridMultilevel"/>
    <w:tmpl w:val="63C4E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D1F6EB9"/>
    <w:multiLevelType w:val="hybridMultilevel"/>
    <w:tmpl w:val="5F92D6BC"/>
    <w:lvl w:ilvl="0" w:tplc="481231FA">
      <w:start w:val="1"/>
      <w:numFmt w:val="bullet"/>
      <w:lvlText w:val=""/>
      <w:lvlJc w:val="left"/>
      <w:pPr>
        <w:tabs>
          <w:tab w:val="num" w:pos="723"/>
        </w:tabs>
        <w:ind w:left="723" w:hanging="3"/>
      </w:pPr>
      <w:rPr>
        <w:rFonts w:ascii="Symbol" w:hAnsi="Symbol"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4D7544E6"/>
    <w:multiLevelType w:val="hybridMultilevel"/>
    <w:tmpl w:val="E8BE55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7937DBA"/>
    <w:multiLevelType w:val="hybridMultilevel"/>
    <w:tmpl w:val="070482DE"/>
    <w:lvl w:ilvl="0" w:tplc="481231FA">
      <w:start w:val="1"/>
      <w:numFmt w:val="bullet"/>
      <w:lvlText w:val=""/>
      <w:lvlJc w:val="left"/>
      <w:pPr>
        <w:tabs>
          <w:tab w:val="num" w:pos="3"/>
        </w:tabs>
        <w:ind w:left="3" w:hanging="3"/>
      </w:pPr>
      <w:rPr>
        <w:rFonts w:ascii="Symbol" w:hAnsi="Symbol" w:hint="default"/>
        <w:color w:val="auto"/>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AC5E1E"/>
    <w:multiLevelType w:val="hybridMultilevel"/>
    <w:tmpl w:val="C28029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ECD2301"/>
    <w:multiLevelType w:val="hybridMultilevel"/>
    <w:tmpl w:val="4482B2E4"/>
    <w:lvl w:ilvl="0" w:tplc="481231FA">
      <w:start w:val="1"/>
      <w:numFmt w:val="bullet"/>
      <w:lvlText w:val=""/>
      <w:lvlJc w:val="left"/>
      <w:pPr>
        <w:tabs>
          <w:tab w:val="num" w:pos="3"/>
        </w:tabs>
        <w:ind w:left="3" w:hanging="3"/>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BE0B61"/>
    <w:multiLevelType w:val="hybridMultilevel"/>
    <w:tmpl w:val="6382C7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E2E21CB"/>
    <w:multiLevelType w:val="hybridMultilevel"/>
    <w:tmpl w:val="ACCE115E"/>
    <w:lvl w:ilvl="0" w:tplc="99C0DD28">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83C65CF"/>
    <w:multiLevelType w:val="hybridMultilevel"/>
    <w:tmpl w:val="2A22AF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BA36486"/>
    <w:multiLevelType w:val="hybridMultilevel"/>
    <w:tmpl w:val="6B365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BF6589E"/>
    <w:multiLevelType w:val="hybridMultilevel"/>
    <w:tmpl w:val="FB48BB2A"/>
    <w:lvl w:ilvl="0" w:tplc="C3900A1E">
      <w:start w:val="1"/>
      <w:numFmt w:val="bullet"/>
      <w:lvlText w:val=""/>
      <w:lvlJc w:val="left"/>
      <w:pPr>
        <w:tabs>
          <w:tab w:val="num" w:pos="720"/>
        </w:tabs>
        <w:ind w:left="720" w:hanging="360"/>
      </w:pPr>
      <w:rPr>
        <w:rFonts w:ascii="Symbol" w:hAnsi="Symbol" w:hint="default"/>
        <w:sz w:val="20"/>
      </w:rPr>
    </w:lvl>
    <w:lvl w:ilvl="1" w:tplc="80887880">
      <w:start w:val="1"/>
      <w:numFmt w:val="bullet"/>
      <w:lvlText w:val="o"/>
      <w:lvlJc w:val="left"/>
      <w:pPr>
        <w:tabs>
          <w:tab w:val="num" w:pos="1440"/>
        </w:tabs>
        <w:ind w:left="1440" w:hanging="360"/>
      </w:pPr>
      <w:rPr>
        <w:rFonts w:ascii="Courier New" w:hAnsi="Courier New" w:cs="Times New Roman" w:hint="default"/>
        <w:sz w:val="20"/>
      </w:rPr>
    </w:lvl>
    <w:lvl w:ilvl="2" w:tplc="2604C99C">
      <w:start w:val="1"/>
      <w:numFmt w:val="bullet"/>
      <w:lvlText w:val=""/>
      <w:lvlJc w:val="left"/>
      <w:pPr>
        <w:tabs>
          <w:tab w:val="num" w:pos="2160"/>
        </w:tabs>
        <w:ind w:left="2160" w:hanging="360"/>
      </w:pPr>
      <w:rPr>
        <w:rFonts w:ascii="Wingdings" w:hAnsi="Wingdings" w:hint="default"/>
        <w:sz w:val="20"/>
      </w:rPr>
    </w:lvl>
    <w:lvl w:ilvl="3" w:tplc="04EC19DA">
      <w:start w:val="1"/>
      <w:numFmt w:val="bullet"/>
      <w:lvlText w:val=""/>
      <w:lvlJc w:val="left"/>
      <w:pPr>
        <w:tabs>
          <w:tab w:val="num" w:pos="2880"/>
        </w:tabs>
        <w:ind w:left="2880" w:hanging="360"/>
      </w:pPr>
      <w:rPr>
        <w:rFonts w:ascii="Wingdings" w:hAnsi="Wingdings" w:hint="default"/>
        <w:sz w:val="20"/>
      </w:rPr>
    </w:lvl>
    <w:lvl w:ilvl="4" w:tplc="45D2D6B0">
      <w:start w:val="1"/>
      <w:numFmt w:val="bullet"/>
      <w:lvlText w:val=""/>
      <w:lvlJc w:val="left"/>
      <w:pPr>
        <w:tabs>
          <w:tab w:val="num" w:pos="3600"/>
        </w:tabs>
        <w:ind w:left="3600" w:hanging="360"/>
      </w:pPr>
      <w:rPr>
        <w:rFonts w:ascii="Wingdings" w:hAnsi="Wingdings" w:hint="default"/>
        <w:sz w:val="20"/>
      </w:rPr>
    </w:lvl>
    <w:lvl w:ilvl="5" w:tplc="A274EACA">
      <w:start w:val="1"/>
      <w:numFmt w:val="bullet"/>
      <w:lvlText w:val=""/>
      <w:lvlJc w:val="left"/>
      <w:pPr>
        <w:tabs>
          <w:tab w:val="num" w:pos="4320"/>
        </w:tabs>
        <w:ind w:left="4320" w:hanging="360"/>
      </w:pPr>
      <w:rPr>
        <w:rFonts w:ascii="Wingdings" w:hAnsi="Wingdings" w:hint="default"/>
        <w:sz w:val="20"/>
      </w:rPr>
    </w:lvl>
    <w:lvl w:ilvl="6" w:tplc="FBFA6E6A">
      <w:start w:val="1"/>
      <w:numFmt w:val="bullet"/>
      <w:lvlText w:val=""/>
      <w:lvlJc w:val="left"/>
      <w:pPr>
        <w:tabs>
          <w:tab w:val="num" w:pos="5040"/>
        </w:tabs>
        <w:ind w:left="5040" w:hanging="360"/>
      </w:pPr>
      <w:rPr>
        <w:rFonts w:ascii="Wingdings" w:hAnsi="Wingdings" w:hint="default"/>
        <w:sz w:val="20"/>
      </w:rPr>
    </w:lvl>
    <w:lvl w:ilvl="7" w:tplc="3CD04F14">
      <w:start w:val="1"/>
      <w:numFmt w:val="bullet"/>
      <w:lvlText w:val=""/>
      <w:lvlJc w:val="left"/>
      <w:pPr>
        <w:tabs>
          <w:tab w:val="num" w:pos="5760"/>
        </w:tabs>
        <w:ind w:left="5760" w:hanging="360"/>
      </w:pPr>
      <w:rPr>
        <w:rFonts w:ascii="Wingdings" w:hAnsi="Wingdings" w:hint="default"/>
        <w:sz w:val="20"/>
      </w:rPr>
    </w:lvl>
    <w:lvl w:ilvl="8" w:tplc="27A6533A">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073868"/>
    <w:multiLevelType w:val="hybridMultilevel"/>
    <w:tmpl w:val="D6A04C98"/>
    <w:lvl w:ilvl="0" w:tplc="08090001">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E491741"/>
    <w:multiLevelType w:val="hybridMultilevel"/>
    <w:tmpl w:val="491E6ED2"/>
    <w:lvl w:ilvl="0" w:tplc="481231FA">
      <w:start w:val="1"/>
      <w:numFmt w:val="bullet"/>
      <w:lvlText w:val=""/>
      <w:lvlJc w:val="left"/>
      <w:pPr>
        <w:tabs>
          <w:tab w:val="num" w:pos="3"/>
        </w:tabs>
        <w:ind w:left="3" w:hanging="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738168247">
    <w:abstractNumId w:val="8"/>
  </w:num>
  <w:num w:numId="2" w16cid:durableId="1171142770">
    <w:abstractNumId w:val="14"/>
  </w:num>
  <w:num w:numId="3" w16cid:durableId="1333753702">
    <w:abstractNumId w:val="11"/>
  </w:num>
  <w:num w:numId="4" w16cid:durableId="1036272738">
    <w:abstractNumId w:val="3"/>
  </w:num>
  <w:num w:numId="5" w16cid:durableId="843713425">
    <w:abstractNumId w:val="21"/>
  </w:num>
  <w:num w:numId="6" w16cid:durableId="1507985279">
    <w:abstractNumId w:val="17"/>
  </w:num>
  <w:num w:numId="7" w16cid:durableId="1218052605">
    <w:abstractNumId w:val="13"/>
  </w:num>
  <w:num w:numId="8" w16cid:durableId="418869027">
    <w:abstractNumId w:val="4"/>
  </w:num>
  <w:num w:numId="9" w16cid:durableId="1692805236">
    <w:abstractNumId w:val="18"/>
  </w:num>
  <w:num w:numId="10" w16cid:durableId="958300075">
    <w:abstractNumId w:val="23"/>
  </w:num>
  <w:num w:numId="11" w16cid:durableId="1320422020">
    <w:abstractNumId w:val="31"/>
  </w:num>
  <w:num w:numId="12" w16cid:durableId="1485124470">
    <w:abstractNumId w:val="7"/>
  </w:num>
  <w:num w:numId="13" w16cid:durableId="1604023828">
    <w:abstractNumId w:val="19"/>
  </w:num>
  <w:num w:numId="14" w16cid:durableId="249504729">
    <w:abstractNumId w:val="24"/>
  </w:num>
  <w:num w:numId="15" w16cid:durableId="2097171635">
    <w:abstractNumId w:val="33"/>
  </w:num>
  <w:num w:numId="16" w16cid:durableId="1254361280">
    <w:abstractNumId w:val="32"/>
  </w:num>
  <w:num w:numId="17" w16cid:durableId="1160149913">
    <w:abstractNumId w:val="26"/>
  </w:num>
  <w:num w:numId="18" w16cid:durableId="1061564862">
    <w:abstractNumId w:val="9"/>
  </w:num>
  <w:num w:numId="19" w16cid:durableId="1772506415">
    <w:abstractNumId w:val="22"/>
  </w:num>
  <w:num w:numId="20" w16cid:durableId="432943766">
    <w:abstractNumId w:val="15"/>
  </w:num>
  <w:num w:numId="21" w16cid:durableId="1959530502">
    <w:abstractNumId w:val="10"/>
  </w:num>
  <w:num w:numId="22" w16cid:durableId="1831632821">
    <w:abstractNumId w:val="30"/>
  </w:num>
  <w:num w:numId="23" w16cid:durableId="1920865990">
    <w:abstractNumId w:val="6"/>
  </w:num>
  <w:num w:numId="24" w16cid:durableId="344869998">
    <w:abstractNumId w:val="27"/>
  </w:num>
  <w:num w:numId="25" w16cid:durableId="605891382">
    <w:abstractNumId w:val="20"/>
  </w:num>
  <w:num w:numId="26" w16cid:durableId="2124108981">
    <w:abstractNumId w:val="5"/>
  </w:num>
  <w:num w:numId="27" w16cid:durableId="1766488448">
    <w:abstractNumId w:val="25"/>
  </w:num>
  <w:num w:numId="28" w16cid:durableId="1159997936">
    <w:abstractNumId w:val="2"/>
  </w:num>
  <w:num w:numId="29" w16cid:durableId="1659531895">
    <w:abstractNumId w:val="28"/>
  </w:num>
  <w:num w:numId="30" w16cid:durableId="1544051759">
    <w:abstractNumId w:val="12"/>
  </w:num>
  <w:num w:numId="31" w16cid:durableId="1503007534">
    <w:abstractNumId w:val="0"/>
  </w:num>
  <w:num w:numId="32" w16cid:durableId="335497242">
    <w:abstractNumId w:val="1"/>
  </w:num>
  <w:num w:numId="33" w16cid:durableId="1989705124">
    <w:abstractNumId w:val="29"/>
  </w:num>
  <w:num w:numId="34" w16cid:durableId="203969926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4A1"/>
    <w:rsid w:val="000014FD"/>
    <w:rsid w:val="0000246C"/>
    <w:rsid w:val="00004837"/>
    <w:rsid w:val="00007BB8"/>
    <w:rsid w:val="0001071E"/>
    <w:rsid w:val="00014F51"/>
    <w:rsid w:val="0001562A"/>
    <w:rsid w:val="00015B60"/>
    <w:rsid w:val="00017579"/>
    <w:rsid w:val="0001E6EB"/>
    <w:rsid w:val="000206FA"/>
    <w:rsid w:val="00020C84"/>
    <w:rsid w:val="00022A50"/>
    <w:rsid w:val="00022C06"/>
    <w:rsid w:val="000345AF"/>
    <w:rsid w:val="00035CC8"/>
    <w:rsid w:val="000361A6"/>
    <w:rsid w:val="000374E5"/>
    <w:rsid w:val="00037BF0"/>
    <w:rsid w:val="00040FD2"/>
    <w:rsid w:val="000447D0"/>
    <w:rsid w:val="0004646A"/>
    <w:rsid w:val="0004657F"/>
    <w:rsid w:val="00050956"/>
    <w:rsid w:val="000512A3"/>
    <w:rsid w:val="00052249"/>
    <w:rsid w:val="000540B0"/>
    <w:rsid w:val="0005422A"/>
    <w:rsid w:val="00055DDE"/>
    <w:rsid w:val="0005759A"/>
    <w:rsid w:val="00061E12"/>
    <w:rsid w:val="00062260"/>
    <w:rsid w:val="00064920"/>
    <w:rsid w:val="00065397"/>
    <w:rsid w:val="00065C62"/>
    <w:rsid w:val="0007264A"/>
    <w:rsid w:val="00072DF1"/>
    <w:rsid w:val="00073679"/>
    <w:rsid w:val="0007463D"/>
    <w:rsid w:val="00075B28"/>
    <w:rsid w:val="00076D08"/>
    <w:rsid w:val="0007766C"/>
    <w:rsid w:val="0008781C"/>
    <w:rsid w:val="00091054"/>
    <w:rsid w:val="0009130C"/>
    <w:rsid w:val="000923A3"/>
    <w:rsid w:val="000959AF"/>
    <w:rsid w:val="000A1397"/>
    <w:rsid w:val="000A1A4F"/>
    <w:rsid w:val="000A1F32"/>
    <w:rsid w:val="000A44CC"/>
    <w:rsid w:val="000A7C3E"/>
    <w:rsid w:val="000A7E66"/>
    <w:rsid w:val="000B0D7A"/>
    <w:rsid w:val="000B1FF2"/>
    <w:rsid w:val="000B452D"/>
    <w:rsid w:val="000B4CF8"/>
    <w:rsid w:val="000B763C"/>
    <w:rsid w:val="000C0E67"/>
    <w:rsid w:val="000C4178"/>
    <w:rsid w:val="000D4282"/>
    <w:rsid w:val="000D4F78"/>
    <w:rsid w:val="000D5E5E"/>
    <w:rsid w:val="000D6701"/>
    <w:rsid w:val="000E217D"/>
    <w:rsid w:val="000E3EED"/>
    <w:rsid w:val="000E4438"/>
    <w:rsid w:val="000E5261"/>
    <w:rsid w:val="000E5FC4"/>
    <w:rsid w:val="000E74A1"/>
    <w:rsid w:val="000F0A3C"/>
    <w:rsid w:val="000F1844"/>
    <w:rsid w:val="000F25C3"/>
    <w:rsid w:val="000F2CBF"/>
    <w:rsid w:val="000F479D"/>
    <w:rsid w:val="000F4F84"/>
    <w:rsid w:val="001024A3"/>
    <w:rsid w:val="001028F7"/>
    <w:rsid w:val="00102FB6"/>
    <w:rsid w:val="001069C3"/>
    <w:rsid w:val="001115AA"/>
    <w:rsid w:val="001122B4"/>
    <w:rsid w:val="00113A9F"/>
    <w:rsid w:val="00115000"/>
    <w:rsid w:val="001217F8"/>
    <w:rsid w:val="00123207"/>
    <w:rsid w:val="0012572F"/>
    <w:rsid w:val="00125AA4"/>
    <w:rsid w:val="00127EFA"/>
    <w:rsid w:val="0013030A"/>
    <w:rsid w:val="00130D51"/>
    <w:rsid w:val="00134192"/>
    <w:rsid w:val="00134278"/>
    <w:rsid w:val="00134F72"/>
    <w:rsid w:val="0013591A"/>
    <w:rsid w:val="001359D3"/>
    <w:rsid w:val="00136260"/>
    <w:rsid w:val="00136BA5"/>
    <w:rsid w:val="00136FFC"/>
    <w:rsid w:val="00140DFF"/>
    <w:rsid w:val="00143776"/>
    <w:rsid w:val="00151050"/>
    <w:rsid w:val="001519A6"/>
    <w:rsid w:val="001527DC"/>
    <w:rsid w:val="00155858"/>
    <w:rsid w:val="001559B2"/>
    <w:rsid w:val="00157119"/>
    <w:rsid w:val="00157DD2"/>
    <w:rsid w:val="00160302"/>
    <w:rsid w:val="0016391F"/>
    <w:rsid w:val="00165222"/>
    <w:rsid w:val="00165ABF"/>
    <w:rsid w:val="00167420"/>
    <w:rsid w:val="00170AB3"/>
    <w:rsid w:val="00170D16"/>
    <w:rsid w:val="00171404"/>
    <w:rsid w:val="00180A80"/>
    <w:rsid w:val="00181D95"/>
    <w:rsid w:val="00181F8D"/>
    <w:rsid w:val="001878D0"/>
    <w:rsid w:val="00193AAA"/>
    <w:rsid w:val="00195330"/>
    <w:rsid w:val="001953C2"/>
    <w:rsid w:val="001954C7"/>
    <w:rsid w:val="001991FC"/>
    <w:rsid w:val="001B0BA4"/>
    <w:rsid w:val="001B1269"/>
    <w:rsid w:val="001B25A5"/>
    <w:rsid w:val="001B5B67"/>
    <w:rsid w:val="001B6248"/>
    <w:rsid w:val="001B766D"/>
    <w:rsid w:val="001B7A28"/>
    <w:rsid w:val="001C2861"/>
    <w:rsid w:val="001C42E0"/>
    <w:rsid w:val="001C5419"/>
    <w:rsid w:val="001D000B"/>
    <w:rsid w:val="001D541F"/>
    <w:rsid w:val="001D6B4A"/>
    <w:rsid w:val="001E46B4"/>
    <w:rsid w:val="001F483E"/>
    <w:rsid w:val="001F5103"/>
    <w:rsid w:val="001F57BA"/>
    <w:rsid w:val="002008F4"/>
    <w:rsid w:val="00200A14"/>
    <w:rsid w:val="00201DBD"/>
    <w:rsid w:val="002026C5"/>
    <w:rsid w:val="00203547"/>
    <w:rsid w:val="00203953"/>
    <w:rsid w:val="00203AE0"/>
    <w:rsid w:val="002041B2"/>
    <w:rsid w:val="00205545"/>
    <w:rsid w:val="00206DA1"/>
    <w:rsid w:val="00207869"/>
    <w:rsid w:val="00207B77"/>
    <w:rsid w:val="00214CC3"/>
    <w:rsid w:val="00221D94"/>
    <w:rsid w:val="00221E00"/>
    <w:rsid w:val="0022338C"/>
    <w:rsid w:val="00231A93"/>
    <w:rsid w:val="00235954"/>
    <w:rsid w:val="00236EBB"/>
    <w:rsid w:val="00237681"/>
    <w:rsid w:val="002412C8"/>
    <w:rsid w:val="00242490"/>
    <w:rsid w:val="002443AF"/>
    <w:rsid w:val="00244DB1"/>
    <w:rsid w:val="002452C4"/>
    <w:rsid w:val="002453D2"/>
    <w:rsid w:val="0025038F"/>
    <w:rsid w:val="00255216"/>
    <w:rsid w:val="0026110C"/>
    <w:rsid w:val="00263213"/>
    <w:rsid w:val="002637F6"/>
    <w:rsid w:val="00266012"/>
    <w:rsid w:val="00266016"/>
    <w:rsid w:val="002714C7"/>
    <w:rsid w:val="00281E10"/>
    <w:rsid w:val="0028333B"/>
    <w:rsid w:val="002854F0"/>
    <w:rsid w:val="00285A7F"/>
    <w:rsid w:val="00286CFC"/>
    <w:rsid w:val="00286E89"/>
    <w:rsid w:val="00286F5E"/>
    <w:rsid w:val="00287F9D"/>
    <w:rsid w:val="0029396B"/>
    <w:rsid w:val="002A0C56"/>
    <w:rsid w:val="002A2EF8"/>
    <w:rsid w:val="002A312A"/>
    <w:rsid w:val="002A51AE"/>
    <w:rsid w:val="002A57B0"/>
    <w:rsid w:val="002B1EFF"/>
    <w:rsid w:val="002B359A"/>
    <w:rsid w:val="002B3B51"/>
    <w:rsid w:val="002C098F"/>
    <w:rsid w:val="002C2988"/>
    <w:rsid w:val="002C7D8A"/>
    <w:rsid w:val="002D26CE"/>
    <w:rsid w:val="002D3C61"/>
    <w:rsid w:val="002D3E5C"/>
    <w:rsid w:val="002D5436"/>
    <w:rsid w:val="002D77B9"/>
    <w:rsid w:val="002E0107"/>
    <w:rsid w:val="002E05A3"/>
    <w:rsid w:val="002E0F55"/>
    <w:rsid w:val="002E1168"/>
    <w:rsid w:val="002E2A60"/>
    <w:rsid w:val="002E53C9"/>
    <w:rsid w:val="002F10EA"/>
    <w:rsid w:val="002F22E8"/>
    <w:rsid w:val="002F6B59"/>
    <w:rsid w:val="00303E2A"/>
    <w:rsid w:val="003062A0"/>
    <w:rsid w:val="00306763"/>
    <w:rsid w:val="00310208"/>
    <w:rsid w:val="00310B45"/>
    <w:rsid w:val="003117A7"/>
    <w:rsid w:val="00313B2E"/>
    <w:rsid w:val="00314AB5"/>
    <w:rsid w:val="003170CF"/>
    <w:rsid w:val="00320F96"/>
    <w:rsid w:val="003215C2"/>
    <w:rsid w:val="00323CAA"/>
    <w:rsid w:val="00324B22"/>
    <w:rsid w:val="00325964"/>
    <w:rsid w:val="00326D34"/>
    <w:rsid w:val="00333517"/>
    <w:rsid w:val="003404D0"/>
    <w:rsid w:val="003504B9"/>
    <w:rsid w:val="00352FDA"/>
    <w:rsid w:val="003558FF"/>
    <w:rsid w:val="00355951"/>
    <w:rsid w:val="00357889"/>
    <w:rsid w:val="003610BB"/>
    <w:rsid w:val="00361A44"/>
    <w:rsid w:val="00362705"/>
    <w:rsid w:val="00365AA0"/>
    <w:rsid w:val="0037748F"/>
    <w:rsid w:val="003817B6"/>
    <w:rsid w:val="00385608"/>
    <w:rsid w:val="00385A0E"/>
    <w:rsid w:val="0039082F"/>
    <w:rsid w:val="0039194A"/>
    <w:rsid w:val="00391BED"/>
    <w:rsid w:val="003929C8"/>
    <w:rsid w:val="00394101"/>
    <w:rsid w:val="003A1D88"/>
    <w:rsid w:val="003A20DB"/>
    <w:rsid w:val="003A2CAF"/>
    <w:rsid w:val="003A5FFD"/>
    <w:rsid w:val="003B1306"/>
    <w:rsid w:val="003B3D11"/>
    <w:rsid w:val="003B5F26"/>
    <w:rsid w:val="003B7EE8"/>
    <w:rsid w:val="003C038B"/>
    <w:rsid w:val="003C4636"/>
    <w:rsid w:val="003C508F"/>
    <w:rsid w:val="003C546D"/>
    <w:rsid w:val="003C595F"/>
    <w:rsid w:val="003C6FE5"/>
    <w:rsid w:val="003C7E3A"/>
    <w:rsid w:val="003D6C2D"/>
    <w:rsid w:val="003E0040"/>
    <w:rsid w:val="003E3E1D"/>
    <w:rsid w:val="003E7B31"/>
    <w:rsid w:val="003F0929"/>
    <w:rsid w:val="003F4A62"/>
    <w:rsid w:val="003F72EC"/>
    <w:rsid w:val="003F75D5"/>
    <w:rsid w:val="0040540E"/>
    <w:rsid w:val="0040690D"/>
    <w:rsid w:val="00407F27"/>
    <w:rsid w:val="00415F8B"/>
    <w:rsid w:val="00416A80"/>
    <w:rsid w:val="00417567"/>
    <w:rsid w:val="00420DF4"/>
    <w:rsid w:val="0042392A"/>
    <w:rsid w:val="00424CA2"/>
    <w:rsid w:val="00425621"/>
    <w:rsid w:val="00425CCE"/>
    <w:rsid w:val="004358FB"/>
    <w:rsid w:val="00437156"/>
    <w:rsid w:val="004425D2"/>
    <w:rsid w:val="00446B38"/>
    <w:rsid w:val="004479B4"/>
    <w:rsid w:val="00451B94"/>
    <w:rsid w:val="00451FDF"/>
    <w:rsid w:val="00457781"/>
    <w:rsid w:val="00457EB9"/>
    <w:rsid w:val="004615D1"/>
    <w:rsid w:val="0046516A"/>
    <w:rsid w:val="0046638B"/>
    <w:rsid w:val="0047288B"/>
    <w:rsid w:val="00472FB9"/>
    <w:rsid w:val="0047436A"/>
    <w:rsid w:val="00476A3C"/>
    <w:rsid w:val="00483567"/>
    <w:rsid w:val="004841B3"/>
    <w:rsid w:val="00484DCA"/>
    <w:rsid w:val="00492BEB"/>
    <w:rsid w:val="00495EEC"/>
    <w:rsid w:val="004969AF"/>
    <w:rsid w:val="004A11DA"/>
    <w:rsid w:val="004A6D82"/>
    <w:rsid w:val="004A6E38"/>
    <w:rsid w:val="004B0CE4"/>
    <w:rsid w:val="004B4312"/>
    <w:rsid w:val="004B446B"/>
    <w:rsid w:val="004B5D05"/>
    <w:rsid w:val="004B6805"/>
    <w:rsid w:val="004B71FD"/>
    <w:rsid w:val="004C1E37"/>
    <w:rsid w:val="004C22DA"/>
    <w:rsid w:val="004C3D6C"/>
    <w:rsid w:val="004C468D"/>
    <w:rsid w:val="004C6D63"/>
    <w:rsid w:val="004D2E93"/>
    <w:rsid w:val="004D45B8"/>
    <w:rsid w:val="004D7C1D"/>
    <w:rsid w:val="004E1BB8"/>
    <w:rsid w:val="004E1DDB"/>
    <w:rsid w:val="004E2276"/>
    <w:rsid w:val="004E4D2F"/>
    <w:rsid w:val="004E6779"/>
    <w:rsid w:val="004F0F45"/>
    <w:rsid w:val="004F1CC2"/>
    <w:rsid w:val="00504618"/>
    <w:rsid w:val="005061D3"/>
    <w:rsid w:val="00507431"/>
    <w:rsid w:val="0051140A"/>
    <w:rsid w:val="00513194"/>
    <w:rsid w:val="005169B2"/>
    <w:rsid w:val="00517992"/>
    <w:rsid w:val="005215EE"/>
    <w:rsid w:val="005234B2"/>
    <w:rsid w:val="0053047D"/>
    <w:rsid w:val="00531829"/>
    <w:rsid w:val="0053254C"/>
    <w:rsid w:val="005354E9"/>
    <w:rsid w:val="00537271"/>
    <w:rsid w:val="00541F56"/>
    <w:rsid w:val="005453B0"/>
    <w:rsid w:val="00545AB4"/>
    <w:rsid w:val="00547461"/>
    <w:rsid w:val="005525ED"/>
    <w:rsid w:val="00556CA3"/>
    <w:rsid w:val="00560E23"/>
    <w:rsid w:val="00562752"/>
    <w:rsid w:val="00562E8B"/>
    <w:rsid w:val="00563E3F"/>
    <w:rsid w:val="0056775A"/>
    <w:rsid w:val="0057109B"/>
    <w:rsid w:val="005711DA"/>
    <w:rsid w:val="00571D1A"/>
    <w:rsid w:val="00574294"/>
    <w:rsid w:val="00575F52"/>
    <w:rsid w:val="005765D2"/>
    <w:rsid w:val="00582547"/>
    <w:rsid w:val="00583BF1"/>
    <w:rsid w:val="005854AA"/>
    <w:rsid w:val="00590AEE"/>
    <w:rsid w:val="005915D1"/>
    <w:rsid w:val="005963A5"/>
    <w:rsid w:val="0059726F"/>
    <w:rsid w:val="005A6B25"/>
    <w:rsid w:val="005A6C08"/>
    <w:rsid w:val="005B16A4"/>
    <w:rsid w:val="005B2361"/>
    <w:rsid w:val="005B5028"/>
    <w:rsid w:val="005B6E38"/>
    <w:rsid w:val="005B7471"/>
    <w:rsid w:val="005C0B43"/>
    <w:rsid w:val="005C0EAE"/>
    <w:rsid w:val="005C14BE"/>
    <w:rsid w:val="005C1997"/>
    <w:rsid w:val="005C3032"/>
    <w:rsid w:val="005C4C34"/>
    <w:rsid w:val="005D0ED9"/>
    <w:rsid w:val="005D33DE"/>
    <w:rsid w:val="005D3CBE"/>
    <w:rsid w:val="005D4E4A"/>
    <w:rsid w:val="005D5DD3"/>
    <w:rsid w:val="005E0863"/>
    <w:rsid w:val="005E1468"/>
    <w:rsid w:val="005E4851"/>
    <w:rsid w:val="005E51CA"/>
    <w:rsid w:val="005F4900"/>
    <w:rsid w:val="005F6CD5"/>
    <w:rsid w:val="005F7407"/>
    <w:rsid w:val="006011FB"/>
    <w:rsid w:val="00602FCC"/>
    <w:rsid w:val="00604712"/>
    <w:rsid w:val="00605E23"/>
    <w:rsid w:val="0061074C"/>
    <w:rsid w:val="00612321"/>
    <w:rsid w:val="0061793C"/>
    <w:rsid w:val="00621178"/>
    <w:rsid w:val="0062165C"/>
    <w:rsid w:val="006223FF"/>
    <w:rsid w:val="00625B58"/>
    <w:rsid w:val="006263D8"/>
    <w:rsid w:val="006311DE"/>
    <w:rsid w:val="00631D82"/>
    <w:rsid w:val="00634F4B"/>
    <w:rsid w:val="00636036"/>
    <w:rsid w:val="0065730E"/>
    <w:rsid w:val="00657A00"/>
    <w:rsid w:val="00660D0D"/>
    <w:rsid w:val="00661A05"/>
    <w:rsid w:val="0066485B"/>
    <w:rsid w:val="00666213"/>
    <w:rsid w:val="006707B7"/>
    <w:rsid w:val="006739A9"/>
    <w:rsid w:val="0067476F"/>
    <w:rsid w:val="006764AD"/>
    <w:rsid w:val="006818D3"/>
    <w:rsid w:val="006844FF"/>
    <w:rsid w:val="006851D5"/>
    <w:rsid w:val="00685AE2"/>
    <w:rsid w:val="00687DF3"/>
    <w:rsid w:val="00694742"/>
    <w:rsid w:val="00694E47"/>
    <w:rsid w:val="006A558B"/>
    <w:rsid w:val="006A72D2"/>
    <w:rsid w:val="006B116A"/>
    <w:rsid w:val="006C06B1"/>
    <w:rsid w:val="006C202B"/>
    <w:rsid w:val="006C6995"/>
    <w:rsid w:val="006C79DA"/>
    <w:rsid w:val="006D11DE"/>
    <w:rsid w:val="006D207C"/>
    <w:rsid w:val="006D4B5A"/>
    <w:rsid w:val="006D51B7"/>
    <w:rsid w:val="006D5D3F"/>
    <w:rsid w:val="006D730B"/>
    <w:rsid w:val="006D7EA8"/>
    <w:rsid w:val="006E2000"/>
    <w:rsid w:val="006E3483"/>
    <w:rsid w:val="006E3D28"/>
    <w:rsid w:val="006E76A5"/>
    <w:rsid w:val="006F1E21"/>
    <w:rsid w:val="006F6AD8"/>
    <w:rsid w:val="0070005B"/>
    <w:rsid w:val="007007BB"/>
    <w:rsid w:val="00702E2A"/>
    <w:rsid w:val="00702EB4"/>
    <w:rsid w:val="00706BC9"/>
    <w:rsid w:val="0070730B"/>
    <w:rsid w:val="007102A8"/>
    <w:rsid w:val="0071370B"/>
    <w:rsid w:val="00716BEF"/>
    <w:rsid w:val="0072027F"/>
    <w:rsid w:val="00721873"/>
    <w:rsid w:val="0072400A"/>
    <w:rsid w:val="00724239"/>
    <w:rsid w:val="0073458A"/>
    <w:rsid w:val="00734EF9"/>
    <w:rsid w:val="00741F26"/>
    <w:rsid w:val="00750AE9"/>
    <w:rsid w:val="007533A3"/>
    <w:rsid w:val="00757315"/>
    <w:rsid w:val="00757EAD"/>
    <w:rsid w:val="007622FE"/>
    <w:rsid w:val="007625AA"/>
    <w:rsid w:val="00762C18"/>
    <w:rsid w:val="007658F3"/>
    <w:rsid w:val="00767FA0"/>
    <w:rsid w:val="0077084A"/>
    <w:rsid w:val="0077334D"/>
    <w:rsid w:val="00773F5A"/>
    <w:rsid w:val="00775C1A"/>
    <w:rsid w:val="0077616F"/>
    <w:rsid w:val="00776A49"/>
    <w:rsid w:val="00780764"/>
    <w:rsid w:val="00780F6A"/>
    <w:rsid w:val="007815C1"/>
    <w:rsid w:val="00783081"/>
    <w:rsid w:val="007838A8"/>
    <w:rsid w:val="007866AC"/>
    <w:rsid w:val="00791852"/>
    <w:rsid w:val="00792E3E"/>
    <w:rsid w:val="00796CA0"/>
    <w:rsid w:val="007A0A91"/>
    <w:rsid w:val="007B09A4"/>
    <w:rsid w:val="007B5DEC"/>
    <w:rsid w:val="007B766F"/>
    <w:rsid w:val="007C2154"/>
    <w:rsid w:val="007C21A5"/>
    <w:rsid w:val="007C3B13"/>
    <w:rsid w:val="007C4454"/>
    <w:rsid w:val="007C52E8"/>
    <w:rsid w:val="007C79BB"/>
    <w:rsid w:val="007D0473"/>
    <w:rsid w:val="007D1914"/>
    <w:rsid w:val="007D2BE7"/>
    <w:rsid w:val="007E22CF"/>
    <w:rsid w:val="007E5F8B"/>
    <w:rsid w:val="007E6496"/>
    <w:rsid w:val="007F0DB6"/>
    <w:rsid w:val="007F26E3"/>
    <w:rsid w:val="007F28C5"/>
    <w:rsid w:val="007F3212"/>
    <w:rsid w:val="007F6AFE"/>
    <w:rsid w:val="007F7352"/>
    <w:rsid w:val="007F7CFA"/>
    <w:rsid w:val="00800925"/>
    <w:rsid w:val="00800FD6"/>
    <w:rsid w:val="008022B7"/>
    <w:rsid w:val="00802614"/>
    <w:rsid w:val="00804AFB"/>
    <w:rsid w:val="00810414"/>
    <w:rsid w:val="008113B4"/>
    <w:rsid w:val="0081262B"/>
    <w:rsid w:val="00815C0E"/>
    <w:rsid w:val="00816A42"/>
    <w:rsid w:val="00817230"/>
    <w:rsid w:val="00820A2B"/>
    <w:rsid w:val="008214B9"/>
    <w:rsid w:val="00825B4B"/>
    <w:rsid w:val="00825E87"/>
    <w:rsid w:val="00832E06"/>
    <w:rsid w:val="00832EFC"/>
    <w:rsid w:val="00835558"/>
    <w:rsid w:val="0083636D"/>
    <w:rsid w:val="00837260"/>
    <w:rsid w:val="00837371"/>
    <w:rsid w:val="00837AD2"/>
    <w:rsid w:val="0084276F"/>
    <w:rsid w:val="00843D07"/>
    <w:rsid w:val="00846EE3"/>
    <w:rsid w:val="008476A9"/>
    <w:rsid w:val="00847856"/>
    <w:rsid w:val="00851079"/>
    <w:rsid w:val="0085461E"/>
    <w:rsid w:val="008557F2"/>
    <w:rsid w:val="00856A8D"/>
    <w:rsid w:val="00860047"/>
    <w:rsid w:val="008640D1"/>
    <w:rsid w:val="008643CE"/>
    <w:rsid w:val="008667FE"/>
    <w:rsid w:val="008748D7"/>
    <w:rsid w:val="00877726"/>
    <w:rsid w:val="008809CF"/>
    <w:rsid w:val="00882BA0"/>
    <w:rsid w:val="00883586"/>
    <w:rsid w:val="00887227"/>
    <w:rsid w:val="00887669"/>
    <w:rsid w:val="00893259"/>
    <w:rsid w:val="00894F8D"/>
    <w:rsid w:val="008951DB"/>
    <w:rsid w:val="008A0520"/>
    <w:rsid w:val="008A089D"/>
    <w:rsid w:val="008A2066"/>
    <w:rsid w:val="008A2E4A"/>
    <w:rsid w:val="008A3AF1"/>
    <w:rsid w:val="008B00DD"/>
    <w:rsid w:val="008B3B3B"/>
    <w:rsid w:val="008B55A2"/>
    <w:rsid w:val="008B55F5"/>
    <w:rsid w:val="008B63BB"/>
    <w:rsid w:val="008C27CB"/>
    <w:rsid w:val="008C3036"/>
    <w:rsid w:val="008C4AC7"/>
    <w:rsid w:val="008C6324"/>
    <w:rsid w:val="008D3CDA"/>
    <w:rsid w:val="008D674F"/>
    <w:rsid w:val="008D6792"/>
    <w:rsid w:val="008E59F8"/>
    <w:rsid w:val="008E61AE"/>
    <w:rsid w:val="008F1F82"/>
    <w:rsid w:val="008F3559"/>
    <w:rsid w:val="008F3A37"/>
    <w:rsid w:val="008F3B66"/>
    <w:rsid w:val="008F4D89"/>
    <w:rsid w:val="008F6B77"/>
    <w:rsid w:val="008F7157"/>
    <w:rsid w:val="0090369B"/>
    <w:rsid w:val="009040F2"/>
    <w:rsid w:val="0090680D"/>
    <w:rsid w:val="00913294"/>
    <w:rsid w:val="00916B7A"/>
    <w:rsid w:val="009222A6"/>
    <w:rsid w:val="009265A0"/>
    <w:rsid w:val="009346FD"/>
    <w:rsid w:val="00937514"/>
    <w:rsid w:val="0093761D"/>
    <w:rsid w:val="00940E18"/>
    <w:rsid w:val="00941236"/>
    <w:rsid w:val="00941299"/>
    <w:rsid w:val="00941EC3"/>
    <w:rsid w:val="00942056"/>
    <w:rsid w:val="00942AAE"/>
    <w:rsid w:val="00943F9F"/>
    <w:rsid w:val="0094464A"/>
    <w:rsid w:val="009458EC"/>
    <w:rsid w:val="00947DEA"/>
    <w:rsid w:val="00957322"/>
    <w:rsid w:val="009578DF"/>
    <w:rsid w:val="009673DD"/>
    <w:rsid w:val="00977C39"/>
    <w:rsid w:val="00982998"/>
    <w:rsid w:val="00986DF7"/>
    <w:rsid w:val="0098771D"/>
    <w:rsid w:val="009907F4"/>
    <w:rsid w:val="00991005"/>
    <w:rsid w:val="00991534"/>
    <w:rsid w:val="00991C04"/>
    <w:rsid w:val="00991DA7"/>
    <w:rsid w:val="00994DCC"/>
    <w:rsid w:val="009959D6"/>
    <w:rsid w:val="00995B0D"/>
    <w:rsid w:val="009A01EB"/>
    <w:rsid w:val="009A0F48"/>
    <w:rsid w:val="009A77CB"/>
    <w:rsid w:val="009B1298"/>
    <w:rsid w:val="009B782E"/>
    <w:rsid w:val="009C4307"/>
    <w:rsid w:val="009C7019"/>
    <w:rsid w:val="009D102C"/>
    <w:rsid w:val="009D269D"/>
    <w:rsid w:val="009D2774"/>
    <w:rsid w:val="009D3D27"/>
    <w:rsid w:val="009D7214"/>
    <w:rsid w:val="009E231A"/>
    <w:rsid w:val="009F38DE"/>
    <w:rsid w:val="009F50E6"/>
    <w:rsid w:val="009F6E21"/>
    <w:rsid w:val="009F7278"/>
    <w:rsid w:val="009F7849"/>
    <w:rsid w:val="00A03069"/>
    <w:rsid w:val="00A03DF9"/>
    <w:rsid w:val="00A0596A"/>
    <w:rsid w:val="00A059C1"/>
    <w:rsid w:val="00A121A3"/>
    <w:rsid w:val="00A20483"/>
    <w:rsid w:val="00A2083F"/>
    <w:rsid w:val="00A23DF2"/>
    <w:rsid w:val="00A24FDF"/>
    <w:rsid w:val="00A3058D"/>
    <w:rsid w:val="00A317DB"/>
    <w:rsid w:val="00A34708"/>
    <w:rsid w:val="00A349B7"/>
    <w:rsid w:val="00A35A3D"/>
    <w:rsid w:val="00A3626C"/>
    <w:rsid w:val="00A364B4"/>
    <w:rsid w:val="00A37860"/>
    <w:rsid w:val="00A42D61"/>
    <w:rsid w:val="00A43BBA"/>
    <w:rsid w:val="00A458CC"/>
    <w:rsid w:val="00A460BD"/>
    <w:rsid w:val="00A465E1"/>
    <w:rsid w:val="00A50B71"/>
    <w:rsid w:val="00A50BA3"/>
    <w:rsid w:val="00A53F81"/>
    <w:rsid w:val="00A566FA"/>
    <w:rsid w:val="00A57AC6"/>
    <w:rsid w:val="00A60B52"/>
    <w:rsid w:val="00A62FD0"/>
    <w:rsid w:val="00A66927"/>
    <w:rsid w:val="00A66A82"/>
    <w:rsid w:val="00A67529"/>
    <w:rsid w:val="00A67EFB"/>
    <w:rsid w:val="00A70381"/>
    <w:rsid w:val="00A7216B"/>
    <w:rsid w:val="00A77AB8"/>
    <w:rsid w:val="00A80D31"/>
    <w:rsid w:val="00A80E9B"/>
    <w:rsid w:val="00A82089"/>
    <w:rsid w:val="00A826EB"/>
    <w:rsid w:val="00A832C7"/>
    <w:rsid w:val="00A91BD3"/>
    <w:rsid w:val="00A924DD"/>
    <w:rsid w:val="00A93D69"/>
    <w:rsid w:val="00A941C5"/>
    <w:rsid w:val="00A97D70"/>
    <w:rsid w:val="00AA2532"/>
    <w:rsid w:val="00AA3C52"/>
    <w:rsid w:val="00AA609E"/>
    <w:rsid w:val="00AB1AD1"/>
    <w:rsid w:val="00AB3509"/>
    <w:rsid w:val="00AB4329"/>
    <w:rsid w:val="00AB506D"/>
    <w:rsid w:val="00AB777E"/>
    <w:rsid w:val="00AC1E3C"/>
    <w:rsid w:val="00AC2891"/>
    <w:rsid w:val="00AC3912"/>
    <w:rsid w:val="00AC3F31"/>
    <w:rsid w:val="00AC5959"/>
    <w:rsid w:val="00AD4168"/>
    <w:rsid w:val="00AD757F"/>
    <w:rsid w:val="00AE0580"/>
    <w:rsid w:val="00AE17A0"/>
    <w:rsid w:val="00AE288F"/>
    <w:rsid w:val="00AE6397"/>
    <w:rsid w:val="00B00CFA"/>
    <w:rsid w:val="00B01AAD"/>
    <w:rsid w:val="00B177BE"/>
    <w:rsid w:val="00B21652"/>
    <w:rsid w:val="00B21C47"/>
    <w:rsid w:val="00B22F70"/>
    <w:rsid w:val="00B23FFA"/>
    <w:rsid w:val="00B2400B"/>
    <w:rsid w:val="00B24747"/>
    <w:rsid w:val="00B24F60"/>
    <w:rsid w:val="00B27B5E"/>
    <w:rsid w:val="00B318A7"/>
    <w:rsid w:val="00B3357D"/>
    <w:rsid w:val="00B34F56"/>
    <w:rsid w:val="00B378EC"/>
    <w:rsid w:val="00B54DDC"/>
    <w:rsid w:val="00B561FC"/>
    <w:rsid w:val="00B5644F"/>
    <w:rsid w:val="00B6080A"/>
    <w:rsid w:val="00B62D9E"/>
    <w:rsid w:val="00B65E26"/>
    <w:rsid w:val="00B714A6"/>
    <w:rsid w:val="00B71D57"/>
    <w:rsid w:val="00B747DA"/>
    <w:rsid w:val="00B7606E"/>
    <w:rsid w:val="00B80117"/>
    <w:rsid w:val="00B80EE5"/>
    <w:rsid w:val="00B82D84"/>
    <w:rsid w:val="00B82FA5"/>
    <w:rsid w:val="00B82FA7"/>
    <w:rsid w:val="00B83496"/>
    <w:rsid w:val="00B84BF3"/>
    <w:rsid w:val="00B862BB"/>
    <w:rsid w:val="00B90887"/>
    <w:rsid w:val="00B90F43"/>
    <w:rsid w:val="00B91567"/>
    <w:rsid w:val="00B943F0"/>
    <w:rsid w:val="00BA01EB"/>
    <w:rsid w:val="00BA1E56"/>
    <w:rsid w:val="00BA4BBF"/>
    <w:rsid w:val="00BA7D22"/>
    <w:rsid w:val="00BA7E73"/>
    <w:rsid w:val="00BB0BBC"/>
    <w:rsid w:val="00BB11E6"/>
    <w:rsid w:val="00BB31AE"/>
    <w:rsid w:val="00BB5635"/>
    <w:rsid w:val="00BB7F89"/>
    <w:rsid w:val="00BC06CC"/>
    <w:rsid w:val="00BC1A99"/>
    <w:rsid w:val="00BC69D9"/>
    <w:rsid w:val="00BD0044"/>
    <w:rsid w:val="00BD094B"/>
    <w:rsid w:val="00BD0A50"/>
    <w:rsid w:val="00BD113C"/>
    <w:rsid w:val="00BD1887"/>
    <w:rsid w:val="00BD4C2B"/>
    <w:rsid w:val="00BD6922"/>
    <w:rsid w:val="00BD7486"/>
    <w:rsid w:val="00BD7FD5"/>
    <w:rsid w:val="00BE13AB"/>
    <w:rsid w:val="00BE2777"/>
    <w:rsid w:val="00BE2904"/>
    <w:rsid w:val="00BE3ADF"/>
    <w:rsid w:val="00BE5BEB"/>
    <w:rsid w:val="00BE6FDA"/>
    <w:rsid w:val="00BEAC16"/>
    <w:rsid w:val="00BF086A"/>
    <w:rsid w:val="00BF0C46"/>
    <w:rsid w:val="00BF3B10"/>
    <w:rsid w:val="00C00678"/>
    <w:rsid w:val="00C04D05"/>
    <w:rsid w:val="00C0519D"/>
    <w:rsid w:val="00C07619"/>
    <w:rsid w:val="00C11734"/>
    <w:rsid w:val="00C141E6"/>
    <w:rsid w:val="00C1725C"/>
    <w:rsid w:val="00C20722"/>
    <w:rsid w:val="00C20A59"/>
    <w:rsid w:val="00C228CD"/>
    <w:rsid w:val="00C240A0"/>
    <w:rsid w:val="00C247F9"/>
    <w:rsid w:val="00C25B3E"/>
    <w:rsid w:val="00C27062"/>
    <w:rsid w:val="00C278B5"/>
    <w:rsid w:val="00C27F59"/>
    <w:rsid w:val="00C30AE6"/>
    <w:rsid w:val="00C3336A"/>
    <w:rsid w:val="00C33BD3"/>
    <w:rsid w:val="00C411A2"/>
    <w:rsid w:val="00C42C11"/>
    <w:rsid w:val="00C43D99"/>
    <w:rsid w:val="00C44C33"/>
    <w:rsid w:val="00C51ECA"/>
    <w:rsid w:val="00C545C7"/>
    <w:rsid w:val="00C6192F"/>
    <w:rsid w:val="00C63516"/>
    <w:rsid w:val="00C6372A"/>
    <w:rsid w:val="00C651B5"/>
    <w:rsid w:val="00C814FA"/>
    <w:rsid w:val="00C81580"/>
    <w:rsid w:val="00C81C14"/>
    <w:rsid w:val="00C83154"/>
    <w:rsid w:val="00C840AD"/>
    <w:rsid w:val="00C847C3"/>
    <w:rsid w:val="00C85FCD"/>
    <w:rsid w:val="00C86D0F"/>
    <w:rsid w:val="00C87614"/>
    <w:rsid w:val="00C903D4"/>
    <w:rsid w:val="00C90B69"/>
    <w:rsid w:val="00C92B55"/>
    <w:rsid w:val="00C93B41"/>
    <w:rsid w:val="00C94D50"/>
    <w:rsid w:val="00CB2AD8"/>
    <w:rsid w:val="00CB4DCF"/>
    <w:rsid w:val="00CB6E46"/>
    <w:rsid w:val="00CC1B7E"/>
    <w:rsid w:val="00CC20E6"/>
    <w:rsid w:val="00CC5C00"/>
    <w:rsid w:val="00CC7C0D"/>
    <w:rsid w:val="00CD1863"/>
    <w:rsid w:val="00CD1E26"/>
    <w:rsid w:val="00CD23C5"/>
    <w:rsid w:val="00CD253D"/>
    <w:rsid w:val="00CD2591"/>
    <w:rsid w:val="00CD2816"/>
    <w:rsid w:val="00CD797B"/>
    <w:rsid w:val="00CE0216"/>
    <w:rsid w:val="00CE195C"/>
    <w:rsid w:val="00CE3ED1"/>
    <w:rsid w:val="00CE6102"/>
    <w:rsid w:val="00CE63B3"/>
    <w:rsid w:val="00CF0227"/>
    <w:rsid w:val="00CF2FC1"/>
    <w:rsid w:val="00CF3674"/>
    <w:rsid w:val="00CF6FAC"/>
    <w:rsid w:val="00D02F80"/>
    <w:rsid w:val="00D03942"/>
    <w:rsid w:val="00D04F46"/>
    <w:rsid w:val="00D07144"/>
    <w:rsid w:val="00D11A2E"/>
    <w:rsid w:val="00D148C7"/>
    <w:rsid w:val="00D223B2"/>
    <w:rsid w:val="00D22DB6"/>
    <w:rsid w:val="00D2314E"/>
    <w:rsid w:val="00D23CE9"/>
    <w:rsid w:val="00D24000"/>
    <w:rsid w:val="00D2552A"/>
    <w:rsid w:val="00D25C54"/>
    <w:rsid w:val="00D30F60"/>
    <w:rsid w:val="00D315F5"/>
    <w:rsid w:val="00D31D4F"/>
    <w:rsid w:val="00D32E36"/>
    <w:rsid w:val="00D41CFB"/>
    <w:rsid w:val="00D42A8B"/>
    <w:rsid w:val="00D43D9B"/>
    <w:rsid w:val="00D448CC"/>
    <w:rsid w:val="00D44F5E"/>
    <w:rsid w:val="00D45BFE"/>
    <w:rsid w:val="00D45CB9"/>
    <w:rsid w:val="00D46E7E"/>
    <w:rsid w:val="00D577C1"/>
    <w:rsid w:val="00D606C0"/>
    <w:rsid w:val="00D606DD"/>
    <w:rsid w:val="00D62102"/>
    <w:rsid w:val="00D62D24"/>
    <w:rsid w:val="00D66270"/>
    <w:rsid w:val="00D6685D"/>
    <w:rsid w:val="00D71683"/>
    <w:rsid w:val="00D71F5A"/>
    <w:rsid w:val="00D7220C"/>
    <w:rsid w:val="00D74A8D"/>
    <w:rsid w:val="00D74E0F"/>
    <w:rsid w:val="00D76F67"/>
    <w:rsid w:val="00D81005"/>
    <w:rsid w:val="00D83324"/>
    <w:rsid w:val="00D86C12"/>
    <w:rsid w:val="00D8753D"/>
    <w:rsid w:val="00D87F5B"/>
    <w:rsid w:val="00D904EE"/>
    <w:rsid w:val="00D919FF"/>
    <w:rsid w:val="00D958D5"/>
    <w:rsid w:val="00D9645D"/>
    <w:rsid w:val="00D971F8"/>
    <w:rsid w:val="00DA098D"/>
    <w:rsid w:val="00DA0B9A"/>
    <w:rsid w:val="00DA129A"/>
    <w:rsid w:val="00DA6540"/>
    <w:rsid w:val="00DB04EC"/>
    <w:rsid w:val="00DB1235"/>
    <w:rsid w:val="00DB5E15"/>
    <w:rsid w:val="00DC0BDC"/>
    <w:rsid w:val="00DC2535"/>
    <w:rsid w:val="00DC3DFD"/>
    <w:rsid w:val="00DC5A31"/>
    <w:rsid w:val="00DD2B00"/>
    <w:rsid w:val="00DD5259"/>
    <w:rsid w:val="00DD5DDB"/>
    <w:rsid w:val="00DE1EC5"/>
    <w:rsid w:val="00DE6B72"/>
    <w:rsid w:val="00DE7FA0"/>
    <w:rsid w:val="00DF0E14"/>
    <w:rsid w:val="00DF1005"/>
    <w:rsid w:val="00DF12F8"/>
    <w:rsid w:val="00DF1B41"/>
    <w:rsid w:val="00DF4022"/>
    <w:rsid w:val="00DF432C"/>
    <w:rsid w:val="00DF4CE8"/>
    <w:rsid w:val="00DF5765"/>
    <w:rsid w:val="00E00EA0"/>
    <w:rsid w:val="00E06804"/>
    <w:rsid w:val="00E11C47"/>
    <w:rsid w:val="00E12165"/>
    <w:rsid w:val="00E127D6"/>
    <w:rsid w:val="00E12B3B"/>
    <w:rsid w:val="00E2139D"/>
    <w:rsid w:val="00E21B00"/>
    <w:rsid w:val="00E258D5"/>
    <w:rsid w:val="00E410DA"/>
    <w:rsid w:val="00E4135F"/>
    <w:rsid w:val="00E46A32"/>
    <w:rsid w:val="00E50751"/>
    <w:rsid w:val="00E515A0"/>
    <w:rsid w:val="00E517AE"/>
    <w:rsid w:val="00E545FF"/>
    <w:rsid w:val="00E54C46"/>
    <w:rsid w:val="00E57037"/>
    <w:rsid w:val="00E61663"/>
    <w:rsid w:val="00E61907"/>
    <w:rsid w:val="00E62BA1"/>
    <w:rsid w:val="00E6755D"/>
    <w:rsid w:val="00E67706"/>
    <w:rsid w:val="00E717B6"/>
    <w:rsid w:val="00E73262"/>
    <w:rsid w:val="00E74073"/>
    <w:rsid w:val="00E750DA"/>
    <w:rsid w:val="00E763C6"/>
    <w:rsid w:val="00E775A0"/>
    <w:rsid w:val="00E81007"/>
    <w:rsid w:val="00E81390"/>
    <w:rsid w:val="00E81568"/>
    <w:rsid w:val="00E85FA5"/>
    <w:rsid w:val="00E93F64"/>
    <w:rsid w:val="00E96117"/>
    <w:rsid w:val="00E9724C"/>
    <w:rsid w:val="00EA17EB"/>
    <w:rsid w:val="00EA2B84"/>
    <w:rsid w:val="00EA700E"/>
    <w:rsid w:val="00EB1D8A"/>
    <w:rsid w:val="00EB2DB8"/>
    <w:rsid w:val="00EB3F00"/>
    <w:rsid w:val="00EB4A97"/>
    <w:rsid w:val="00EB6E37"/>
    <w:rsid w:val="00EB729C"/>
    <w:rsid w:val="00EB75CF"/>
    <w:rsid w:val="00EC524A"/>
    <w:rsid w:val="00EC59DE"/>
    <w:rsid w:val="00EC615A"/>
    <w:rsid w:val="00ED03A4"/>
    <w:rsid w:val="00ED0883"/>
    <w:rsid w:val="00ED0A20"/>
    <w:rsid w:val="00EE08B1"/>
    <w:rsid w:val="00EE5194"/>
    <w:rsid w:val="00EE6512"/>
    <w:rsid w:val="00EE6F7C"/>
    <w:rsid w:val="00EF3AD4"/>
    <w:rsid w:val="00F004EB"/>
    <w:rsid w:val="00F0454A"/>
    <w:rsid w:val="00F06D83"/>
    <w:rsid w:val="00F0756E"/>
    <w:rsid w:val="00F0783F"/>
    <w:rsid w:val="00F1078C"/>
    <w:rsid w:val="00F11C73"/>
    <w:rsid w:val="00F12CA1"/>
    <w:rsid w:val="00F147D8"/>
    <w:rsid w:val="00F15BF3"/>
    <w:rsid w:val="00F15CCA"/>
    <w:rsid w:val="00F217DE"/>
    <w:rsid w:val="00F21B9E"/>
    <w:rsid w:val="00F22318"/>
    <w:rsid w:val="00F259D9"/>
    <w:rsid w:val="00F35037"/>
    <w:rsid w:val="00F3612D"/>
    <w:rsid w:val="00F370A1"/>
    <w:rsid w:val="00F374F8"/>
    <w:rsid w:val="00F375C8"/>
    <w:rsid w:val="00F42F1E"/>
    <w:rsid w:val="00F43798"/>
    <w:rsid w:val="00F47B39"/>
    <w:rsid w:val="00F51237"/>
    <w:rsid w:val="00F536ED"/>
    <w:rsid w:val="00F566CB"/>
    <w:rsid w:val="00F611C0"/>
    <w:rsid w:val="00F62BE1"/>
    <w:rsid w:val="00F643B7"/>
    <w:rsid w:val="00F65F33"/>
    <w:rsid w:val="00F6799A"/>
    <w:rsid w:val="00F70368"/>
    <w:rsid w:val="00F73AC8"/>
    <w:rsid w:val="00F816BE"/>
    <w:rsid w:val="00F81F72"/>
    <w:rsid w:val="00F84A66"/>
    <w:rsid w:val="00F9066A"/>
    <w:rsid w:val="00F9081D"/>
    <w:rsid w:val="00F93E26"/>
    <w:rsid w:val="00F93E2F"/>
    <w:rsid w:val="00F957FD"/>
    <w:rsid w:val="00F95C98"/>
    <w:rsid w:val="00F97661"/>
    <w:rsid w:val="00FA1169"/>
    <w:rsid w:val="00FA1E94"/>
    <w:rsid w:val="00FA3242"/>
    <w:rsid w:val="00FA44CB"/>
    <w:rsid w:val="00FA54C5"/>
    <w:rsid w:val="00FA6ED3"/>
    <w:rsid w:val="00FB1D41"/>
    <w:rsid w:val="00FB4913"/>
    <w:rsid w:val="00FB4B70"/>
    <w:rsid w:val="00FC196A"/>
    <w:rsid w:val="00FC449B"/>
    <w:rsid w:val="00FC50B1"/>
    <w:rsid w:val="00FC5817"/>
    <w:rsid w:val="00FC5A5C"/>
    <w:rsid w:val="00FC767D"/>
    <w:rsid w:val="00FD0ADC"/>
    <w:rsid w:val="00FD0E6B"/>
    <w:rsid w:val="00FD14DE"/>
    <w:rsid w:val="00FD60AA"/>
    <w:rsid w:val="00FE571E"/>
    <w:rsid w:val="00FF2215"/>
    <w:rsid w:val="00FF6E92"/>
    <w:rsid w:val="010C3FAD"/>
    <w:rsid w:val="011B3249"/>
    <w:rsid w:val="01272CD5"/>
    <w:rsid w:val="01649228"/>
    <w:rsid w:val="0187CF67"/>
    <w:rsid w:val="01EE2F56"/>
    <w:rsid w:val="020EB9EE"/>
    <w:rsid w:val="021224BA"/>
    <w:rsid w:val="023EC365"/>
    <w:rsid w:val="0276B56A"/>
    <w:rsid w:val="028EE3D2"/>
    <w:rsid w:val="02DA96E5"/>
    <w:rsid w:val="02EBD80D"/>
    <w:rsid w:val="035665B9"/>
    <w:rsid w:val="038AB3D5"/>
    <w:rsid w:val="039BAB16"/>
    <w:rsid w:val="03F012E8"/>
    <w:rsid w:val="03F64CD8"/>
    <w:rsid w:val="045048F0"/>
    <w:rsid w:val="04884D3E"/>
    <w:rsid w:val="04D46F42"/>
    <w:rsid w:val="0513624A"/>
    <w:rsid w:val="06D20BB1"/>
    <w:rsid w:val="06FCDC4E"/>
    <w:rsid w:val="0762BB79"/>
    <w:rsid w:val="08C13FB2"/>
    <w:rsid w:val="0954A0AF"/>
    <w:rsid w:val="0AACDF38"/>
    <w:rsid w:val="0AE5A8CA"/>
    <w:rsid w:val="0B238EFA"/>
    <w:rsid w:val="0B576623"/>
    <w:rsid w:val="0C01D90C"/>
    <w:rsid w:val="0C29323B"/>
    <w:rsid w:val="0D5346DB"/>
    <w:rsid w:val="0D87A67F"/>
    <w:rsid w:val="0DD4895F"/>
    <w:rsid w:val="0E0794C6"/>
    <w:rsid w:val="0E17700A"/>
    <w:rsid w:val="0F6F147B"/>
    <w:rsid w:val="1016A512"/>
    <w:rsid w:val="102158E3"/>
    <w:rsid w:val="104D8C8D"/>
    <w:rsid w:val="10A7A12C"/>
    <w:rsid w:val="10FCA35E"/>
    <w:rsid w:val="11155CD6"/>
    <w:rsid w:val="11258E39"/>
    <w:rsid w:val="118DC767"/>
    <w:rsid w:val="129873BF"/>
    <w:rsid w:val="1326C253"/>
    <w:rsid w:val="137B0EC9"/>
    <w:rsid w:val="14089425"/>
    <w:rsid w:val="14100F2E"/>
    <w:rsid w:val="14145E28"/>
    <w:rsid w:val="145BCF98"/>
    <w:rsid w:val="163DB31E"/>
    <w:rsid w:val="169B8BC7"/>
    <w:rsid w:val="173D6E3B"/>
    <w:rsid w:val="174BFEEA"/>
    <w:rsid w:val="179D30A2"/>
    <w:rsid w:val="17DBF26E"/>
    <w:rsid w:val="19494D4D"/>
    <w:rsid w:val="1A0AFEF9"/>
    <w:rsid w:val="1A0B9BC7"/>
    <w:rsid w:val="1A496E87"/>
    <w:rsid w:val="1AC69205"/>
    <w:rsid w:val="1AF56039"/>
    <w:rsid w:val="1C64C8D6"/>
    <w:rsid w:val="1CD683BA"/>
    <w:rsid w:val="1D93A241"/>
    <w:rsid w:val="1DA1C658"/>
    <w:rsid w:val="1DBB406E"/>
    <w:rsid w:val="1E4882DA"/>
    <w:rsid w:val="1F6C0FE8"/>
    <w:rsid w:val="2101BA26"/>
    <w:rsid w:val="214B8CC7"/>
    <w:rsid w:val="214CED8D"/>
    <w:rsid w:val="23349C50"/>
    <w:rsid w:val="24083E1A"/>
    <w:rsid w:val="24644A01"/>
    <w:rsid w:val="24832D89"/>
    <w:rsid w:val="25AB3A51"/>
    <w:rsid w:val="25AE0DA8"/>
    <w:rsid w:val="25B3EA26"/>
    <w:rsid w:val="25BE6C52"/>
    <w:rsid w:val="26B66310"/>
    <w:rsid w:val="2735914D"/>
    <w:rsid w:val="2745D7A5"/>
    <w:rsid w:val="275E3ED8"/>
    <w:rsid w:val="287E997B"/>
    <w:rsid w:val="2884B7AA"/>
    <w:rsid w:val="28AABB60"/>
    <w:rsid w:val="299EBBAA"/>
    <w:rsid w:val="2B158284"/>
    <w:rsid w:val="2B46ED6F"/>
    <w:rsid w:val="2CABFCC6"/>
    <w:rsid w:val="2D745C86"/>
    <w:rsid w:val="2DC15E70"/>
    <w:rsid w:val="2F59F2FA"/>
    <w:rsid w:val="2FED49EC"/>
    <w:rsid w:val="2FF4BAF8"/>
    <w:rsid w:val="2FF57E95"/>
    <w:rsid w:val="30118D16"/>
    <w:rsid w:val="30BB16ED"/>
    <w:rsid w:val="30E1951A"/>
    <w:rsid w:val="31908B59"/>
    <w:rsid w:val="3240864D"/>
    <w:rsid w:val="326058C7"/>
    <w:rsid w:val="32739314"/>
    <w:rsid w:val="33209469"/>
    <w:rsid w:val="33E066F7"/>
    <w:rsid w:val="34232492"/>
    <w:rsid w:val="3472FFA2"/>
    <w:rsid w:val="34A33C6D"/>
    <w:rsid w:val="34C82C1B"/>
    <w:rsid w:val="35F962BC"/>
    <w:rsid w:val="36148B0B"/>
    <w:rsid w:val="3742D312"/>
    <w:rsid w:val="37F2CE06"/>
    <w:rsid w:val="380A8644"/>
    <w:rsid w:val="381324AB"/>
    <w:rsid w:val="386885E1"/>
    <w:rsid w:val="389654E9"/>
    <w:rsid w:val="3A20A5A4"/>
    <w:rsid w:val="3A524BB9"/>
    <w:rsid w:val="3A5F16CB"/>
    <w:rsid w:val="3A8B435F"/>
    <w:rsid w:val="3ABC1404"/>
    <w:rsid w:val="3ACE54DF"/>
    <w:rsid w:val="3B1E34B5"/>
    <w:rsid w:val="3B2A6EC8"/>
    <w:rsid w:val="3B459FED"/>
    <w:rsid w:val="3B68429F"/>
    <w:rsid w:val="3B8FA9D5"/>
    <w:rsid w:val="3BB25554"/>
    <w:rsid w:val="3BBC5709"/>
    <w:rsid w:val="3BC80FE5"/>
    <w:rsid w:val="3BE32D6D"/>
    <w:rsid w:val="3C4F7BE3"/>
    <w:rsid w:val="3C77AF44"/>
    <w:rsid w:val="3D4E25B5"/>
    <w:rsid w:val="3D63E046"/>
    <w:rsid w:val="3DB74BBF"/>
    <w:rsid w:val="3E3FB930"/>
    <w:rsid w:val="3E6364EF"/>
    <w:rsid w:val="3EFFB0A7"/>
    <w:rsid w:val="3F2914A9"/>
    <w:rsid w:val="3F8A349D"/>
    <w:rsid w:val="3F8D6069"/>
    <w:rsid w:val="3FB3C393"/>
    <w:rsid w:val="4057AC15"/>
    <w:rsid w:val="40DE0D67"/>
    <w:rsid w:val="41387363"/>
    <w:rsid w:val="418B4242"/>
    <w:rsid w:val="41EF73F3"/>
    <w:rsid w:val="42150637"/>
    <w:rsid w:val="422217E5"/>
    <w:rsid w:val="4260B56B"/>
    <w:rsid w:val="439284C9"/>
    <w:rsid w:val="44703204"/>
    <w:rsid w:val="45E3680C"/>
    <w:rsid w:val="46094E91"/>
    <w:rsid w:val="46B4866F"/>
    <w:rsid w:val="4748F38B"/>
    <w:rsid w:val="4779B2D7"/>
    <w:rsid w:val="4864BC9B"/>
    <w:rsid w:val="48CFF6EF"/>
    <w:rsid w:val="48D79263"/>
    <w:rsid w:val="49473365"/>
    <w:rsid w:val="498C3540"/>
    <w:rsid w:val="49BC5F8D"/>
    <w:rsid w:val="49C629CB"/>
    <w:rsid w:val="4A0DAECA"/>
    <w:rsid w:val="4A6BC750"/>
    <w:rsid w:val="4A838DEC"/>
    <w:rsid w:val="4AC869A0"/>
    <w:rsid w:val="4AD39EE5"/>
    <w:rsid w:val="4B4FD346"/>
    <w:rsid w:val="4B72788B"/>
    <w:rsid w:val="4BF1C50B"/>
    <w:rsid w:val="4C282BFF"/>
    <w:rsid w:val="4C46E2F2"/>
    <w:rsid w:val="4C4921B0"/>
    <w:rsid w:val="4C523C8B"/>
    <w:rsid w:val="4CE68BB9"/>
    <w:rsid w:val="4CFBE98E"/>
    <w:rsid w:val="4EDF866F"/>
    <w:rsid w:val="4EE4C66F"/>
    <w:rsid w:val="4F56FF0F"/>
    <w:rsid w:val="4FB65B03"/>
    <w:rsid w:val="4FEA5CAC"/>
    <w:rsid w:val="4FF81F65"/>
    <w:rsid w:val="500EEE3B"/>
    <w:rsid w:val="50460D3A"/>
    <w:rsid w:val="507D7969"/>
    <w:rsid w:val="50D5D1B1"/>
    <w:rsid w:val="518F3071"/>
    <w:rsid w:val="5192EADB"/>
    <w:rsid w:val="5193EFC6"/>
    <w:rsid w:val="51E4D24C"/>
    <w:rsid w:val="520FE04D"/>
    <w:rsid w:val="5259FE8E"/>
    <w:rsid w:val="52605253"/>
    <w:rsid w:val="533BC314"/>
    <w:rsid w:val="537F6925"/>
    <w:rsid w:val="53AF1F89"/>
    <w:rsid w:val="540C8454"/>
    <w:rsid w:val="540CEB21"/>
    <w:rsid w:val="549C5AE7"/>
    <w:rsid w:val="5553B4AA"/>
    <w:rsid w:val="556135AD"/>
    <w:rsid w:val="55E156C3"/>
    <w:rsid w:val="56655526"/>
    <w:rsid w:val="567B620D"/>
    <w:rsid w:val="56B91B2C"/>
    <w:rsid w:val="57CD7D70"/>
    <w:rsid w:val="58253E29"/>
    <w:rsid w:val="58913DFE"/>
    <w:rsid w:val="58ED8480"/>
    <w:rsid w:val="59F4A28A"/>
    <w:rsid w:val="5AAA6CEE"/>
    <w:rsid w:val="5BCA4557"/>
    <w:rsid w:val="5C463D4F"/>
    <w:rsid w:val="5CACA6DD"/>
    <w:rsid w:val="5D1889E4"/>
    <w:rsid w:val="5D4DA9B9"/>
    <w:rsid w:val="5DE769A0"/>
    <w:rsid w:val="5E316FB1"/>
    <w:rsid w:val="5E519A13"/>
    <w:rsid w:val="5E6137F7"/>
    <w:rsid w:val="5E852F50"/>
    <w:rsid w:val="5E85F276"/>
    <w:rsid w:val="5E942672"/>
    <w:rsid w:val="5F662962"/>
    <w:rsid w:val="5F6965E1"/>
    <w:rsid w:val="602FF6D3"/>
    <w:rsid w:val="606853C9"/>
    <w:rsid w:val="60710A80"/>
    <w:rsid w:val="60A97DFD"/>
    <w:rsid w:val="60BEE267"/>
    <w:rsid w:val="6110E0C0"/>
    <w:rsid w:val="61539A4C"/>
    <w:rsid w:val="616578EA"/>
    <w:rsid w:val="61AA9F43"/>
    <w:rsid w:val="629A1CD9"/>
    <w:rsid w:val="62EF6AAD"/>
    <w:rsid w:val="6320B64F"/>
    <w:rsid w:val="63872B64"/>
    <w:rsid w:val="63BC5349"/>
    <w:rsid w:val="63DABFD6"/>
    <w:rsid w:val="63F7790D"/>
    <w:rsid w:val="649DCE07"/>
    <w:rsid w:val="659B1F55"/>
    <w:rsid w:val="65B73F1E"/>
    <w:rsid w:val="66488A59"/>
    <w:rsid w:val="666DA147"/>
    <w:rsid w:val="669F3857"/>
    <w:rsid w:val="66ACEC1B"/>
    <w:rsid w:val="66FDEA50"/>
    <w:rsid w:val="67198720"/>
    <w:rsid w:val="6939D7DD"/>
    <w:rsid w:val="6968281F"/>
    <w:rsid w:val="6A9BA10A"/>
    <w:rsid w:val="6AA8D99A"/>
    <w:rsid w:val="6AB391E1"/>
    <w:rsid w:val="6B1CC8B4"/>
    <w:rsid w:val="6B7A9700"/>
    <w:rsid w:val="6D0820E7"/>
    <w:rsid w:val="6D3C9E40"/>
    <w:rsid w:val="6D426D24"/>
    <w:rsid w:val="6D79AE5B"/>
    <w:rsid w:val="6E321D54"/>
    <w:rsid w:val="6E5D643A"/>
    <w:rsid w:val="6E6DA0D5"/>
    <w:rsid w:val="6EB237C2"/>
    <w:rsid w:val="6F7A5388"/>
    <w:rsid w:val="7021A993"/>
    <w:rsid w:val="70AC4C29"/>
    <w:rsid w:val="70CFBF55"/>
    <w:rsid w:val="70EBAD91"/>
    <w:rsid w:val="710D3EF8"/>
    <w:rsid w:val="71201772"/>
    <w:rsid w:val="712DC616"/>
    <w:rsid w:val="7169BE16"/>
    <w:rsid w:val="7178970C"/>
    <w:rsid w:val="718D8135"/>
    <w:rsid w:val="73058E77"/>
    <w:rsid w:val="7489769A"/>
    <w:rsid w:val="74EE8ACB"/>
    <w:rsid w:val="75B731F7"/>
    <w:rsid w:val="76FEAF9A"/>
    <w:rsid w:val="770A91C8"/>
    <w:rsid w:val="7745067E"/>
    <w:rsid w:val="77A7B4CB"/>
    <w:rsid w:val="77C0B22F"/>
    <w:rsid w:val="77F44277"/>
    <w:rsid w:val="780DE507"/>
    <w:rsid w:val="7822A4C5"/>
    <w:rsid w:val="788F21AC"/>
    <w:rsid w:val="7993C580"/>
    <w:rsid w:val="79CD7B92"/>
    <w:rsid w:val="7A029F5B"/>
    <w:rsid w:val="7A1BD1DF"/>
    <w:rsid w:val="7C65C50A"/>
    <w:rsid w:val="7C86A53D"/>
    <w:rsid w:val="7D870B53"/>
    <w:rsid w:val="7E0C4ADC"/>
    <w:rsid w:val="7E21B6D9"/>
    <w:rsid w:val="7E62EB36"/>
    <w:rsid w:val="7E81F871"/>
    <w:rsid w:val="7E93A4EA"/>
    <w:rsid w:val="7EFC9146"/>
    <w:rsid w:val="7F08614A"/>
    <w:rsid w:val="7F3DA6E4"/>
    <w:rsid w:val="7FC2D1AF"/>
    <w:rsid w:val="7FEA2E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6160EB"/>
  <w15:docId w15:val="{2AC08919-849F-458F-989D-FDE3DBB18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4A1"/>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BodyText"/>
    <w:next w:val="Heading2"/>
    <w:link w:val="Heading1Char"/>
    <w:uiPriority w:val="9"/>
    <w:qFormat/>
    <w:rsid w:val="004D45B8"/>
    <w:pPr>
      <w:framePr w:w="14855" w:wrap="around" w:vAnchor="text" w:hAnchor="text" w:y="1"/>
      <w:spacing w:after="480" w:line="264" w:lineRule="auto"/>
      <w:outlineLvl w:val="0"/>
    </w:pPr>
    <w:rPr>
      <w:rFonts w:eastAsiaTheme="majorEastAsia" w:cstheme="majorBidi"/>
      <w:b/>
      <w:bCs/>
      <w:i/>
      <w:sz w:val="48"/>
      <w:szCs w:val="40"/>
    </w:rPr>
  </w:style>
  <w:style w:type="paragraph" w:styleId="Heading2">
    <w:name w:val="heading 2"/>
    <w:basedOn w:val="Normal"/>
    <w:next w:val="BodyText"/>
    <w:link w:val="Heading2Char"/>
    <w:uiPriority w:val="9"/>
    <w:unhideWhenUsed/>
    <w:qFormat/>
    <w:rsid w:val="004D45B8"/>
    <w:pPr>
      <w:keepNext/>
      <w:keepLines/>
      <w:spacing w:after="40"/>
      <w:outlineLvl w:val="1"/>
    </w:pPr>
    <w:rPr>
      <w:rFonts w:asciiTheme="majorHAnsi" w:eastAsiaTheme="majorEastAsia" w:hAnsiTheme="majorHAnsi" w:cstheme="majorBidi"/>
      <w:bCs/>
      <w:i/>
      <w:color w:val="1F497D" w:themeColor="text2"/>
      <w:sz w:val="28"/>
      <w:szCs w:val="26"/>
      <w:lang w:eastAsia="en-US"/>
    </w:rPr>
  </w:style>
  <w:style w:type="paragraph" w:styleId="Heading3">
    <w:name w:val="heading 3"/>
    <w:basedOn w:val="Normal"/>
    <w:next w:val="BodyText"/>
    <w:link w:val="Heading3Char"/>
    <w:uiPriority w:val="9"/>
    <w:unhideWhenUsed/>
    <w:qFormat/>
    <w:rsid w:val="004D45B8"/>
    <w:pPr>
      <w:keepNext/>
      <w:keepLines/>
      <w:spacing w:after="40"/>
      <w:outlineLvl w:val="2"/>
    </w:pPr>
    <w:rPr>
      <w:rFonts w:asciiTheme="majorHAnsi" w:eastAsiaTheme="majorEastAsia" w:hAnsiTheme="majorHAnsi" w:cstheme="majorBidi"/>
      <w:bCs/>
      <w:i/>
      <w:color w:val="000000" w:themeColor="text1"/>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0">
    <w:name w:val="List 0"/>
    <w:basedOn w:val="Normal"/>
    <w:semiHidden/>
    <w:rsid w:val="000E74A1"/>
    <w:pPr>
      <w:numPr>
        <w:numId w:val="2"/>
      </w:numPr>
      <w:tabs>
        <w:tab w:val="clear" w:pos="720"/>
        <w:tab w:val="num" w:pos="360"/>
      </w:tabs>
    </w:pPr>
    <w:rPr>
      <w:sz w:val="20"/>
      <w:szCs w:val="20"/>
    </w:rPr>
  </w:style>
  <w:style w:type="paragraph" w:styleId="ListParagraph">
    <w:name w:val="List Paragraph"/>
    <w:basedOn w:val="Normal"/>
    <w:uiPriority w:val="34"/>
    <w:qFormat/>
    <w:rsid w:val="00942AAE"/>
    <w:pPr>
      <w:ind w:left="720"/>
      <w:contextualSpacing/>
    </w:pPr>
    <w:rPr>
      <w:rFonts w:ascii="Trebuchet MS" w:hAnsi="Trebuchet MS"/>
    </w:rPr>
  </w:style>
  <w:style w:type="table" w:styleId="TableGrid">
    <w:name w:val="Table Grid"/>
    <w:basedOn w:val="TableNormal"/>
    <w:uiPriority w:val="59"/>
    <w:rsid w:val="00EA7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700E"/>
    <w:pPr>
      <w:tabs>
        <w:tab w:val="center" w:pos="4513"/>
        <w:tab w:val="right" w:pos="9026"/>
      </w:tabs>
    </w:pPr>
  </w:style>
  <w:style w:type="character" w:customStyle="1" w:styleId="HeaderChar">
    <w:name w:val="Header Char"/>
    <w:basedOn w:val="DefaultParagraphFont"/>
    <w:link w:val="Header"/>
    <w:uiPriority w:val="99"/>
    <w:rsid w:val="00EA700E"/>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A700E"/>
    <w:pPr>
      <w:tabs>
        <w:tab w:val="center" w:pos="4513"/>
        <w:tab w:val="right" w:pos="9026"/>
      </w:tabs>
    </w:pPr>
  </w:style>
  <w:style w:type="character" w:customStyle="1" w:styleId="FooterChar">
    <w:name w:val="Footer Char"/>
    <w:basedOn w:val="DefaultParagraphFont"/>
    <w:link w:val="Footer"/>
    <w:uiPriority w:val="99"/>
    <w:rsid w:val="00EA700E"/>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37BF0"/>
    <w:rPr>
      <w:color w:val="0000FF" w:themeColor="hyperlink"/>
      <w:u w:val="single"/>
    </w:rPr>
  </w:style>
  <w:style w:type="character" w:customStyle="1" w:styleId="UnresolvedMention1">
    <w:name w:val="Unresolved Mention1"/>
    <w:basedOn w:val="DefaultParagraphFont"/>
    <w:uiPriority w:val="99"/>
    <w:semiHidden/>
    <w:unhideWhenUsed/>
    <w:rsid w:val="00037BF0"/>
    <w:rPr>
      <w:color w:val="605E5C"/>
      <w:shd w:val="clear" w:color="auto" w:fill="E1DFDD"/>
    </w:rPr>
  </w:style>
  <w:style w:type="character" w:customStyle="1" w:styleId="Heading1Char">
    <w:name w:val="Heading 1 Char"/>
    <w:basedOn w:val="DefaultParagraphFont"/>
    <w:link w:val="Heading1"/>
    <w:uiPriority w:val="9"/>
    <w:rsid w:val="004D45B8"/>
    <w:rPr>
      <w:rFonts w:asciiTheme="majorHAnsi" w:eastAsiaTheme="majorEastAsia" w:hAnsiTheme="majorHAnsi" w:cstheme="majorBidi"/>
      <w:b/>
      <w:bCs/>
      <w:i/>
      <w:sz w:val="48"/>
      <w:szCs w:val="40"/>
    </w:rPr>
  </w:style>
  <w:style w:type="character" w:customStyle="1" w:styleId="Heading2Char">
    <w:name w:val="Heading 2 Char"/>
    <w:basedOn w:val="DefaultParagraphFont"/>
    <w:link w:val="Heading2"/>
    <w:uiPriority w:val="9"/>
    <w:rsid w:val="004D45B8"/>
    <w:rPr>
      <w:rFonts w:asciiTheme="majorHAnsi" w:eastAsiaTheme="majorEastAsia" w:hAnsiTheme="majorHAnsi" w:cstheme="majorBidi"/>
      <w:bCs/>
      <w:i/>
      <w:color w:val="1F497D" w:themeColor="text2"/>
      <w:sz w:val="28"/>
      <w:szCs w:val="26"/>
    </w:rPr>
  </w:style>
  <w:style w:type="character" w:customStyle="1" w:styleId="Heading3Char">
    <w:name w:val="Heading 3 Char"/>
    <w:basedOn w:val="DefaultParagraphFont"/>
    <w:link w:val="Heading3"/>
    <w:uiPriority w:val="9"/>
    <w:rsid w:val="004D45B8"/>
    <w:rPr>
      <w:rFonts w:asciiTheme="majorHAnsi" w:eastAsiaTheme="majorEastAsia" w:hAnsiTheme="majorHAnsi" w:cstheme="majorBidi"/>
      <w:bCs/>
      <w:i/>
      <w:color w:val="000000" w:themeColor="text1"/>
      <w:sz w:val="28"/>
      <w:szCs w:val="20"/>
    </w:rPr>
  </w:style>
  <w:style w:type="paragraph" w:styleId="BodyText">
    <w:name w:val="Body Text"/>
    <w:aliases w:val="Quote1,bt,Alt 1,Body Text2,bt Char Char,1body,BodText,body text,Body Txt,contents,Report Char Char,Body Text2 Char Char Char Char Char Char Char Char,Body Text2 Char Char,Report Char Char Char Char,Te,Body Text 1,BT (body text),ICL Body Text"/>
    <w:basedOn w:val="Normal"/>
    <w:link w:val="BodyTextChar"/>
    <w:qFormat/>
    <w:rsid w:val="004D45B8"/>
    <w:pPr>
      <w:spacing w:after="240" w:line="240" w:lineRule="atLeast"/>
    </w:pPr>
    <w:rPr>
      <w:rFonts w:asciiTheme="majorHAnsi" w:eastAsiaTheme="minorHAnsi" w:hAnsiTheme="majorHAnsi" w:cs="Arial"/>
      <w:sz w:val="20"/>
      <w:szCs w:val="20"/>
      <w:lang w:eastAsia="en-US"/>
    </w:rPr>
  </w:style>
  <w:style w:type="character" w:customStyle="1" w:styleId="BodyTextChar">
    <w:name w:val="Body Text Char"/>
    <w:aliases w:val="Quote1 Char,bt Char,Alt 1 Char,Body Text2 Char,bt Char Char Char,1body Char,BodText Char,body text Char,Body Txt Char,contents Char,Report Char Char Char,Body Text2 Char Char Char Char Char Char Char Char Char,Body Text2 Char Char Char"/>
    <w:basedOn w:val="DefaultParagraphFont"/>
    <w:link w:val="BodyText"/>
    <w:rsid w:val="004D45B8"/>
    <w:rPr>
      <w:rFonts w:asciiTheme="majorHAnsi" w:hAnsiTheme="majorHAnsi" w:cs="Arial"/>
      <w:sz w:val="20"/>
      <w:szCs w:val="20"/>
    </w:rPr>
  </w:style>
  <w:style w:type="paragraph" w:styleId="BodyText2">
    <w:name w:val="Body Text 2"/>
    <w:basedOn w:val="Normal"/>
    <w:link w:val="BodyText2Char"/>
    <w:semiHidden/>
    <w:rsid w:val="004D45B8"/>
    <w:pPr>
      <w:spacing w:after="260" w:line="480" w:lineRule="auto"/>
    </w:pPr>
    <w:rPr>
      <w:rFonts w:asciiTheme="majorHAnsi" w:eastAsiaTheme="minorHAnsi" w:hAnsiTheme="majorHAnsi" w:cstheme="minorBidi"/>
      <w:sz w:val="20"/>
      <w:szCs w:val="20"/>
      <w:lang w:eastAsia="en-US"/>
    </w:rPr>
  </w:style>
  <w:style w:type="character" w:customStyle="1" w:styleId="BodyText2Char">
    <w:name w:val="Body Text 2 Char"/>
    <w:basedOn w:val="DefaultParagraphFont"/>
    <w:link w:val="BodyText2"/>
    <w:semiHidden/>
    <w:rsid w:val="004D45B8"/>
    <w:rPr>
      <w:rFonts w:asciiTheme="majorHAnsi" w:hAnsiTheme="majorHAnsi"/>
      <w:sz w:val="20"/>
      <w:szCs w:val="20"/>
    </w:rPr>
  </w:style>
  <w:style w:type="table" w:customStyle="1" w:styleId="PwCTableText">
    <w:name w:val="PwC Table Text"/>
    <w:basedOn w:val="TableNormal"/>
    <w:uiPriority w:val="99"/>
    <w:qFormat/>
    <w:rsid w:val="004D45B8"/>
    <w:pPr>
      <w:spacing w:after="0" w:line="22" w:lineRule="exact"/>
    </w:pPr>
    <w:rPr>
      <w:rFonts w:ascii="Georgia" w:hAnsi="Georgia"/>
      <w:sz w:val="20"/>
      <w:szCs w:val="20"/>
    </w:rPr>
    <w:tblPr>
      <w:tblStyleRowBandSize w:val="1"/>
      <w:tblBorders>
        <w:bottom w:val="dotted" w:sz="8" w:space="0" w:color="1F497D" w:themeColor="text2"/>
        <w:insideH w:val="dotted" w:sz="4" w:space="0" w:color="1F497D" w:themeColor="text2"/>
      </w:tblBorders>
      <w:tblCellMar>
        <w:top w:w="113" w:type="dxa"/>
      </w:tblCellMar>
    </w:tblPr>
    <w:tblStylePr w:type="firstRow">
      <w:rPr>
        <w:b/>
      </w:rPr>
      <w:tblPr/>
      <w:tcPr>
        <w:tcBorders>
          <w:top w:val="single" w:sz="6" w:space="0" w:color="1F497D" w:themeColor="text2"/>
          <w:bottom w:val="single" w:sz="6" w:space="0" w:color="1F497D" w:themeColor="text2"/>
        </w:tcBorders>
      </w:tcPr>
    </w:tblStylePr>
    <w:tblStylePr w:type="lastRow">
      <w:rPr>
        <w:b/>
      </w:rPr>
      <w:tblPr/>
      <w:tcPr>
        <w:tcBorders>
          <w:top w:val="single" w:sz="6" w:space="0" w:color="1F497D" w:themeColor="text2"/>
          <w:bottom w:val="single" w:sz="6" w:space="0" w:color="1F497D" w:themeColor="text2"/>
        </w:tcBorders>
      </w:tcPr>
    </w:tblStylePr>
    <w:tblStylePr w:type="band1Horz">
      <w:tblPr/>
      <w:tcPr>
        <w:tcBorders>
          <w:bottom w:val="nil"/>
        </w:tcBorders>
      </w:tcPr>
    </w:tblStylePr>
  </w:style>
  <w:style w:type="paragraph" w:customStyle="1" w:styleId="TableBody">
    <w:name w:val="TableBody"/>
    <w:basedOn w:val="BodyText"/>
    <w:uiPriority w:val="99"/>
    <w:rsid w:val="004D45B8"/>
    <w:pPr>
      <w:numPr>
        <w:numId w:val="13"/>
      </w:numPr>
      <w:spacing w:after="60" w:line="240" w:lineRule="auto"/>
    </w:pPr>
    <w:rPr>
      <w:rFonts w:ascii="Georgia" w:hAnsi="Georgia" w:cstheme="minorBidi"/>
      <w:sz w:val="16"/>
    </w:rPr>
  </w:style>
  <w:style w:type="paragraph" w:customStyle="1" w:styleId="TableBodyListNumber">
    <w:name w:val="TableBodyListNumber"/>
    <w:basedOn w:val="TableBody"/>
    <w:uiPriority w:val="99"/>
    <w:rsid w:val="004D45B8"/>
    <w:pPr>
      <w:numPr>
        <w:ilvl w:val="1"/>
      </w:numPr>
      <w:tabs>
        <w:tab w:val="left" w:pos="426"/>
      </w:tabs>
    </w:pPr>
  </w:style>
  <w:style w:type="paragraph" w:customStyle="1" w:styleId="TableBodyListNumber2">
    <w:name w:val="TableBodyListNumber2"/>
    <w:basedOn w:val="TableBodyListNumber"/>
    <w:uiPriority w:val="99"/>
    <w:rsid w:val="004D45B8"/>
    <w:pPr>
      <w:numPr>
        <w:ilvl w:val="2"/>
      </w:numPr>
      <w:spacing w:after="120"/>
    </w:pPr>
  </w:style>
  <w:style w:type="numbering" w:customStyle="1" w:styleId="TableListNumber">
    <w:name w:val="TableListNumber"/>
    <w:uiPriority w:val="99"/>
    <w:rsid w:val="004D45B8"/>
    <w:pPr>
      <w:numPr>
        <w:numId w:val="12"/>
      </w:numPr>
    </w:pPr>
  </w:style>
  <w:style w:type="character" w:styleId="FootnoteReference">
    <w:name w:val="footnote reference"/>
    <w:basedOn w:val="DefaultParagraphFont"/>
    <w:unhideWhenUsed/>
    <w:rsid w:val="004D45B8"/>
    <w:rPr>
      <w:vertAlign w:val="superscript"/>
    </w:rPr>
  </w:style>
  <w:style w:type="paragraph" w:styleId="NormalWeb">
    <w:name w:val="Normal (Web)"/>
    <w:basedOn w:val="Normal"/>
    <w:uiPriority w:val="99"/>
    <w:unhideWhenUsed/>
    <w:rsid w:val="000E5261"/>
    <w:pPr>
      <w:spacing w:before="100" w:beforeAutospacing="1" w:after="100" w:afterAutospacing="1"/>
    </w:pPr>
  </w:style>
  <w:style w:type="character" w:customStyle="1" w:styleId="A3">
    <w:name w:val="A3"/>
    <w:uiPriority w:val="99"/>
    <w:rsid w:val="007F3212"/>
    <w:rPr>
      <w:color w:val="000000"/>
    </w:rPr>
  </w:style>
  <w:style w:type="paragraph" w:styleId="FootnoteText">
    <w:name w:val="footnote text"/>
    <w:basedOn w:val="Normal"/>
    <w:link w:val="FootnoteTextChar"/>
    <w:uiPriority w:val="99"/>
    <w:semiHidden/>
    <w:unhideWhenUsed/>
    <w:rsid w:val="00D44F5E"/>
    <w:rPr>
      <w:sz w:val="20"/>
      <w:szCs w:val="20"/>
    </w:rPr>
  </w:style>
  <w:style w:type="character" w:customStyle="1" w:styleId="FootnoteTextChar">
    <w:name w:val="Footnote Text Char"/>
    <w:basedOn w:val="DefaultParagraphFont"/>
    <w:link w:val="FootnoteText"/>
    <w:uiPriority w:val="99"/>
    <w:semiHidden/>
    <w:rsid w:val="00D44F5E"/>
    <w:rPr>
      <w:rFonts w:ascii="Times New Roman" w:eastAsia="Times New Roman" w:hAnsi="Times New Roman" w:cs="Times New Roman"/>
      <w:sz w:val="20"/>
      <w:szCs w:val="20"/>
      <w:lang w:eastAsia="en-GB"/>
    </w:rPr>
  </w:style>
  <w:style w:type="character" w:styleId="FollowedHyperlink">
    <w:name w:val="FollowedHyperlink"/>
    <w:basedOn w:val="DefaultParagraphFont"/>
    <w:uiPriority w:val="99"/>
    <w:semiHidden/>
    <w:unhideWhenUsed/>
    <w:rsid w:val="00A465E1"/>
    <w:rPr>
      <w:color w:val="800080" w:themeColor="followedHyperlink"/>
      <w:u w:val="single"/>
    </w:rPr>
  </w:style>
  <w:style w:type="character" w:styleId="CommentReference">
    <w:name w:val="annotation reference"/>
    <w:basedOn w:val="DefaultParagraphFont"/>
    <w:uiPriority w:val="99"/>
    <w:semiHidden/>
    <w:unhideWhenUsed/>
    <w:rsid w:val="00A23DF2"/>
    <w:rPr>
      <w:sz w:val="16"/>
      <w:szCs w:val="16"/>
    </w:rPr>
  </w:style>
  <w:style w:type="paragraph" w:styleId="CommentText">
    <w:name w:val="annotation text"/>
    <w:basedOn w:val="Normal"/>
    <w:link w:val="CommentTextChar"/>
    <w:uiPriority w:val="99"/>
    <w:unhideWhenUsed/>
    <w:rsid w:val="00A23DF2"/>
    <w:rPr>
      <w:sz w:val="20"/>
      <w:szCs w:val="20"/>
    </w:rPr>
  </w:style>
  <w:style w:type="character" w:customStyle="1" w:styleId="CommentTextChar">
    <w:name w:val="Comment Text Char"/>
    <w:basedOn w:val="DefaultParagraphFont"/>
    <w:link w:val="CommentText"/>
    <w:uiPriority w:val="99"/>
    <w:rsid w:val="00A23DF2"/>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23DF2"/>
    <w:rPr>
      <w:b/>
      <w:bCs/>
    </w:rPr>
  </w:style>
  <w:style w:type="character" w:customStyle="1" w:styleId="CommentSubjectChar">
    <w:name w:val="Comment Subject Char"/>
    <w:basedOn w:val="CommentTextChar"/>
    <w:link w:val="CommentSubject"/>
    <w:uiPriority w:val="99"/>
    <w:semiHidden/>
    <w:rsid w:val="00A23DF2"/>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A23D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DF2"/>
    <w:rPr>
      <w:rFonts w:ascii="Segoe UI" w:eastAsia="Times New Roman" w:hAnsi="Segoe UI" w:cs="Segoe UI"/>
      <w:sz w:val="18"/>
      <w:szCs w:val="18"/>
      <w:lang w:eastAsia="en-GB"/>
    </w:rPr>
  </w:style>
  <w:style w:type="character" w:customStyle="1" w:styleId="legds">
    <w:name w:val="legds"/>
    <w:basedOn w:val="DefaultParagraphFont"/>
    <w:rsid w:val="002A312A"/>
  </w:style>
  <w:style w:type="character" w:customStyle="1" w:styleId="UnresolvedMention2">
    <w:name w:val="Unresolved Mention2"/>
    <w:basedOn w:val="DefaultParagraphFont"/>
    <w:uiPriority w:val="99"/>
    <w:semiHidden/>
    <w:unhideWhenUsed/>
    <w:rsid w:val="0077334D"/>
    <w:rPr>
      <w:color w:val="605E5C"/>
      <w:shd w:val="clear" w:color="auto" w:fill="E1DFDD"/>
    </w:rPr>
  </w:style>
  <w:style w:type="paragraph" w:customStyle="1" w:styleId="legclearfix">
    <w:name w:val="legclearfix"/>
    <w:basedOn w:val="Normal"/>
    <w:rsid w:val="00A82089"/>
    <w:pPr>
      <w:spacing w:before="100" w:beforeAutospacing="1" w:after="100" w:afterAutospacing="1"/>
    </w:pPr>
  </w:style>
  <w:style w:type="paragraph" w:styleId="Revision">
    <w:name w:val="Revision"/>
    <w:hidden/>
    <w:uiPriority w:val="99"/>
    <w:semiHidden/>
    <w:rsid w:val="00D315F5"/>
    <w:pPr>
      <w:spacing w:after="0" w:line="240" w:lineRule="auto"/>
    </w:pPr>
    <w:rPr>
      <w:rFonts w:ascii="Times New Roman" w:eastAsia="Times New Roman" w:hAnsi="Times New Roman" w:cs="Times New Roman"/>
      <w:sz w:val="24"/>
      <w:szCs w:val="24"/>
      <w:lang w:eastAsia="en-GB"/>
    </w:rPr>
  </w:style>
  <w:style w:type="paragraph" w:customStyle="1" w:styleId="p3">
    <w:name w:val="p3"/>
    <w:basedOn w:val="Normal"/>
    <w:rsid w:val="007C52E8"/>
    <w:pPr>
      <w:spacing w:after="180" w:line="180" w:lineRule="atLeast"/>
    </w:pPr>
    <w:rPr>
      <w:rFonts w:ascii="Helvetica" w:eastAsiaTheme="minorHAnsi" w:hAnsi="Helvetica" w:cs="Calibri"/>
      <w:sz w:val="18"/>
      <w:szCs w:val="18"/>
    </w:rPr>
  </w:style>
  <w:style w:type="character" w:customStyle="1" w:styleId="apple-converted-space">
    <w:name w:val="apple-converted-space"/>
    <w:basedOn w:val="DefaultParagraphFont"/>
    <w:rsid w:val="007C52E8"/>
  </w:style>
  <w:style w:type="character" w:customStyle="1" w:styleId="UnresolvedMention3">
    <w:name w:val="Unresolved Mention3"/>
    <w:basedOn w:val="DefaultParagraphFont"/>
    <w:uiPriority w:val="99"/>
    <w:semiHidden/>
    <w:unhideWhenUsed/>
    <w:rsid w:val="00CD2816"/>
    <w:rPr>
      <w:color w:val="605E5C"/>
      <w:shd w:val="clear" w:color="auto" w:fill="E1DFDD"/>
    </w:rPr>
  </w:style>
  <w:style w:type="paragraph" w:customStyle="1" w:styleId="xmsonormal">
    <w:name w:val="x_msonormal"/>
    <w:basedOn w:val="Normal"/>
    <w:rsid w:val="001519A6"/>
    <w:rPr>
      <w:rFonts w:ascii="Calibri" w:eastAsiaTheme="minorHAnsi" w:hAnsi="Calibri" w:cs="Calibri"/>
      <w:sz w:val="22"/>
      <w:szCs w:val="22"/>
    </w:rPr>
  </w:style>
  <w:style w:type="character" w:styleId="Mention">
    <w:name w:val="Mention"/>
    <w:basedOn w:val="DefaultParagraphFont"/>
    <w:uiPriority w:val="99"/>
    <w:unhideWhenUsed/>
    <w:rPr>
      <w:color w:val="2B579A"/>
      <w:shd w:val="clear" w:color="auto" w:fill="E6E6E6"/>
    </w:rPr>
  </w:style>
  <w:style w:type="paragraph" w:customStyle="1" w:styleId="pf0">
    <w:name w:val="pf0"/>
    <w:basedOn w:val="Normal"/>
    <w:rsid w:val="000447D0"/>
    <w:pPr>
      <w:spacing w:before="100" w:beforeAutospacing="1" w:after="100" w:afterAutospacing="1"/>
    </w:pPr>
  </w:style>
  <w:style w:type="character" w:customStyle="1" w:styleId="cf01">
    <w:name w:val="cf01"/>
    <w:basedOn w:val="DefaultParagraphFont"/>
    <w:rsid w:val="000447D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63311">
      <w:bodyDiv w:val="1"/>
      <w:marLeft w:val="0"/>
      <w:marRight w:val="0"/>
      <w:marTop w:val="0"/>
      <w:marBottom w:val="0"/>
      <w:divBdr>
        <w:top w:val="none" w:sz="0" w:space="0" w:color="auto"/>
        <w:left w:val="none" w:sz="0" w:space="0" w:color="auto"/>
        <w:bottom w:val="none" w:sz="0" w:space="0" w:color="auto"/>
        <w:right w:val="none" w:sz="0" w:space="0" w:color="auto"/>
      </w:divBdr>
    </w:div>
    <w:div w:id="314189422">
      <w:bodyDiv w:val="1"/>
      <w:marLeft w:val="0"/>
      <w:marRight w:val="0"/>
      <w:marTop w:val="0"/>
      <w:marBottom w:val="0"/>
      <w:divBdr>
        <w:top w:val="none" w:sz="0" w:space="0" w:color="auto"/>
        <w:left w:val="none" w:sz="0" w:space="0" w:color="auto"/>
        <w:bottom w:val="none" w:sz="0" w:space="0" w:color="auto"/>
        <w:right w:val="none" w:sz="0" w:space="0" w:color="auto"/>
      </w:divBdr>
    </w:div>
    <w:div w:id="314378982">
      <w:bodyDiv w:val="1"/>
      <w:marLeft w:val="0"/>
      <w:marRight w:val="0"/>
      <w:marTop w:val="0"/>
      <w:marBottom w:val="0"/>
      <w:divBdr>
        <w:top w:val="none" w:sz="0" w:space="0" w:color="auto"/>
        <w:left w:val="none" w:sz="0" w:space="0" w:color="auto"/>
        <w:bottom w:val="none" w:sz="0" w:space="0" w:color="auto"/>
        <w:right w:val="none" w:sz="0" w:space="0" w:color="auto"/>
      </w:divBdr>
    </w:div>
    <w:div w:id="326400072">
      <w:bodyDiv w:val="1"/>
      <w:marLeft w:val="0"/>
      <w:marRight w:val="0"/>
      <w:marTop w:val="0"/>
      <w:marBottom w:val="0"/>
      <w:divBdr>
        <w:top w:val="none" w:sz="0" w:space="0" w:color="auto"/>
        <w:left w:val="none" w:sz="0" w:space="0" w:color="auto"/>
        <w:bottom w:val="none" w:sz="0" w:space="0" w:color="auto"/>
        <w:right w:val="none" w:sz="0" w:space="0" w:color="auto"/>
      </w:divBdr>
    </w:div>
    <w:div w:id="856120870">
      <w:bodyDiv w:val="1"/>
      <w:marLeft w:val="0"/>
      <w:marRight w:val="0"/>
      <w:marTop w:val="0"/>
      <w:marBottom w:val="0"/>
      <w:divBdr>
        <w:top w:val="none" w:sz="0" w:space="0" w:color="auto"/>
        <w:left w:val="none" w:sz="0" w:space="0" w:color="auto"/>
        <w:bottom w:val="none" w:sz="0" w:space="0" w:color="auto"/>
        <w:right w:val="none" w:sz="0" w:space="0" w:color="auto"/>
      </w:divBdr>
    </w:div>
    <w:div w:id="1589921829">
      <w:bodyDiv w:val="1"/>
      <w:marLeft w:val="0"/>
      <w:marRight w:val="0"/>
      <w:marTop w:val="0"/>
      <w:marBottom w:val="0"/>
      <w:divBdr>
        <w:top w:val="none" w:sz="0" w:space="0" w:color="auto"/>
        <w:left w:val="none" w:sz="0" w:space="0" w:color="auto"/>
        <w:bottom w:val="none" w:sz="0" w:space="0" w:color="auto"/>
        <w:right w:val="none" w:sz="0" w:space="0" w:color="auto"/>
      </w:divBdr>
    </w:div>
    <w:div w:id="1599214012">
      <w:bodyDiv w:val="1"/>
      <w:marLeft w:val="0"/>
      <w:marRight w:val="0"/>
      <w:marTop w:val="0"/>
      <w:marBottom w:val="0"/>
      <w:divBdr>
        <w:top w:val="none" w:sz="0" w:space="0" w:color="auto"/>
        <w:left w:val="none" w:sz="0" w:space="0" w:color="auto"/>
        <w:bottom w:val="none" w:sz="0" w:space="0" w:color="auto"/>
        <w:right w:val="none" w:sz="0" w:space="0" w:color="auto"/>
      </w:divBdr>
    </w:div>
    <w:div w:id="1648826315">
      <w:bodyDiv w:val="1"/>
      <w:marLeft w:val="0"/>
      <w:marRight w:val="0"/>
      <w:marTop w:val="0"/>
      <w:marBottom w:val="0"/>
      <w:divBdr>
        <w:top w:val="none" w:sz="0" w:space="0" w:color="auto"/>
        <w:left w:val="none" w:sz="0" w:space="0" w:color="auto"/>
        <w:bottom w:val="none" w:sz="0" w:space="0" w:color="auto"/>
        <w:right w:val="none" w:sz="0" w:space="0" w:color="auto"/>
      </w:divBdr>
    </w:div>
    <w:div w:id="1734622298">
      <w:bodyDiv w:val="1"/>
      <w:marLeft w:val="0"/>
      <w:marRight w:val="0"/>
      <w:marTop w:val="0"/>
      <w:marBottom w:val="0"/>
      <w:divBdr>
        <w:top w:val="none" w:sz="0" w:space="0" w:color="auto"/>
        <w:left w:val="none" w:sz="0" w:space="0" w:color="auto"/>
        <w:bottom w:val="none" w:sz="0" w:space="0" w:color="auto"/>
        <w:right w:val="none" w:sz="0" w:space="0" w:color="auto"/>
      </w:divBdr>
    </w:div>
    <w:div w:id="1870800468">
      <w:bodyDiv w:val="1"/>
      <w:marLeft w:val="0"/>
      <w:marRight w:val="0"/>
      <w:marTop w:val="0"/>
      <w:marBottom w:val="0"/>
      <w:divBdr>
        <w:top w:val="none" w:sz="0" w:space="0" w:color="auto"/>
        <w:left w:val="none" w:sz="0" w:space="0" w:color="auto"/>
        <w:bottom w:val="none" w:sz="0" w:space="0" w:color="auto"/>
        <w:right w:val="none" w:sz="0" w:space="0" w:color="auto"/>
      </w:divBdr>
      <w:divsChild>
        <w:div w:id="452988088">
          <w:marLeft w:val="0"/>
          <w:marRight w:val="0"/>
          <w:marTop w:val="0"/>
          <w:marBottom w:val="0"/>
          <w:divBdr>
            <w:top w:val="none" w:sz="0" w:space="0" w:color="auto"/>
            <w:left w:val="none" w:sz="0" w:space="0" w:color="auto"/>
            <w:bottom w:val="none" w:sz="0" w:space="0" w:color="auto"/>
            <w:right w:val="none" w:sz="0" w:space="0" w:color="auto"/>
          </w:divBdr>
          <w:divsChild>
            <w:div w:id="568883933">
              <w:marLeft w:val="0"/>
              <w:marRight w:val="0"/>
              <w:marTop w:val="0"/>
              <w:marBottom w:val="0"/>
              <w:divBdr>
                <w:top w:val="none" w:sz="0" w:space="0" w:color="auto"/>
                <w:left w:val="none" w:sz="0" w:space="0" w:color="auto"/>
                <w:bottom w:val="none" w:sz="0" w:space="0" w:color="auto"/>
                <w:right w:val="none" w:sz="0" w:space="0" w:color="auto"/>
              </w:divBdr>
              <w:divsChild>
                <w:div w:id="186412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16594">
      <w:bodyDiv w:val="1"/>
      <w:marLeft w:val="0"/>
      <w:marRight w:val="0"/>
      <w:marTop w:val="0"/>
      <w:marBottom w:val="0"/>
      <w:divBdr>
        <w:top w:val="none" w:sz="0" w:space="0" w:color="auto"/>
        <w:left w:val="none" w:sz="0" w:space="0" w:color="auto"/>
        <w:bottom w:val="none" w:sz="0" w:space="0" w:color="auto"/>
        <w:right w:val="none" w:sz="0" w:space="0" w:color="auto"/>
      </w:divBdr>
    </w:div>
    <w:div w:id="214126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rdiff.ac.uk/about/our-profile/strateg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ardiffstudents.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ardiff.ac.uk/about/organisation/governance" TargetMode="Externa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cardiff.ac.uk/thewayforward"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diffstudents.com/about-cusu/plans/" TargetMode="External"/></Relationships>
</file>

<file path=word/documenttasks/documenttasks1.xml><?xml version="1.0" encoding="utf-8"?>
<t:Tasks xmlns:t="http://schemas.microsoft.com/office/tasks/2019/documenttasks" xmlns:oel="http://schemas.microsoft.com/office/2019/extlst">
  <t:Task id="{C36D1291-7689-406D-AFE9-F0821CE8562E}">
    <t:Anchor>
      <t:Comment id="301150090"/>
    </t:Anchor>
    <t:History>
      <t:Event id="{ACFADBC8-20C4-4795-A532-DFAF3BA238B7}" time="2023-09-11T09:26:10.425Z">
        <t:Attribution userId="S::supresident@cardiff.ac.uk::9419e9d3-4c42-4c44-a1cd-5d364a49261e" userProvider="AD" userName="Angie Flores Acuna SU President"/>
        <t:Anchor>
          <t:Comment id="301150090"/>
        </t:Anchor>
        <t:Create/>
      </t:Event>
      <t:Event id="{80B85162-8794-4D15-9F16-2038BAC66B63}" time="2023-09-11T09:26:10.425Z">
        <t:Attribution userId="S::supresident@cardiff.ac.uk::9419e9d3-4c42-4c44-a1cd-5d364a49261e" userProvider="AD" userName="Angie Flores Acuna SU President"/>
        <t:Anchor>
          <t:Comment id="301150090"/>
        </t:Anchor>
        <t:Assign userId="S::DaleK@cardiff.ac.uk::547eda60-882d-40e1-953a-93f87497d0e4" userProvider="AD" userName="Katy Dale"/>
      </t:Event>
      <t:Event id="{CCB0CA71-4D2A-4E84-ABAA-3DFEBDD43F19}" time="2023-09-11T09:26:10.425Z">
        <t:Attribution userId="S::supresident@cardiff.ac.uk::9419e9d3-4c42-4c44-a1cd-5d364a49261e" userProvider="AD" userName="Angie Flores Acuna SU President"/>
        <t:Anchor>
          <t:Comment id="301150090"/>
        </t:Anchor>
        <t:SetTitle title="Hi @Katy Dale , I am aware that this is a sign-off copy of the relationship agreement but I was wondering if we could add a sentence for the Sabbatical Officers to meet regularly with the Vice Chancellor. I believe it would be such a great addition for …"/>
      </t:Event>
      <t:Event id="{D1350105-149F-4CBD-BA7D-589F87493809}" time="2023-09-12T08:49:55.108Z">
        <t:Attribution userId="S::DaleK@cardiff.ac.uk::547eda60-882d-40e1-953a-93f87497d0e4" userProvider="AD" userName="Katy Dal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A1108F5AA4452488F4908216B19C4CC" ma:contentTypeVersion="7" ma:contentTypeDescription="Create a new document." ma:contentTypeScope="" ma:versionID="f478839140e558665bbee179fc1f162f">
  <xsd:schema xmlns:xsd="http://www.w3.org/2001/XMLSchema" xmlns:xs="http://www.w3.org/2001/XMLSchema" xmlns:p="http://schemas.microsoft.com/office/2006/metadata/properties" xmlns:ns2="31fdfc98-4b23-4eb7-9942-46d5c9a66bff" xmlns:ns3="6a9c4092-3f47-45c9-bf94-8d43891f3787" targetNamespace="http://schemas.microsoft.com/office/2006/metadata/properties" ma:root="true" ma:fieldsID="70c793864f037bb00681b0b85c19788e" ns2:_="" ns3:_="">
    <xsd:import namespace="31fdfc98-4b23-4eb7-9942-46d5c9a66bff"/>
    <xsd:import namespace="6a9c4092-3f47-45c9-bf94-8d43891f37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fdfc98-4b23-4eb7-9942-46d5c9a66b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9c4092-3f47-45c9-bf94-8d43891f378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6a9c4092-3f47-45c9-bf94-8d43891f3787">
      <UserInfo>
        <DisplayName>Tali Atvars</DisplayName>
        <AccountId>37</AccountId>
        <AccountType/>
      </UserInfo>
      <UserInfo>
        <DisplayName>Steve Wilford</DisplayName>
        <AccountId>54</AccountId>
        <AccountType/>
      </UserInfo>
      <UserInfo>
        <DisplayName>Ben Eagle</DisplayName>
        <AccountId>55</AccountId>
        <AccountType/>
      </UserInfo>
      <UserInfo>
        <DisplayName>Jan Boyce</DisplayName>
        <AccountId>56</AccountId>
        <AccountType/>
      </UserInfo>
      <UserInfo>
        <DisplayName>Raechel Mattey</DisplayName>
        <AccountId>57</AccountId>
        <AccountType/>
      </UserInfo>
      <UserInfo>
        <DisplayName>Ruth Davies</DisplayName>
        <AccountId>61</AccountId>
        <AccountType/>
      </UserInfo>
      <UserInfo>
        <DisplayName>Sian Marshall</DisplayName>
        <AccountId>62</AccountId>
        <AccountType/>
      </UserInfo>
      <UserInfo>
        <DisplayName>Luke Sloan</DisplayName>
        <AccountId>63</AccountId>
        <AccountType/>
      </UserInfo>
      <UserInfo>
        <DisplayName>Kate Owen</DisplayName>
        <AccountId>38</AccountId>
        <AccountType/>
      </UserInfo>
    </SharedWithUsers>
  </documentManagement>
</p:properties>
</file>

<file path=customXml/itemProps1.xml><?xml version="1.0" encoding="utf-8"?>
<ds:datastoreItem xmlns:ds="http://schemas.openxmlformats.org/officeDocument/2006/customXml" ds:itemID="{E4DF2477-B740-42DC-AD22-6807BA811006}">
  <ds:schemaRefs>
    <ds:schemaRef ds:uri="http://schemas.openxmlformats.org/officeDocument/2006/bibliography"/>
  </ds:schemaRefs>
</ds:datastoreItem>
</file>

<file path=customXml/itemProps2.xml><?xml version="1.0" encoding="utf-8"?>
<ds:datastoreItem xmlns:ds="http://schemas.openxmlformats.org/officeDocument/2006/customXml" ds:itemID="{A97FB3D3-1986-48FF-B4D3-D7A31B9C8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fdfc98-4b23-4eb7-9942-46d5c9a66bff"/>
    <ds:schemaRef ds:uri="6a9c4092-3f47-45c9-bf94-8d43891f37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B9AEB7-CA4E-45F7-BE59-DA3B2B0ADDED}">
  <ds:schemaRefs>
    <ds:schemaRef ds:uri="http://schemas.microsoft.com/sharepoint/v3/contenttype/forms"/>
  </ds:schemaRefs>
</ds:datastoreItem>
</file>

<file path=customXml/itemProps4.xml><?xml version="1.0" encoding="utf-8"?>
<ds:datastoreItem xmlns:ds="http://schemas.openxmlformats.org/officeDocument/2006/customXml" ds:itemID="{ED5F8C87-E72E-489F-ADD9-CF12C13BEA0B}">
  <ds:schemaRefs>
    <ds:schemaRef ds:uri="http://schemas.microsoft.com/office/2006/metadata/properties"/>
    <ds:schemaRef ds:uri="http://schemas.microsoft.com/office/infopath/2007/PartnerControls"/>
    <ds:schemaRef ds:uri="6a9c4092-3f47-45c9-bf94-8d43891f3787"/>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Template>
  <TotalTime>1</TotalTime>
  <Pages>12</Pages>
  <Words>4656</Words>
  <Characters>26544</Characters>
  <Application>Microsoft Office Word</Application>
  <DocSecurity>0</DocSecurity>
  <Lines>221</Lines>
  <Paragraphs>62</Paragraphs>
  <ScaleCrop>false</ScaleCrop>
  <Company>Cardiff University</Company>
  <LinksUpToDate>false</LinksUpToDate>
  <CharactersWithSpaces>31138</CharactersWithSpaces>
  <SharedDoc>false</SharedDoc>
  <HLinks>
    <vt:vector size="174" baseType="variant">
      <vt:variant>
        <vt:i4>7929899</vt:i4>
      </vt:variant>
      <vt:variant>
        <vt:i4>84</vt:i4>
      </vt:variant>
      <vt:variant>
        <vt:i4>0</vt:i4>
      </vt:variant>
      <vt:variant>
        <vt:i4>5</vt:i4>
      </vt:variant>
      <vt:variant>
        <vt:lpwstr>https://www.cardiff.ac.uk/about/organisation/governance</vt:lpwstr>
      </vt:variant>
      <vt:variant>
        <vt:lpwstr/>
      </vt:variant>
      <vt:variant>
        <vt:i4>3145855</vt:i4>
      </vt:variant>
      <vt:variant>
        <vt:i4>81</vt:i4>
      </vt:variant>
      <vt:variant>
        <vt:i4>0</vt:i4>
      </vt:variant>
      <vt:variant>
        <vt:i4>5</vt:i4>
      </vt:variant>
      <vt:variant>
        <vt:lpwstr>https://www.cardiff.ac.uk/thewayforward</vt:lpwstr>
      </vt:variant>
      <vt:variant>
        <vt:lpwstr/>
      </vt:variant>
      <vt:variant>
        <vt:i4>6815854</vt:i4>
      </vt:variant>
      <vt:variant>
        <vt:i4>78</vt:i4>
      </vt:variant>
      <vt:variant>
        <vt:i4>0</vt:i4>
      </vt:variant>
      <vt:variant>
        <vt:i4>5</vt:i4>
      </vt:variant>
      <vt:variant>
        <vt:lpwstr>https://www.cardiff.ac.uk/public-information/policies-and-procedures/freedom-of-speech</vt:lpwstr>
      </vt:variant>
      <vt:variant>
        <vt:lpwstr/>
      </vt:variant>
      <vt:variant>
        <vt:i4>3801145</vt:i4>
      </vt:variant>
      <vt:variant>
        <vt:i4>75</vt:i4>
      </vt:variant>
      <vt:variant>
        <vt:i4>0</vt:i4>
      </vt:variant>
      <vt:variant>
        <vt:i4>5</vt:i4>
      </vt:variant>
      <vt:variant>
        <vt:lpwstr>https://www.cardiff.ac.uk/public-information/equality-and-diversity/strategic-equality-plan</vt:lpwstr>
      </vt:variant>
      <vt:variant>
        <vt:lpwstr/>
      </vt:variant>
      <vt:variant>
        <vt:i4>7929899</vt:i4>
      </vt:variant>
      <vt:variant>
        <vt:i4>72</vt:i4>
      </vt:variant>
      <vt:variant>
        <vt:i4>0</vt:i4>
      </vt:variant>
      <vt:variant>
        <vt:i4>5</vt:i4>
      </vt:variant>
      <vt:variant>
        <vt:lpwstr>https://www.cardiff.ac.uk/about/organisation/governance</vt:lpwstr>
      </vt:variant>
      <vt:variant>
        <vt:lpwstr/>
      </vt:variant>
      <vt:variant>
        <vt:i4>655386</vt:i4>
      </vt:variant>
      <vt:variant>
        <vt:i4>69</vt:i4>
      </vt:variant>
      <vt:variant>
        <vt:i4>0</vt:i4>
      </vt:variant>
      <vt:variant>
        <vt:i4>5</vt:i4>
      </vt:variant>
      <vt:variant>
        <vt:lpwstr>https://www.cardiffstudents.com/about-cusu/plans/</vt:lpwstr>
      </vt:variant>
      <vt:variant>
        <vt:lpwstr/>
      </vt:variant>
      <vt:variant>
        <vt:i4>131100</vt:i4>
      </vt:variant>
      <vt:variant>
        <vt:i4>65</vt:i4>
      </vt:variant>
      <vt:variant>
        <vt:i4>0</vt:i4>
      </vt:variant>
      <vt:variant>
        <vt:i4>5</vt:i4>
      </vt:variant>
      <vt:variant>
        <vt:lpwstr>https://www.cardiff.ac.uk/about/our-profile/strategy</vt:lpwstr>
      </vt:variant>
      <vt:variant>
        <vt:lpwstr/>
      </vt:variant>
      <vt:variant>
        <vt:i4>655386</vt:i4>
      </vt:variant>
      <vt:variant>
        <vt:i4>63</vt:i4>
      </vt:variant>
      <vt:variant>
        <vt:i4>0</vt:i4>
      </vt:variant>
      <vt:variant>
        <vt:i4>5</vt:i4>
      </vt:variant>
      <vt:variant>
        <vt:lpwstr>https://www.cardiffstudents.com/about-cusu/plans/</vt:lpwstr>
      </vt:variant>
      <vt:variant>
        <vt:lpwstr/>
      </vt:variant>
      <vt:variant>
        <vt:i4>4784128</vt:i4>
      </vt:variant>
      <vt:variant>
        <vt:i4>60</vt:i4>
      </vt:variant>
      <vt:variant>
        <vt:i4>0</vt:i4>
      </vt:variant>
      <vt:variant>
        <vt:i4>5</vt:i4>
      </vt:variant>
      <vt:variant>
        <vt:lpwstr>https://www.cardiffstudents.com/advice/complaints/studentsunion/</vt:lpwstr>
      </vt:variant>
      <vt:variant>
        <vt:lpwstr/>
      </vt:variant>
      <vt:variant>
        <vt:i4>5767250</vt:i4>
      </vt:variant>
      <vt:variant>
        <vt:i4>57</vt:i4>
      </vt:variant>
      <vt:variant>
        <vt:i4>0</vt:i4>
      </vt:variant>
      <vt:variant>
        <vt:i4>5</vt:i4>
      </vt:variant>
      <vt:variant>
        <vt:lpwstr>https://www.legislation.gov.uk/ukpga/1994/30/contents</vt:lpwstr>
      </vt:variant>
      <vt:variant>
        <vt:lpwstr/>
      </vt:variant>
      <vt:variant>
        <vt:i4>4456463</vt:i4>
      </vt:variant>
      <vt:variant>
        <vt:i4>54</vt:i4>
      </vt:variant>
      <vt:variant>
        <vt:i4>0</vt:i4>
      </vt:variant>
      <vt:variant>
        <vt:i4>5</vt:i4>
      </vt:variant>
      <vt:variant>
        <vt:lpwstr>https://www.legislation.gov.uk/ukpga/1986/61</vt:lpwstr>
      </vt:variant>
      <vt:variant>
        <vt:lpwstr/>
      </vt:variant>
      <vt:variant>
        <vt:i4>7274594</vt:i4>
      </vt:variant>
      <vt:variant>
        <vt:i4>51</vt:i4>
      </vt:variant>
      <vt:variant>
        <vt:i4>0</vt:i4>
      </vt:variant>
      <vt:variant>
        <vt:i4>5</vt:i4>
      </vt:variant>
      <vt:variant>
        <vt:lpwstr>https://www.cardiffstudents.com/about-cusu/governance/mem-arts/</vt:lpwstr>
      </vt:variant>
      <vt:variant>
        <vt:lpwstr/>
      </vt:variant>
      <vt:variant>
        <vt:i4>7143548</vt:i4>
      </vt:variant>
      <vt:variant>
        <vt:i4>48</vt:i4>
      </vt:variant>
      <vt:variant>
        <vt:i4>0</vt:i4>
      </vt:variant>
      <vt:variant>
        <vt:i4>5</vt:i4>
      </vt:variant>
      <vt:variant>
        <vt:lpwstr>https://www.cardiff.ac.uk/about/organisation/governance/charter-statutes-ordinances</vt:lpwstr>
      </vt:variant>
      <vt:variant>
        <vt:lpwstr/>
      </vt:variant>
      <vt:variant>
        <vt:i4>3539045</vt:i4>
      </vt:variant>
      <vt:variant>
        <vt:i4>45</vt:i4>
      </vt:variant>
      <vt:variant>
        <vt:i4>0</vt:i4>
      </vt:variant>
      <vt:variant>
        <vt:i4>5</vt:i4>
      </vt:variant>
      <vt:variant>
        <vt:lpwstr>http://www.cardiffstudents.com/</vt:lpwstr>
      </vt:variant>
      <vt:variant>
        <vt:lpwstr/>
      </vt:variant>
      <vt:variant>
        <vt:i4>7667821</vt:i4>
      </vt:variant>
      <vt:variant>
        <vt:i4>42</vt:i4>
      </vt:variant>
      <vt:variant>
        <vt:i4>0</vt:i4>
      </vt:variant>
      <vt:variant>
        <vt:i4>5</vt:i4>
      </vt:variant>
      <vt:variant>
        <vt:lpwstr/>
      </vt:variant>
      <vt:variant>
        <vt:lpwstr>references</vt:lpwstr>
      </vt:variant>
      <vt:variant>
        <vt:i4>4194361</vt:i4>
      </vt:variant>
      <vt:variant>
        <vt:i4>39</vt:i4>
      </vt:variant>
      <vt:variant>
        <vt:i4>0</vt:i4>
      </vt:variant>
      <vt:variant>
        <vt:i4>5</vt:i4>
      </vt:variant>
      <vt:variant>
        <vt:lpwstr/>
      </vt:variant>
      <vt:variant>
        <vt:lpwstr>_19.__</vt:lpwstr>
      </vt:variant>
      <vt:variant>
        <vt:i4>19</vt:i4>
      </vt:variant>
      <vt:variant>
        <vt:i4>36</vt:i4>
      </vt:variant>
      <vt:variant>
        <vt:i4>0</vt:i4>
      </vt:variant>
      <vt:variant>
        <vt:i4>5</vt:i4>
      </vt:variant>
      <vt:variant>
        <vt:lpwstr/>
      </vt:variant>
      <vt:variant>
        <vt:lpwstr>theallocationofunion</vt:lpwstr>
      </vt:variant>
      <vt:variant>
        <vt:i4>4194357</vt:i4>
      </vt:variant>
      <vt:variant>
        <vt:i4>33</vt:i4>
      </vt:variant>
      <vt:variant>
        <vt:i4>0</vt:i4>
      </vt:variant>
      <vt:variant>
        <vt:i4>5</vt:i4>
      </vt:variant>
      <vt:variant>
        <vt:lpwstr/>
      </vt:variant>
      <vt:variant>
        <vt:lpwstr>_15.__</vt:lpwstr>
      </vt:variant>
      <vt:variant>
        <vt:i4>2031624</vt:i4>
      </vt:variant>
      <vt:variant>
        <vt:i4>30</vt:i4>
      </vt:variant>
      <vt:variant>
        <vt:i4>0</vt:i4>
      </vt:variant>
      <vt:variant>
        <vt:i4>5</vt:i4>
      </vt:variant>
      <vt:variant>
        <vt:lpwstr/>
      </vt:variant>
      <vt:variant>
        <vt:lpwstr>Thoccupa</vt:lpwstr>
      </vt:variant>
      <vt:variant>
        <vt:i4>655365</vt:i4>
      </vt:variant>
      <vt:variant>
        <vt:i4>27</vt:i4>
      </vt:variant>
      <vt:variant>
        <vt:i4>0</vt:i4>
      </vt:variant>
      <vt:variant>
        <vt:i4>5</vt:i4>
      </vt:variant>
      <vt:variant>
        <vt:lpwstr/>
      </vt:variant>
      <vt:variant>
        <vt:lpwstr>FinancesandAccountsoftheUnion</vt:lpwstr>
      </vt:variant>
      <vt:variant>
        <vt:i4>7929962</vt:i4>
      </vt:variant>
      <vt:variant>
        <vt:i4>24</vt:i4>
      </vt:variant>
      <vt:variant>
        <vt:i4>0</vt:i4>
      </vt:variant>
      <vt:variant>
        <vt:i4>5</vt:i4>
      </vt:variant>
      <vt:variant>
        <vt:lpwstr/>
      </vt:variant>
      <vt:variant>
        <vt:lpwstr>MutualSupportandCommitment</vt:lpwstr>
      </vt:variant>
      <vt:variant>
        <vt:i4>6750321</vt:i4>
      </vt:variant>
      <vt:variant>
        <vt:i4>21</vt:i4>
      </vt:variant>
      <vt:variant>
        <vt:i4>0</vt:i4>
      </vt:variant>
      <vt:variant>
        <vt:i4>5</vt:i4>
      </vt:variant>
      <vt:variant>
        <vt:lpwstr/>
      </vt:variant>
      <vt:variant>
        <vt:lpwstr>_8.__</vt:lpwstr>
      </vt:variant>
      <vt:variant>
        <vt:i4>4194360</vt:i4>
      </vt:variant>
      <vt:variant>
        <vt:i4>18</vt:i4>
      </vt:variant>
      <vt:variant>
        <vt:i4>0</vt:i4>
      </vt:variant>
      <vt:variant>
        <vt:i4>5</vt:i4>
      </vt:variant>
      <vt:variant>
        <vt:lpwstr/>
      </vt:variant>
      <vt:variant>
        <vt:lpwstr>_18.__</vt:lpwstr>
      </vt:variant>
      <vt:variant>
        <vt:i4>1048592</vt:i4>
      </vt:variant>
      <vt:variant>
        <vt:i4>15</vt:i4>
      </vt:variant>
      <vt:variant>
        <vt:i4>0</vt:i4>
      </vt:variant>
      <vt:variant>
        <vt:i4>5</vt:i4>
      </vt:variant>
      <vt:variant>
        <vt:lpwstr/>
      </vt:variant>
      <vt:variant>
        <vt:lpwstr>equal</vt:lpwstr>
      </vt:variant>
      <vt:variant>
        <vt:i4>2031631</vt:i4>
      </vt:variant>
      <vt:variant>
        <vt:i4>12</vt:i4>
      </vt:variant>
      <vt:variant>
        <vt:i4>0</vt:i4>
      </vt:variant>
      <vt:variant>
        <vt:i4>5</vt:i4>
      </vt:variant>
      <vt:variant>
        <vt:lpwstr/>
      </vt:variant>
      <vt:variant>
        <vt:lpwstr>studentbehaviour</vt:lpwstr>
      </vt:variant>
      <vt:variant>
        <vt:i4>262171</vt:i4>
      </vt:variant>
      <vt:variant>
        <vt:i4>9</vt:i4>
      </vt:variant>
      <vt:variant>
        <vt:i4>0</vt:i4>
      </vt:variant>
      <vt:variant>
        <vt:i4>5</vt:i4>
      </vt:variant>
      <vt:variant>
        <vt:lpwstr/>
      </vt:variant>
      <vt:variant>
        <vt:lpwstr>StudentVoice</vt:lpwstr>
      </vt:variant>
      <vt:variant>
        <vt:i4>2031645</vt:i4>
      </vt:variant>
      <vt:variant>
        <vt:i4>6</vt:i4>
      </vt:variant>
      <vt:variant>
        <vt:i4>0</vt:i4>
      </vt:variant>
      <vt:variant>
        <vt:i4>5</vt:i4>
      </vt:variant>
      <vt:variant>
        <vt:lpwstr/>
      </vt:variant>
      <vt:variant>
        <vt:lpwstr>StudentCentredUniversity</vt:lpwstr>
      </vt:variant>
      <vt:variant>
        <vt:i4>2031643</vt:i4>
      </vt:variant>
      <vt:variant>
        <vt:i4>3</vt:i4>
      </vt:variant>
      <vt:variant>
        <vt:i4>0</vt:i4>
      </vt:variant>
      <vt:variant>
        <vt:i4>5</vt:i4>
      </vt:variant>
      <vt:variant>
        <vt:lpwstr/>
      </vt:variant>
      <vt:variant>
        <vt:lpwstr>strategicpartnership</vt:lpwstr>
      </vt:variant>
      <vt:variant>
        <vt:i4>6291563</vt:i4>
      </vt:variant>
      <vt:variant>
        <vt:i4>0</vt:i4>
      </vt:variant>
      <vt:variant>
        <vt:i4>0</vt:i4>
      </vt:variant>
      <vt:variant>
        <vt:i4>5</vt:i4>
      </vt:variant>
      <vt:variant>
        <vt:lpwstr/>
      </vt:variant>
      <vt:variant>
        <vt:lpwstr>statusofCU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insrv</dc:creator>
  <cp:keywords/>
  <cp:lastModifiedBy>Katy Dale</cp:lastModifiedBy>
  <cp:revision>3</cp:revision>
  <cp:lastPrinted>2021-11-18T01:28:00Z</cp:lastPrinted>
  <dcterms:created xsi:type="dcterms:W3CDTF">2023-10-31T11:37:00Z</dcterms:created>
  <dcterms:modified xsi:type="dcterms:W3CDTF">2023-10-31T15:14:00Z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0x0101003A1108F5AA4452488F4908216B19C4CC</vt:lpwstr>
  </property>
</Properties>
</file>