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034E" w14:textId="77777777" w:rsidR="0006044C" w:rsidRPr="00EB7DE5" w:rsidRDefault="0006044C" w:rsidP="0006044C">
      <w:pPr>
        <w:rPr>
          <w:rFonts w:asciiTheme="minorHAnsi" w:hAnsiTheme="minorHAnsi" w:cstheme="minorHAnsi"/>
          <w:i/>
        </w:rPr>
      </w:pPr>
    </w:p>
    <w:p w14:paraId="4F2DC131" w14:textId="77777777" w:rsidR="0006044C" w:rsidRPr="00EB7DE5" w:rsidRDefault="0006044C" w:rsidP="0006044C">
      <w:pPr>
        <w:spacing w:before="360" w:after="8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36"/>
          <w:szCs w:val="36"/>
          <w:lang w:val="en-GB"/>
        </w:rPr>
      </w:pPr>
      <w:r w:rsidRPr="00EB7DE5">
        <w:rPr>
          <w:rFonts w:asciiTheme="minorHAnsi" w:eastAsia="Times New Roman" w:hAnsiTheme="minorHAnsi" w:cstheme="minorHAnsi"/>
          <w:b/>
          <w:bCs/>
          <w:sz w:val="30"/>
          <w:szCs w:val="30"/>
          <w:lang w:val="en-GB"/>
        </w:rPr>
        <w:t>Cardiff University and the University of Waikato</w:t>
      </w:r>
      <w:r w:rsidRPr="00EB7DE5">
        <w:rPr>
          <w:rFonts w:asciiTheme="minorHAnsi" w:eastAsia="Times New Roman" w:hAnsiTheme="minorHAnsi" w:cstheme="minorHAnsi"/>
          <w:b/>
          <w:bCs/>
          <w:sz w:val="30"/>
          <w:szCs w:val="30"/>
          <w:lang w:val="en-GB"/>
        </w:rPr>
        <w:br/>
        <w:t>Collaborative Seed Fund</w:t>
      </w:r>
    </w:p>
    <w:p w14:paraId="295942CE" w14:textId="77777777" w:rsidR="0006044C" w:rsidRPr="00EB7DE5" w:rsidRDefault="0006044C" w:rsidP="0006044C">
      <w:pPr>
        <w:spacing w:before="360" w:after="8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36"/>
          <w:szCs w:val="36"/>
          <w:lang w:val="en-GB"/>
        </w:rPr>
      </w:pPr>
      <w:r w:rsidRPr="00EB7DE5">
        <w:rPr>
          <w:rFonts w:asciiTheme="minorHAnsi" w:eastAsia="Times New Roman" w:hAnsiTheme="minorHAnsi" w:cstheme="minorHAnsi"/>
          <w:b/>
          <w:bCs/>
          <w:sz w:val="30"/>
          <w:szCs w:val="30"/>
          <w:lang w:val="en-GB"/>
        </w:rPr>
        <w:t>Key Dates 2023</w:t>
      </w:r>
    </w:p>
    <w:p w14:paraId="60648FAF" w14:textId="77777777" w:rsidR="0006044C" w:rsidRPr="00EB7DE5" w:rsidRDefault="0006044C" w:rsidP="0006044C">
      <w:pPr>
        <w:spacing w:after="24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</w:pPr>
    </w:p>
    <w:p w14:paraId="0A67EA0E" w14:textId="733DC581" w:rsidR="0006044C" w:rsidRPr="00EB7DE5" w:rsidRDefault="0006044C" w:rsidP="0006044C">
      <w:pPr>
        <w:spacing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GB"/>
        </w:rPr>
      </w:pPr>
      <w:r w:rsidRPr="00EB7DE5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GB"/>
        </w:rPr>
        <w:t xml:space="preserve">Please note. The funding cycle is 12 months for each </w:t>
      </w:r>
      <w:proofErr w:type="gramStart"/>
      <w:r w:rsidRPr="00EB7DE5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GB"/>
        </w:rPr>
        <w:t>call</w:t>
      </w:r>
      <w:proofErr w:type="gramEnd"/>
      <w:r w:rsidRPr="00EB7DE5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GB"/>
        </w:rPr>
        <w:t xml:space="preserve"> but the working project time is 6 months.</w:t>
      </w:r>
    </w:p>
    <w:p w14:paraId="1E5C36DF" w14:textId="77777777" w:rsidR="0006044C" w:rsidRPr="00EB7DE5" w:rsidRDefault="0006044C" w:rsidP="0006044C">
      <w:pPr>
        <w:rPr>
          <w:rFonts w:asciiTheme="minorHAnsi" w:hAnsiTheme="minorHAnsi" w:cstheme="minorHAnsi"/>
          <w:i/>
        </w:rPr>
      </w:pPr>
    </w:p>
    <w:p w14:paraId="65F7EC50" w14:textId="4F8AE411" w:rsidR="0006044C" w:rsidRPr="00EB7DE5" w:rsidRDefault="0006044C" w:rsidP="0006044C">
      <w:pPr>
        <w:rPr>
          <w:rFonts w:asciiTheme="minorHAnsi" w:hAnsiTheme="minorHAnsi" w:cstheme="minorHAnsi"/>
          <w:i/>
        </w:rPr>
      </w:pPr>
      <w:r w:rsidRPr="00EB7DE5">
        <w:rPr>
          <w:rFonts w:asciiTheme="minorHAnsi" w:hAnsiTheme="minorHAnsi" w:cstheme="minorHAnsi"/>
          <w:i/>
        </w:rPr>
        <w:t>March 2023 call</w:t>
      </w:r>
    </w:p>
    <w:p w14:paraId="7331AD46" w14:textId="77777777" w:rsidR="0006044C" w:rsidRPr="00EB7DE5" w:rsidRDefault="0006044C" w:rsidP="0006044C">
      <w:pPr>
        <w:rPr>
          <w:rFonts w:asciiTheme="minorHAnsi" w:hAnsiTheme="minorHAnsi" w:cstheme="minorHAnsi"/>
        </w:rPr>
      </w:pPr>
    </w:p>
    <w:tbl>
      <w:tblPr>
        <w:tblW w:w="6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2730"/>
      </w:tblGrid>
      <w:tr w:rsidR="0006044C" w:rsidRPr="00EB7DE5" w14:paraId="4242993A" w14:textId="77777777" w:rsidTr="00671E39">
        <w:tc>
          <w:tcPr>
            <w:tcW w:w="3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4C11" w14:textId="77777777" w:rsidR="0006044C" w:rsidRPr="00EB7DE5" w:rsidRDefault="0006044C" w:rsidP="00671E39">
            <w:pPr>
              <w:rPr>
                <w:rFonts w:asciiTheme="minorHAnsi" w:hAnsiTheme="minorHAnsi" w:cstheme="minorHAnsi"/>
                <w:b/>
              </w:rPr>
            </w:pPr>
            <w:r w:rsidRPr="00EB7DE5">
              <w:rPr>
                <w:rFonts w:asciiTheme="minorHAnsi" w:hAnsiTheme="minorHAnsi" w:cstheme="minorHAnsi"/>
                <w:b/>
              </w:rPr>
              <w:t>Applications open</w:t>
            </w:r>
          </w:p>
        </w:tc>
        <w:tc>
          <w:tcPr>
            <w:tcW w:w="27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08E9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B7DE5">
              <w:rPr>
                <w:rFonts w:asciiTheme="minorHAnsi" w:hAnsiTheme="minorHAnsi" w:cstheme="minorHAnsi"/>
              </w:rPr>
              <w:t>27 February 2023</w:t>
            </w:r>
          </w:p>
        </w:tc>
      </w:tr>
      <w:tr w:rsidR="0006044C" w:rsidRPr="00EB7DE5" w14:paraId="62D2F5E9" w14:textId="77777777" w:rsidTr="00671E39">
        <w:tc>
          <w:tcPr>
            <w:tcW w:w="3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23F5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7DE5">
              <w:rPr>
                <w:rFonts w:asciiTheme="minorHAnsi" w:hAnsiTheme="minorHAnsi" w:cstheme="minorHAnsi"/>
                <w:b/>
              </w:rPr>
              <w:t>Applications due</w:t>
            </w:r>
          </w:p>
        </w:tc>
        <w:tc>
          <w:tcPr>
            <w:tcW w:w="27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3854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B7DE5">
              <w:rPr>
                <w:rFonts w:asciiTheme="minorHAnsi" w:hAnsiTheme="minorHAnsi" w:cstheme="minorHAnsi"/>
              </w:rPr>
              <w:t>6 April 2023</w:t>
            </w:r>
          </w:p>
        </w:tc>
      </w:tr>
      <w:tr w:rsidR="0006044C" w:rsidRPr="00EB7DE5" w14:paraId="1B58228D" w14:textId="77777777" w:rsidTr="00671E39">
        <w:tc>
          <w:tcPr>
            <w:tcW w:w="3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CE2D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7DE5">
              <w:rPr>
                <w:rFonts w:asciiTheme="minorHAnsi" w:hAnsiTheme="minorHAnsi" w:cstheme="minorHAnsi"/>
                <w:b/>
              </w:rPr>
              <w:t>Peer review and funding panel</w:t>
            </w:r>
          </w:p>
        </w:tc>
        <w:tc>
          <w:tcPr>
            <w:tcW w:w="27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68B8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B7DE5">
              <w:rPr>
                <w:rFonts w:asciiTheme="minorHAnsi" w:hAnsiTheme="minorHAnsi" w:cstheme="minorHAnsi"/>
              </w:rPr>
              <w:t>April/May</w:t>
            </w:r>
          </w:p>
        </w:tc>
      </w:tr>
      <w:tr w:rsidR="0006044C" w:rsidRPr="00EB7DE5" w14:paraId="4A2829F3" w14:textId="77777777" w:rsidTr="00671E39">
        <w:tc>
          <w:tcPr>
            <w:tcW w:w="3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24E8C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7DE5">
              <w:rPr>
                <w:rFonts w:asciiTheme="minorHAnsi" w:hAnsiTheme="minorHAnsi" w:cstheme="minorHAnsi"/>
                <w:b/>
              </w:rPr>
              <w:t>Applicants notified</w:t>
            </w:r>
          </w:p>
        </w:tc>
        <w:tc>
          <w:tcPr>
            <w:tcW w:w="27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03BC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B7DE5">
              <w:rPr>
                <w:rFonts w:asciiTheme="minorHAnsi" w:hAnsiTheme="minorHAnsi" w:cstheme="minorHAnsi"/>
              </w:rPr>
              <w:t>22 May 2023</w:t>
            </w:r>
          </w:p>
        </w:tc>
      </w:tr>
      <w:tr w:rsidR="0006044C" w:rsidRPr="00EB7DE5" w14:paraId="7B8BB7F5" w14:textId="77777777" w:rsidTr="00671E39">
        <w:tc>
          <w:tcPr>
            <w:tcW w:w="3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2347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7DE5">
              <w:rPr>
                <w:rFonts w:asciiTheme="minorHAnsi" w:hAnsiTheme="minorHAnsi" w:cstheme="minorHAnsi"/>
                <w:b/>
              </w:rPr>
              <w:t>Project time</w:t>
            </w:r>
          </w:p>
        </w:tc>
        <w:tc>
          <w:tcPr>
            <w:tcW w:w="27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FFA8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B7DE5">
              <w:rPr>
                <w:rFonts w:asciiTheme="minorHAnsi" w:hAnsiTheme="minorHAnsi" w:cstheme="minorHAnsi"/>
              </w:rPr>
              <w:t>June-December 2023</w:t>
            </w:r>
          </w:p>
        </w:tc>
      </w:tr>
      <w:tr w:rsidR="0006044C" w:rsidRPr="00EB7DE5" w14:paraId="7DE98760" w14:textId="77777777" w:rsidTr="00671E39">
        <w:tc>
          <w:tcPr>
            <w:tcW w:w="3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2060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7DE5">
              <w:rPr>
                <w:rFonts w:asciiTheme="minorHAnsi" w:hAnsiTheme="minorHAnsi" w:cstheme="minorHAnsi"/>
                <w:b/>
              </w:rPr>
              <w:t>Reports due</w:t>
            </w:r>
          </w:p>
        </w:tc>
        <w:tc>
          <w:tcPr>
            <w:tcW w:w="27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CBC9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B7DE5">
              <w:rPr>
                <w:rFonts w:asciiTheme="minorHAnsi" w:hAnsiTheme="minorHAnsi" w:cstheme="minorHAnsi"/>
              </w:rPr>
              <w:t>29 January 2024</w:t>
            </w:r>
          </w:p>
        </w:tc>
      </w:tr>
    </w:tbl>
    <w:p w14:paraId="02FB7846" w14:textId="77777777" w:rsidR="0006044C" w:rsidRPr="00EB7DE5" w:rsidRDefault="0006044C" w:rsidP="0006044C">
      <w:pPr>
        <w:rPr>
          <w:rFonts w:asciiTheme="minorHAnsi" w:hAnsiTheme="minorHAnsi" w:cstheme="minorHAnsi"/>
          <w:i/>
        </w:rPr>
      </w:pPr>
    </w:p>
    <w:p w14:paraId="0441B56E" w14:textId="77777777" w:rsidR="0006044C" w:rsidRPr="00EB7DE5" w:rsidRDefault="0006044C" w:rsidP="0006044C">
      <w:pPr>
        <w:rPr>
          <w:rFonts w:asciiTheme="minorHAnsi" w:hAnsiTheme="minorHAnsi" w:cstheme="minorHAnsi"/>
        </w:rPr>
      </w:pPr>
    </w:p>
    <w:p w14:paraId="67D9DF94" w14:textId="77777777" w:rsidR="0006044C" w:rsidRPr="00EB7DE5" w:rsidRDefault="0006044C" w:rsidP="0006044C">
      <w:pPr>
        <w:rPr>
          <w:rFonts w:asciiTheme="minorHAnsi" w:hAnsiTheme="minorHAnsi" w:cstheme="minorHAnsi"/>
        </w:rPr>
      </w:pPr>
      <w:r w:rsidRPr="00EB7DE5">
        <w:rPr>
          <w:rFonts w:asciiTheme="minorHAnsi" w:hAnsiTheme="minorHAnsi" w:cstheme="minorHAnsi"/>
        </w:rPr>
        <w:t>September 2023 call</w:t>
      </w:r>
    </w:p>
    <w:p w14:paraId="2C631E74" w14:textId="77777777" w:rsidR="0006044C" w:rsidRPr="00EB7DE5" w:rsidRDefault="0006044C" w:rsidP="0006044C">
      <w:pPr>
        <w:rPr>
          <w:rFonts w:asciiTheme="minorHAnsi" w:hAnsiTheme="minorHAnsi" w:cstheme="minorHAnsi"/>
        </w:rPr>
      </w:pPr>
    </w:p>
    <w:tbl>
      <w:tblPr>
        <w:tblW w:w="6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2730"/>
      </w:tblGrid>
      <w:tr w:rsidR="0006044C" w:rsidRPr="00EB7DE5" w14:paraId="06619CC8" w14:textId="77777777" w:rsidTr="00671E39">
        <w:tc>
          <w:tcPr>
            <w:tcW w:w="3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0FB2" w14:textId="77777777" w:rsidR="0006044C" w:rsidRPr="00EB7DE5" w:rsidRDefault="0006044C" w:rsidP="00671E39">
            <w:pPr>
              <w:rPr>
                <w:rFonts w:asciiTheme="minorHAnsi" w:hAnsiTheme="minorHAnsi" w:cstheme="minorHAnsi"/>
                <w:b/>
              </w:rPr>
            </w:pPr>
            <w:r w:rsidRPr="00EB7DE5">
              <w:rPr>
                <w:rFonts w:asciiTheme="minorHAnsi" w:hAnsiTheme="minorHAnsi" w:cstheme="minorHAnsi"/>
                <w:b/>
              </w:rPr>
              <w:t>Applications open</w:t>
            </w:r>
          </w:p>
        </w:tc>
        <w:tc>
          <w:tcPr>
            <w:tcW w:w="27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0B69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B7DE5">
              <w:rPr>
                <w:rFonts w:asciiTheme="minorHAnsi" w:hAnsiTheme="minorHAnsi" w:cstheme="minorHAnsi"/>
              </w:rPr>
              <w:t>11 September 2023</w:t>
            </w:r>
          </w:p>
        </w:tc>
      </w:tr>
      <w:tr w:rsidR="0006044C" w:rsidRPr="00EB7DE5" w14:paraId="252E999D" w14:textId="77777777" w:rsidTr="00671E39">
        <w:tc>
          <w:tcPr>
            <w:tcW w:w="3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84BC4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7DE5">
              <w:rPr>
                <w:rFonts w:asciiTheme="minorHAnsi" w:hAnsiTheme="minorHAnsi" w:cstheme="minorHAnsi"/>
                <w:b/>
              </w:rPr>
              <w:t>Applications due</w:t>
            </w:r>
          </w:p>
        </w:tc>
        <w:tc>
          <w:tcPr>
            <w:tcW w:w="27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975D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B7DE5">
              <w:rPr>
                <w:rFonts w:asciiTheme="minorHAnsi" w:hAnsiTheme="minorHAnsi" w:cstheme="minorHAnsi"/>
              </w:rPr>
              <w:t>16 October 2023</w:t>
            </w:r>
          </w:p>
        </w:tc>
      </w:tr>
      <w:tr w:rsidR="0006044C" w:rsidRPr="00EB7DE5" w14:paraId="4BC164EB" w14:textId="77777777" w:rsidTr="00671E39">
        <w:tc>
          <w:tcPr>
            <w:tcW w:w="3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D2D0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7DE5">
              <w:rPr>
                <w:rFonts w:asciiTheme="minorHAnsi" w:hAnsiTheme="minorHAnsi" w:cstheme="minorHAnsi"/>
                <w:b/>
              </w:rPr>
              <w:t>Peer review and funding panel</w:t>
            </w:r>
          </w:p>
        </w:tc>
        <w:tc>
          <w:tcPr>
            <w:tcW w:w="27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2093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B7DE5">
              <w:rPr>
                <w:rFonts w:asciiTheme="minorHAnsi" w:hAnsiTheme="minorHAnsi" w:cstheme="minorHAnsi"/>
              </w:rPr>
              <w:t>October-November</w:t>
            </w:r>
          </w:p>
        </w:tc>
      </w:tr>
      <w:tr w:rsidR="0006044C" w:rsidRPr="00EB7DE5" w14:paraId="0D58C52B" w14:textId="77777777" w:rsidTr="00671E39">
        <w:tc>
          <w:tcPr>
            <w:tcW w:w="3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6A14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7DE5">
              <w:rPr>
                <w:rFonts w:asciiTheme="minorHAnsi" w:hAnsiTheme="minorHAnsi" w:cstheme="minorHAnsi"/>
                <w:b/>
              </w:rPr>
              <w:t>Applicants notified</w:t>
            </w:r>
          </w:p>
        </w:tc>
        <w:tc>
          <w:tcPr>
            <w:tcW w:w="27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71E1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B7DE5">
              <w:rPr>
                <w:rFonts w:asciiTheme="minorHAnsi" w:hAnsiTheme="minorHAnsi" w:cstheme="minorHAnsi"/>
              </w:rPr>
              <w:t>4 December 2023</w:t>
            </w:r>
          </w:p>
        </w:tc>
      </w:tr>
      <w:tr w:rsidR="0006044C" w:rsidRPr="00EB7DE5" w14:paraId="77DA20B2" w14:textId="77777777" w:rsidTr="00671E39">
        <w:tc>
          <w:tcPr>
            <w:tcW w:w="3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0C2FD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7DE5">
              <w:rPr>
                <w:rFonts w:asciiTheme="minorHAnsi" w:hAnsiTheme="minorHAnsi" w:cstheme="minorHAnsi"/>
                <w:b/>
              </w:rPr>
              <w:t>Project time</w:t>
            </w:r>
          </w:p>
        </w:tc>
        <w:tc>
          <w:tcPr>
            <w:tcW w:w="27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1882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B7DE5">
              <w:rPr>
                <w:rFonts w:asciiTheme="minorHAnsi" w:hAnsiTheme="minorHAnsi" w:cstheme="minorHAnsi"/>
              </w:rPr>
              <w:t>December-June 2024 (funding available Jan)</w:t>
            </w:r>
          </w:p>
        </w:tc>
      </w:tr>
      <w:tr w:rsidR="0006044C" w:rsidRPr="00EB7DE5" w14:paraId="78C1DA0E" w14:textId="77777777" w:rsidTr="00671E39">
        <w:tc>
          <w:tcPr>
            <w:tcW w:w="35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534F8" w14:textId="77777777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7DE5">
              <w:rPr>
                <w:rFonts w:asciiTheme="minorHAnsi" w:hAnsiTheme="minorHAnsi" w:cstheme="minorHAnsi"/>
                <w:b/>
              </w:rPr>
              <w:t>Reports due</w:t>
            </w:r>
          </w:p>
        </w:tc>
        <w:tc>
          <w:tcPr>
            <w:tcW w:w="27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BB93" w14:textId="32CD81DC" w:rsidR="0006044C" w:rsidRPr="00EB7DE5" w:rsidRDefault="0006044C" w:rsidP="00671E39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EB7DE5">
              <w:rPr>
                <w:rFonts w:asciiTheme="minorHAnsi" w:hAnsiTheme="minorHAnsi" w:cstheme="minorHAnsi"/>
              </w:rPr>
              <w:t xml:space="preserve"> 12 August 2024</w:t>
            </w:r>
          </w:p>
        </w:tc>
      </w:tr>
    </w:tbl>
    <w:p w14:paraId="042FD5DA" w14:textId="77777777" w:rsidR="002D5CED" w:rsidRPr="00EB7DE5" w:rsidRDefault="002D5CED">
      <w:pPr>
        <w:rPr>
          <w:rFonts w:asciiTheme="minorHAnsi" w:hAnsiTheme="minorHAnsi" w:cstheme="minorHAnsi"/>
        </w:rPr>
      </w:pPr>
    </w:p>
    <w:sectPr w:rsidR="002D5CED" w:rsidRPr="00EB7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4C"/>
    <w:rsid w:val="0006044C"/>
    <w:rsid w:val="002D5CED"/>
    <w:rsid w:val="00E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E374E"/>
  <w15:chartTrackingRefBased/>
  <w15:docId w15:val="{190DE298-54F4-034D-933F-0947FBFE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44C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paragraph" w:styleId="Heading2">
    <w:name w:val="heading 2"/>
    <w:basedOn w:val="Normal"/>
    <w:link w:val="Heading2Char"/>
    <w:uiPriority w:val="9"/>
    <w:qFormat/>
    <w:rsid w:val="00060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04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Morgan</dc:creator>
  <cp:keywords/>
  <dc:description/>
  <cp:lastModifiedBy>Anne Morgan</cp:lastModifiedBy>
  <cp:revision>2</cp:revision>
  <dcterms:created xsi:type="dcterms:W3CDTF">2023-01-21T10:47:00Z</dcterms:created>
  <dcterms:modified xsi:type="dcterms:W3CDTF">2023-01-31T08:08:00Z</dcterms:modified>
</cp:coreProperties>
</file>