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535D8" w14:textId="3079CBCC" w:rsidR="00977F59" w:rsidRPr="00977F59" w:rsidRDefault="00B810FB" w:rsidP="00977F59">
      <w:pPr>
        <w:pStyle w:val="Heading1"/>
        <w:spacing w:after="240"/>
        <w:rPr>
          <w:rFonts w:ascii="Times New Roman" w:hAnsi="Times New Roman" w:cs="Times New Roman"/>
          <w:color w:val="auto"/>
        </w:rPr>
      </w:pPr>
      <w:r>
        <w:rPr>
          <w:rFonts w:ascii="Times New Roman" w:hAnsi="Times New Roman" w:cs="Times New Roman"/>
          <w:color w:val="auto"/>
        </w:rPr>
        <w:t xml:space="preserve">SHARE: </w:t>
      </w:r>
      <w:r w:rsidR="00471463">
        <w:rPr>
          <w:rFonts w:ascii="Times New Roman" w:hAnsi="Times New Roman" w:cs="Times New Roman"/>
          <w:color w:val="auto"/>
        </w:rPr>
        <w:t>standard</w:t>
      </w:r>
      <w:r w:rsidR="0077438B">
        <w:rPr>
          <w:rFonts w:ascii="Times New Roman" w:hAnsi="Times New Roman" w:cs="Times New Roman"/>
          <w:color w:val="auto"/>
        </w:rPr>
        <w:t xml:space="preserve"> methodology</w:t>
      </w:r>
      <w:r w:rsidR="00471463">
        <w:rPr>
          <w:rFonts w:ascii="Times New Roman" w:hAnsi="Times New Roman" w:cs="Times New Roman"/>
          <w:color w:val="auto"/>
        </w:rPr>
        <w:t xml:space="preserve"> for research ethics applications</w:t>
      </w:r>
      <w:r w:rsidR="0077438B">
        <w:rPr>
          <w:rFonts w:ascii="Times New Roman" w:hAnsi="Times New Roman" w:cs="Times New Roman"/>
          <w:color w:val="auto"/>
        </w:rPr>
        <w:t>:</w:t>
      </w:r>
      <w:bookmarkStart w:id="0" w:name="_GoBack"/>
      <w:bookmarkEnd w:id="0"/>
      <w:r w:rsidR="00471463">
        <w:rPr>
          <w:rFonts w:ascii="Times New Roman" w:hAnsi="Times New Roman" w:cs="Times New Roman"/>
          <w:color w:val="auto"/>
        </w:rPr>
        <w:t xml:space="preserve"> r</w:t>
      </w:r>
      <w:r w:rsidR="00977F59" w:rsidRPr="00977F59">
        <w:rPr>
          <w:rFonts w:ascii="Times New Roman" w:hAnsi="Times New Roman" w:cs="Times New Roman"/>
          <w:color w:val="auto"/>
        </w:rPr>
        <w:t xml:space="preserve">ecording and storage of human data </w:t>
      </w:r>
    </w:p>
    <w:p w14:paraId="18AF6C93" w14:textId="5D8F8DFE" w:rsidR="00977F59" w:rsidRPr="00977F59" w:rsidRDefault="00977F59" w:rsidP="00977F59">
      <w:pPr>
        <w:pStyle w:val="NormalWeb"/>
        <w:spacing w:before="0" w:beforeAutospacing="0" w:after="0" w:afterAutospacing="0"/>
        <w:rPr>
          <w:rFonts w:ascii="Times New Roman" w:hAnsi="Times New Roman" w:cs="Times New Roman"/>
          <w:color w:val="000000"/>
          <w:sz w:val="24"/>
          <w:szCs w:val="24"/>
        </w:rPr>
      </w:pPr>
      <w:r w:rsidRPr="00977F59">
        <w:rPr>
          <w:rFonts w:ascii="Times New Roman" w:hAnsi="Times New Roman" w:cs="Times New Roman"/>
          <w:color w:val="000000"/>
          <w:sz w:val="24"/>
          <w:szCs w:val="24"/>
        </w:rPr>
        <w:t>All information collected from (or about) participants during the study will be kept strictly confidential and any personal information they provide will be managed in accordance with data protection legislation.</w:t>
      </w:r>
      <w:r w:rsidRPr="00977F59">
        <w:rPr>
          <w:rFonts w:ascii="Times New Roman" w:hAnsi="Times New Roman" w:cs="Times New Roman"/>
          <w:i/>
          <w:iCs/>
          <w:color w:val="000000"/>
          <w:sz w:val="24"/>
          <w:szCs w:val="24"/>
        </w:rPr>
        <w:t xml:space="preserve"> </w:t>
      </w:r>
      <w:r w:rsidRPr="00977F59">
        <w:rPr>
          <w:rFonts w:ascii="Times New Roman" w:hAnsi="Times New Roman" w:cs="Times New Roman"/>
          <w:color w:val="000000"/>
          <w:sz w:val="24"/>
          <w:szCs w:val="24"/>
        </w:rPr>
        <w:t xml:space="preserve">Records will be stored securely in accordance with university policy on retention of data </w:t>
      </w:r>
      <w:r w:rsidRPr="00977F59">
        <w:rPr>
          <w:rFonts w:ascii="Times New Roman" w:hAnsi="Times New Roman" w:cs="Times New Roman"/>
          <w:color w:val="FF0000"/>
          <w:sz w:val="24"/>
          <w:szCs w:val="24"/>
        </w:rPr>
        <w:t xml:space="preserve">[+details of where data will be stored: reference to Cardiff University guidelines at </w:t>
      </w:r>
      <w:hyperlink r:id="rId4" w:history="1">
        <w:r w:rsidRPr="00977F59">
          <w:rPr>
            <w:rStyle w:val="Hyperlink"/>
            <w:rFonts w:ascii="Times New Roman" w:hAnsi="Times New Roman" w:cs="Times New Roman"/>
            <w:color w:val="FF0000"/>
            <w:sz w:val="24"/>
            <w:szCs w:val="24"/>
          </w:rPr>
          <w:t>http://sites.cardiff.ac.uk/isf/handling/electronicdigital-information-storage/</w:t>
        </w:r>
      </w:hyperlink>
      <w:r w:rsidRPr="00977F59">
        <w:rPr>
          <w:rFonts w:ascii="Times New Roman" w:hAnsi="Times New Roman" w:cs="Times New Roman"/>
          <w:color w:val="FF0000"/>
          <w:sz w:val="24"/>
          <w:szCs w:val="24"/>
        </w:rPr>
        <w:t xml:space="preserve">] </w:t>
      </w:r>
      <w:r w:rsidRPr="00977F59">
        <w:rPr>
          <w:rFonts w:ascii="Times New Roman" w:hAnsi="Times New Roman" w:cs="Times New Roman"/>
          <w:color w:val="000000"/>
          <w:sz w:val="24"/>
          <w:szCs w:val="24"/>
        </w:rPr>
        <w:t xml:space="preserve">. After </w:t>
      </w:r>
      <w:r w:rsidRPr="00977F59">
        <w:rPr>
          <w:rFonts w:ascii="Times New Roman" w:hAnsi="Times New Roman" w:cs="Times New Roman"/>
          <w:color w:val="FF0000"/>
          <w:sz w:val="24"/>
          <w:szCs w:val="24"/>
        </w:rPr>
        <w:t xml:space="preserve">[timeframe] </w:t>
      </w:r>
      <w:r w:rsidRPr="00977F59">
        <w:rPr>
          <w:rFonts w:ascii="Times New Roman" w:hAnsi="Times New Roman" w:cs="Times New Roman"/>
          <w:color w:val="000000"/>
          <w:sz w:val="24"/>
          <w:szCs w:val="24"/>
        </w:rPr>
        <w:t xml:space="preserve">the research team will anonymise all the personal data it has collected from, or about, participants in connection with this study, </w:t>
      </w:r>
      <w:proofErr w:type="gramStart"/>
      <w:r w:rsidRPr="00977F59">
        <w:rPr>
          <w:rFonts w:ascii="Times New Roman" w:hAnsi="Times New Roman" w:cs="Times New Roman"/>
          <w:color w:val="000000"/>
          <w:sz w:val="24"/>
          <w:szCs w:val="24"/>
        </w:rPr>
        <w:t>with the exception of</w:t>
      </w:r>
      <w:proofErr w:type="gramEnd"/>
      <w:r w:rsidRPr="00977F59">
        <w:rPr>
          <w:rFonts w:ascii="Times New Roman" w:hAnsi="Times New Roman" w:cs="Times New Roman"/>
          <w:color w:val="000000"/>
          <w:sz w:val="24"/>
          <w:szCs w:val="24"/>
        </w:rPr>
        <w:t xml:space="preserve"> signed consent forms </w:t>
      </w:r>
      <w:r w:rsidRPr="00977F59">
        <w:rPr>
          <w:rFonts w:ascii="Times New Roman" w:hAnsi="Times New Roman" w:cs="Times New Roman"/>
          <w:color w:val="FF0000"/>
          <w:sz w:val="24"/>
          <w:szCs w:val="24"/>
        </w:rPr>
        <w:t>[+ details of anything else it is necessary to retain</w:t>
      </w:r>
      <w:r w:rsidRPr="00977F59">
        <w:rPr>
          <w:rFonts w:ascii="Times New Roman" w:hAnsi="Times New Roman" w:cs="Times New Roman"/>
          <w:color w:val="000000"/>
          <w:sz w:val="24"/>
          <w:szCs w:val="24"/>
        </w:rPr>
        <w:t xml:space="preserve">]. Consent forms </w:t>
      </w:r>
      <w:r w:rsidRPr="00977F59">
        <w:rPr>
          <w:rFonts w:ascii="Times New Roman" w:hAnsi="Times New Roman" w:cs="Times New Roman"/>
          <w:color w:val="FF0000"/>
          <w:sz w:val="24"/>
          <w:szCs w:val="24"/>
        </w:rPr>
        <w:t>[+ details of anything else being retained]</w:t>
      </w:r>
      <w:r w:rsidRPr="00977F59">
        <w:rPr>
          <w:rFonts w:ascii="Times New Roman" w:hAnsi="Times New Roman" w:cs="Times New Roman"/>
          <w:color w:val="000000"/>
          <w:sz w:val="24"/>
          <w:szCs w:val="24"/>
        </w:rPr>
        <w:t xml:space="preserve"> will be retained for</w:t>
      </w:r>
      <w:r w:rsidRPr="00977F59">
        <w:rPr>
          <w:rFonts w:ascii="Times New Roman" w:hAnsi="Times New Roman" w:cs="Times New Roman"/>
          <w:color w:val="FF0000"/>
          <w:sz w:val="24"/>
          <w:szCs w:val="24"/>
        </w:rPr>
        <w:t xml:space="preserve"> [time frame – funder’s stipulation or, if no</w:t>
      </w:r>
      <w:r w:rsidRPr="00977F59">
        <w:rPr>
          <w:rFonts w:ascii="Times New Roman" w:hAnsi="Times New Roman" w:cs="Times New Roman"/>
          <w:color w:val="000000"/>
          <w:sz w:val="24"/>
          <w:szCs w:val="24"/>
        </w:rPr>
        <w:t xml:space="preserve"> </w:t>
      </w:r>
      <w:r w:rsidRPr="00977F59">
        <w:rPr>
          <w:rFonts w:ascii="Times New Roman" w:hAnsi="Times New Roman" w:cs="Times New Roman"/>
          <w:color w:val="FF0000"/>
          <w:sz w:val="24"/>
          <w:szCs w:val="24"/>
        </w:rPr>
        <w:t xml:space="preserve">stipulation, in accordance with the University Records Retention Schedules, usually five years] </w:t>
      </w:r>
      <w:r w:rsidRPr="00977F59">
        <w:rPr>
          <w:rFonts w:ascii="Times New Roman" w:hAnsi="Times New Roman" w:cs="Times New Roman"/>
          <w:color w:val="000000"/>
          <w:sz w:val="24"/>
          <w:szCs w:val="24"/>
        </w:rPr>
        <w:t xml:space="preserve">and may be accessed by members of the research team and, where necessary, by members of the University’s governance and audit teams or by regulatory authorities. Anonymised information will be kept for a minimum of </w:t>
      </w:r>
      <w:r w:rsidRPr="00977F59">
        <w:rPr>
          <w:rFonts w:ascii="Times New Roman" w:hAnsi="Times New Roman" w:cs="Times New Roman"/>
          <w:color w:val="FF0000"/>
          <w:sz w:val="24"/>
          <w:szCs w:val="24"/>
        </w:rPr>
        <w:t>[time frame – funder’s stipulation or, if no</w:t>
      </w:r>
      <w:r w:rsidRPr="00977F59">
        <w:rPr>
          <w:rFonts w:ascii="Times New Roman" w:hAnsi="Times New Roman" w:cs="Times New Roman"/>
          <w:color w:val="000000"/>
          <w:sz w:val="24"/>
          <w:szCs w:val="24"/>
        </w:rPr>
        <w:t xml:space="preserve"> </w:t>
      </w:r>
      <w:r w:rsidRPr="00977F59">
        <w:rPr>
          <w:rFonts w:ascii="Times New Roman" w:hAnsi="Times New Roman" w:cs="Times New Roman"/>
          <w:color w:val="FF0000"/>
          <w:sz w:val="24"/>
          <w:szCs w:val="24"/>
        </w:rPr>
        <w:t>stipulation, in accordance with the University Records Retention Schedules, usually five years]</w:t>
      </w:r>
      <w:r w:rsidRPr="00977F59">
        <w:rPr>
          <w:rFonts w:ascii="Times New Roman" w:hAnsi="Times New Roman" w:cs="Times New Roman"/>
          <w:color w:val="000000"/>
          <w:sz w:val="24"/>
          <w:szCs w:val="24"/>
        </w:rPr>
        <w:t>, before being destroyed, but may be published in support of the research and/or retained indefinitely where it is likely to have continuing value for research purposes.</w:t>
      </w:r>
    </w:p>
    <w:p w14:paraId="46F9C4CF" w14:textId="77777777" w:rsidR="00E14B1F" w:rsidRDefault="00E14B1F"/>
    <w:sectPr w:rsidR="00E14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59"/>
    <w:rsid w:val="00471463"/>
    <w:rsid w:val="0077438B"/>
    <w:rsid w:val="00977F59"/>
    <w:rsid w:val="00B810FB"/>
    <w:rsid w:val="00E14B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44B8"/>
  <w15:chartTrackingRefBased/>
  <w15:docId w15:val="{5A99CCBA-4320-4B5D-AEDD-B677D67B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F59"/>
    <w:pPr>
      <w:spacing w:after="0" w:line="240" w:lineRule="auto"/>
    </w:pPr>
    <w:rPr>
      <w:rFonts w:ascii="Calibri" w:hAnsi="Calibri" w:cs="Calibri"/>
    </w:rPr>
  </w:style>
  <w:style w:type="paragraph" w:styleId="Heading1">
    <w:name w:val="heading 1"/>
    <w:basedOn w:val="Normal"/>
    <w:next w:val="Normal"/>
    <w:link w:val="Heading1Char"/>
    <w:uiPriority w:val="9"/>
    <w:qFormat/>
    <w:rsid w:val="00977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7F59"/>
    <w:rPr>
      <w:color w:val="0000FF"/>
      <w:u w:val="single"/>
    </w:rPr>
  </w:style>
  <w:style w:type="paragraph" w:styleId="NormalWeb">
    <w:name w:val="Normal (Web)"/>
    <w:basedOn w:val="Normal"/>
    <w:uiPriority w:val="99"/>
    <w:semiHidden/>
    <w:unhideWhenUsed/>
    <w:rsid w:val="00977F59"/>
    <w:pPr>
      <w:spacing w:before="100" w:beforeAutospacing="1" w:after="100" w:afterAutospacing="1"/>
    </w:pPr>
  </w:style>
  <w:style w:type="character" w:customStyle="1" w:styleId="Heading1Char">
    <w:name w:val="Heading 1 Char"/>
    <w:basedOn w:val="DefaultParagraphFont"/>
    <w:link w:val="Heading1"/>
    <w:uiPriority w:val="9"/>
    <w:rsid w:val="00977F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2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es.cardiff.ac.uk/isf/handling/electronicdigital-information-sto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Nicholson</dc:creator>
  <cp:keywords/>
  <dc:description/>
  <cp:lastModifiedBy>Helen Nicholson</cp:lastModifiedBy>
  <cp:revision>4</cp:revision>
  <dcterms:created xsi:type="dcterms:W3CDTF">2020-02-27T11:24:00Z</dcterms:created>
  <dcterms:modified xsi:type="dcterms:W3CDTF">2020-02-27T11:49:00Z</dcterms:modified>
</cp:coreProperties>
</file>