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A2E" w:rsidRPr="000E608F" w:rsidRDefault="00214A2E" w:rsidP="00AA7B38">
      <w:pPr>
        <w:jc w:val="center"/>
        <w:rPr>
          <w:rFonts w:ascii="Arial" w:hAnsi="Arial" w:cs="Arial"/>
          <w:b/>
          <w:sz w:val="24"/>
          <w:szCs w:val="24"/>
        </w:rPr>
      </w:pPr>
      <w:bookmarkStart w:id="0" w:name="_GoBack"/>
      <w:bookmarkEnd w:id="0"/>
      <w:r w:rsidRPr="000E608F">
        <w:rPr>
          <w:rFonts w:ascii="Arial" w:hAnsi="Arial" w:cs="Arial"/>
          <w:b/>
          <w:sz w:val="24"/>
          <w:szCs w:val="24"/>
        </w:rPr>
        <w:t>Eye Care in Primary School</w:t>
      </w:r>
    </w:p>
    <w:p w:rsidR="00214A2E" w:rsidRPr="000E608F" w:rsidRDefault="00214A2E" w:rsidP="00AA7B38">
      <w:pPr>
        <w:jc w:val="center"/>
        <w:rPr>
          <w:rFonts w:ascii="Arial" w:hAnsi="Arial" w:cs="Arial"/>
          <w:b/>
          <w:sz w:val="24"/>
          <w:szCs w:val="24"/>
        </w:rPr>
      </w:pPr>
      <w:r w:rsidRPr="000E608F">
        <w:rPr>
          <w:rFonts w:ascii="Arial" w:hAnsi="Arial" w:cs="Arial"/>
          <w:b/>
          <w:sz w:val="24"/>
          <w:szCs w:val="24"/>
        </w:rPr>
        <w:t>Dr. Bablin Molik</w:t>
      </w:r>
    </w:p>
    <w:p w:rsidR="00214A2E" w:rsidRPr="000E608F" w:rsidRDefault="00214A2E" w:rsidP="00AA7B38">
      <w:pPr>
        <w:jc w:val="center"/>
        <w:rPr>
          <w:rFonts w:ascii="Arial" w:hAnsi="Arial" w:cs="Arial"/>
          <w:b/>
          <w:sz w:val="24"/>
          <w:szCs w:val="24"/>
        </w:rPr>
      </w:pPr>
      <w:r w:rsidRPr="000E608F">
        <w:rPr>
          <w:rFonts w:ascii="Arial" w:hAnsi="Arial" w:cs="Arial"/>
          <w:b/>
          <w:sz w:val="24"/>
          <w:szCs w:val="24"/>
        </w:rPr>
        <w:t>Sight Cymru</w:t>
      </w:r>
    </w:p>
    <w:p w:rsidR="00214A2E" w:rsidRDefault="00214A2E" w:rsidP="00214A2E">
      <w:pPr>
        <w:rPr>
          <w:rFonts w:ascii="Arial" w:hAnsi="Arial" w:cs="Arial"/>
          <w:b/>
          <w:sz w:val="24"/>
          <w:szCs w:val="24"/>
        </w:rPr>
      </w:pPr>
      <w:r w:rsidRPr="000E608F">
        <w:rPr>
          <w:rFonts w:ascii="Arial" w:hAnsi="Arial" w:cs="Arial"/>
          <w:b/>
          <w:sz w:val="24"/>
          <w:szCs w:val="24"/>
        </w:rPr>
        <w:t>Introduction</w:t>
      </w:r>
    </w:p>
    <w:p w:rsidR="00200D97" w:rsidRPr="00200D97" w:rsidRDefault="00200D97" w:rsidP="00214A2E">
      <w:pPr>
        <w:rPr>
          <w:rFonts w:ascii="Arial" w:hAnsi="Arial" w:cs="Arial"/>
          <w:b/>
          <w:i/>
          <w:sz w:val="24"/>
          <w:szCs w:val="24"/>
        </w:rPr>
      </w:pPr>
      <w:r w:rsidRPr="00200D97">
        <w:rPr>
          <w:rFonts w:ascii="Arial" w:hAnsi="Arial" w:cs="Arial"/>
          <w:b/>
          <w:i/>
          <w:sz w:val="24"/>
          <w:szCs w:val="24"/>
        </w:rPr>
        <w:t>Sight Loss</w:t>
      </w:r>
    </w:p>
    <w:p w:rsidR="00214A2E" w:rsidRPr="00AA7B38" w:rsidRDefault="00214A2E" w:rsidP="00214A2E">
      <w:pPr>
        <w:rPr>
          <w:rFonts w:ascii="Arial" w:hAnsi="Arial" w:cs="Arial"/>
          <w:sz w:val="24"/>
          <w:szCs w:val="24"/>
        </w:rPr>
      </w:pPr>
      <w:r w:rsidRPr="00AA7B38">
        <w:rPr>
          <w:rFonts w:ascii="Arial" w:hAnsi="Arial" w:cs="Arial"/>
          <w:sz w:val="24"/>
          <w:szCs w:val="24"/>
        </w:rPr>
        <w:t>Refractive errors are the second leading cause</w:t>
      </w:r>
      <w:r w:rsidR="00232BAE">
        <w:rPr>
          <w:rFonts w:ascii="Arial" w:hAnsi="Arial" w:cs="Arial"/>
          <w:sz w:val="24"/>
          <w:szCs w:val="24"/>
        </w:rPr>
        <w:t xml:space="preserve"> </w:t>
      </w:r>
      <w:r w:rsidR="00B85A83">
        <w:rPr>
          <w:rFonts w:ascii="Arial" w:hAnsi="Arial" w:cs="Arial"/>
          <w:sz w:val="24"/>
          <w:szCs w:val="24"/>
        </w:rPr>
        <w:t>of</w:t>
      </w:r>
      <w:r w:rsidRPr="00AA7B38">
        <w:rPr>
          <w:rFonts w:ascii="Arial" w:hAnsi="Arial" w:cs="Arial"/>
          <w:sz w:val="24"/>
          <w:szCs w:val="24"/>
        </w:rPr>
        <w:t xml:space="preserve"> blindness among all age groups. The World Health Organization estimates th</w:t>
      </w:r>
      <w:r w:rsidR="00B94071">
        <w:rPr>
          <w:rFonts w:ascii="Arial" w:hAnsi="Arial" w:cs="Arial"/>
          <w:sz w:val="24"/>
          <w:szCs w:val="24"/>
        </w:rPr>
        <w:t>at 12.8 million children aged 5</w:t>
      </w:r>
      <w:r w:rsidRPr="00AA7B38">
        <w:rPr>
          <w:rFonts w:ascii="Arial" w:hAnsi="Arial" w:cs="Arial"/>
          <w:sz w:val="24"/>
          <w:szCs w:val="24"/>
        </w:rPr>
        <w:t>-15 years worldwide are visually impaired from uncorrected refractive error</w:t>
      </w:r>
      <w:r w:rsidR="00AA7B38">
        <w:rPr>
          <w:rFonts w:ascii="Arial" w:hAnsi="Arial" w:cs="Arial"/>
          <w:sz w:val="24"/>
          <w:szCs w:val="24"/>
        </w:rPr>
        <w:t xml:space="preserve"> </w:t>
      </w:r>
      <w:r w:rsidR="00AA7B38" w:rsidRPr="00AA7B38">
        <w:rPr>
          <w:rFonts w:ascii="Arial" w:hAnsi="Arial" w:cs="Arial"/>
          <w:noProof/>
          <w:sz w:val="24"/>
          <w:szCs w:val="24"/>
        </w:rPr>
        <w:t xml:space="preserve">(Resnikoff S, </w:t>
      </w:r>
      <w:r w:rsidR="00AA7B38">
        <w:rPr>
          <w:rFonts w:ascii="Arial" w:hAnsi="Arial" w:cs="Arial"/>
          <w:noProof/>
          <w:sz w:val="24"/>
          <w:szCs w:val="24"/>
        </w:rPr>
        <w:t>et al</w:t>
      </w:r>
      <w:r w:rsidR="00AA7B38" w:rsidRPr="00AA7B38">
        <w:rPr>
          <w:rFonts w:ascii="Arial" w:hAnsi="Arial" w:cs="Arial"/>
          <w:noProof/>
          <w:sz w:val="24"/>
          <w:szCs w:val="24"/>
        </w:rPr>
        <w:t>., 2004)</w:t>
      </w:r>
      <w:r w:rsidRPr="00AA7B38">
        <w:rPr>
          <w:rFonts w:ascii="Arial" w:hAnsi="Arial" w:cs="Arial"/>
          <w:sz w:val="24"/>
          <w:szCs w:val="24"/>
        </w:rPr>
        <w:t>. More than six million people in the UK live with uncorrected refractive error and sight</w:t>
      </w:r>
      <w:r w:rsidR="00AA7B38">
        <w:rPr>
          <w:rFonts w:ascii="Arial" w:hAnsi="Arial" w:cs="Arial"/>
          <w:sz w:val="24"/>
          <w:szCs w:val="24"/>
        </w:rPr>
        <w:t>-</w:t>
      </w:r>
      <w:r w:rsidRPr="00AA7B38">
        <w:rPr>
          <w:rFonts w:ascii="Arial" w:hAnsi="Arial" w:cs="Arial"/>
          <w:sz w:val="24"/>
          <w:szCs w:val="24"/>
        </w:rPr>
        <w:t>threatening conditions</w:t>
      </w:r>
      <w:r w:rsidR="00962716">
        <w:rPr>
          <w:rFonts w:ascii="Arial" w:hAnsi="Arial" w:cs="Arial"/>
          <w:sz w:val="24"/>
          <w:szCs w:val="24"/>
        </w:rPr>
        <w:t xml:space="preserve"> </w:t>
      </w:r>
      <w:sdt>
        <w:sdtPr>
          <w:rPr>
            <w:rFonts w:ascii="Arial" w:hAnsi="Arial" w:cs="Arial"/>
            <w:sz w:val="24"/>
            <w:szCs w:val="24"/>
          </w:rPr>
          <w:id w:val="1952964410"/>
          <w:citation/>
        </w:sdtPr>
        <w:sdtEndPr/>
        <w:sdtContent>
          <w:r w:rsidR="002B1B27">
            <w:rPr>
              <w:rFonts w:ascii="Arial" w:hAnsi="Arial" w:cs="Arial"/>
              <w:sz w:val="24"/>
              <w:szCs w:val="24"/>
            </w:rPr>
            <w:fldChar w:fldCharType="begin"/>
          </w:r>
          <w:r w:rsidR="00962716">
            <w:rPr>
              <w:rFonts w:ascii="Arial" w:hAnsi="Arial" w:cs="Arial"/>
              <w:sz w:val="24"/>
              <w:szCs w:val="24"/>
            </w:rPr>
            <w:instrText xml:space="preserve"> CITATION Har16 \l 2057 </w:instrText>
          </w:r>
          <w:r w:rsidR="002B1B27">
            <w:rPr>
              <w:rFonts w:ascii="Arial" w:hAnsi="Arial" w:cs="Arial"/>
              <w:sz w:val="24"/>
              <w:szCs w:val="24"/>
            </w:rPr>
            <w:fldChar w:fldCharType="separate"/>
          </w:r>
          <w:r w:rsidR="00B33FC0" w:rsidRPr="00B33FC0">
            <w:rPr>
              <w:rFonts w:ascii="Arial" w:hAnsi="Arial" w:cs="Arial"/>
              <w:noProof/>
              <w:sz w:val="24"/>
              <w:szCs w:val="24"/>
            </w:rPr>
            <w:t>(Harvey, S., &amp; Perkins, D.,, 2016)</w:t>
          </w:r>
          <w:r w:rsidR="002B1B27">
            <w:rPr>
              <w:rFonts w:ascii="Arial" w:hAnsi="Arial" w:cs="Arial"/>
              <w:sz w:val="24"/>
              <w:szCs w:val="24"/>
            </w:rPr>
            <w:fldChar w:fldCharType="end"/>
          </w:r>
        </w:sdtContent>
      </w:sdt>
      <w:r w:rsidRPr="00AA7B38">
        <w:rPr>
          <w:rFonts w:ascii="Arial" w:hAnsi="Arial" w:cs="Arial"/>
          <w:sz w:val="24"/>
          <w:szCs w:val="24"/>
        </w:rPr>
        <w:t xml:space="preserve">. Some may not yet be experiencing any symptoms and may have no idea that anything is wrong. </w:t>
      </w:r>
      <w:r w:rsidR="00AA7B38">
        <w:rPr>
          <w:rFonts w:ascii="Arial" w:hAnsi="Arial" w:cs="Arial"/>
          <w:sz w:val="24"/>
          <w:szCs w:val="24"/>
        </w:rPr>
        <w:t xml:space="preserve">This </w:t>
      </w:r>
      <w:r w:rsidRPr="00AA7B38">
        <w:rPr>
          <w:rFonts w:ascii="Arial" w:hAnsi="Arial" w:cs="Arial"/>
          <w:sz w:val="24"/>
          <w:szCs w:val="24"/>
        </w:rPr>
        <w:t xml:space="preserve">sight loss </w:t>
      </w:r>
      <w:r w:rsidR="00AA7B38">
        <w:rPr>
          <w:rFonts w:ascii="Arial" w:hAnsi="Arial" w:cs="Arial"/>
          <w:sz w:val="24"/>
          <w:szCs w:val="24"/>
        </w:rPr>
        <w:t>can have</w:t>
      </w:r>
      <w:r w:rsidRPr="00AA7B38">
        <w:rPr>
          <w:rFonts w:ascii="Arial" w:hAnsi="Arial" w:cs="Arial"/>
          <w:sz w:val="24"/>
          <w:szCs w:val="24"/>
        </w:rPr>
        <w:t xml:space="preserve"> a significant i</w:t>
      </w:r>
      <w:r w:rsidR="00AA7B38">
        <w:rPr>
          <w:rFonts w:ascii="Arial" w:hAnsi="Arial" w:cs="Arial"/>
          <w:sz w:val="24"/>
          <w:szCs w:val="24"/>
        </w:rPr>
        <w:t xml:space="preserve">mpact on their daily lives. </w:t>
      </w:r>
    </w:p>
    <w:p w:rsidR="00214A2E" w:rsidRPr="00AA7B38" w:rsidRDefault="00214A2E" w:rsidP="00214A2E">
      <w:pPr>
        <w:rPr>
          <w:rFonts w:ascii="Arial" w:hAnsi="Arial" w:cs="Arial"/>
          <w:sz w:val="24"/>
          <w:szCs w:val="24"/>
        </w:rPr>
      </w:pPr>
      <w:r w:rsidRPr="00AA7B38">
        <w:rPr>
          <w:rFonts w:ascii="Arial" w:hAnsi="Arial" w:cs="Arial"/>
          <w:sz w:val="24"/>
          <w:szCs w:val="24"/>
        </w:rPr>
        <w:t>Loss of sight has a substantial impact on people’s quality of life. This is reflected in the high cost to society – independent research commissioned by RNIB estimates that the total cost of sight loss to our economy is in the region of £28 billion a year, a figure which has spiralled from 22 billion since 2008</w:t>
      </w:r>
      <w:r w:rsidR="00962716">
        <w:rPr>
          <w:rFonts w:ascii="Arial" w:hAnsi="Arial" w:cs="Arial"/>
          <w:sz w:val="24"/>
          <w:szCs w:val="24"/>
        </w:rPr>
        <w:t xml:space="preserve"> </w:t>
      </w:r>
      <w:sdt>
        <w:sdtPr>
          <w:rPr>
            <w:rFonts w:ascii="Arial" w:hAnsi="Arial" w:cs="Arial"/>
            <w:sz w:val="24"/>
            <w:szCs w:val="24"/>
          </w:rPr>
          <w:id w:val="1332255452"/>
          <w:citation/>
        </w:sdtPr>
        <w:sdtEndPr/>
        <w:sdtContent>
          <w:r w:rsidR="002B1B27" w:rsidRPr="00C04621">
            <w:rPr>
              <w:rFonts w:ascii="Arial" w:hAnsi="Arial" w:cs="Arial"/>
              <w:sz w:val="24"/>
              <w:szCs w:val="24"/>
            </w:rPr>
            <w:fldChar w:fldCharType="begin"/>
          </w:r>
          <w:r w:rsidR="00962716" w:rsidRPr="00C04621">
            <w:rPr>
              <w:rFonts w:ascii="Arial" w:hAnsi="Arial" w:cs="Arial"/>
              <w:sz w:val="24"/>
              <w:szCs w:val="24"/>
            </w:rPr>
            <w:instrText xml:space="preserve"> CITATION Har16 \l 2057 </w:instrText>
          </w:r>
          <w:r w:rsidR="002B1B27" w:rsidRPr="00C04621">
            <w:rPr>
              <w:rFonts w:ascii="Arial" w:hAnsi="Arial" w:cs="Arial"/>
              <w:sz w:val="24"/>
              <w:szCs w:val="24"/>
            </w:rPr>
            <w:fldChar w:fldCharType="separate"/>
          </w:r>
          <w:r w:rsidR="00B33FC0" w:rsidRPr="00B33FC0">
            <w:rPr>
              <w:rFonts w:ascii="Arial" w:hAnsi="Arial" w:cs="Arial"/>
              <w:noProof/>
              <w:sz w:val="24"/>
              <w:szCs w:val="24"/>
            </w:rPr>
            <w:t>(Harvey, S., &amp; Perkins, D.,, 2016)</w:t>
          </w:r>
          <w:r w:rsidR="002B1B27" w:rsidRPr="00C04621">
            <w:rPr>
              <w:rFonts w:ascii="Arial" w:hAnsi="Arial" w:cs="Arial"/>
              <w:sz w:val="24"/>
              <w:szCs w:val="24"/>
            </w:rPr>
            <w:fldChar w:fldCharType="end"/>
          </w:r>
        </w:sdtContent>
      </w:sdt>
      <w:r w:rsidRPr="00C04621">
        <w:rPr>
          <w:rFonts w:ascii="Arial" w:hAnsi="Arial" w:cs="Arial"/>
          <w:sz w:val="24"/>
          <w:szCs w:val="24"/>
        </w:rPr>
        <w:t>.</w:t>
      </w:r>
      <w:r w:rsidR="00AE2B6E" w:rsidRPr="00C04621">
        <w:rPr>
          <w:rFonts w:ascii="Arial" w:hAnsi="Arial" w:cs="Arial"/>
          <w:sz w:val="24"/>
          <w:szCs w:val="24"/>
        </w:rPr>
        <w:t xml:space="preserve"> Sight loss can lead to</w:t>
      </w:r>
      <w:r w:rsidR="00962716" w:rsidRPr="00C04621">
        <w:rPr>
          <w:rFonts w:ascii="Arial" w:hAnsi="Arial" w:cs="Arial"/>
          <w:sz w:val="24"/>
          <w:szCs w:val="24"/>
        </w:rPr>
        <w:t xml:space="preserve"> a process of</w:t>
      </w:r>
      <w:r w:rsidR="00AE2B6E" w:rsidRPr="00C04621">
        <w:rPr>
          <w:rFonts w:ascii="Arial" w:hAnsi="Arial" w:cs="Arial"/>
          <w:sz w:val="24"/>
          <w:szCs w:val="24"/>
        </w:rPr>
        <w:t xml:space="preserve"> bereavement, where they experience a range of emotions, including shock, anger and denial, before eventually co</w:t>
      </w:r>
      <w:r w:rsidR="00962716" w:rsidRPr="00C04621">
        <w:rPr>
          <w:rFonts w:ascii="Arial" w:hAnsi="Arial" w:cs="Arial"/>
          <w:sz w:val="24"/>
          <w:szCs w:val="24"/>
        </w:rPr>
        <w:t>ming to accept the condition</w:t>
      </w:r>
      <w:r w:rsidR="00AE2B6E" w:rsidRPr="00C04621">
        <w:rPr>
          <w:rFonts w:ascii="Arial" w:hAnsi="Arial" w:cs="Arial"/>
          <w:sz w:val="24"/>
          <w:szCs w:val="24"/>
        </w:rPr>
        <w:t xml:space="preserve">. Any level of sight loss, including uncorrected refractive error, has a tangible </w:t>
      </w:r>
      <w:r w:rsidR="00962716" w:rsidRPr="00C04621">
        <w:rPr>
          <w:rFonts w:ascii="Arial" w:hAnsi="Arial" w:cs="Arial"/>
          <w:sz w:val="24"/>
          <w:szCs w:val="24"/>
        </w:rPr>
        <w:t>influence on quality of life</w:t>
      </w:r>
      <w:r w:rsidR="00541CB9" w:rsidRPr="00C04621">
        <w:rPr>
          <w:rFonts w:ascii="Arial" w:hAnsi="Arial" w:cs="Arial"/>
          <w:sz w:val="24"/>
          <w:szCs w:val="24"/>
        </w:rPr>
        <w:t xml:space="preserve"> </w:t>
      </w:r>
      <w:r w:rsidR="00541CB9" w:rsidRPr="00C04621">
        <w:rPr>
          <w:rFonts w:ascii="Arial" w:hAnsi="Arial" w:cs="Arial"/>
          <w:noProof/>
          <w:color w:val="000000"/>
          <w:sz w:val="24"/>
          <w:szCs w:val="24"/>
        </w:rPr>
        <w:t>(Cumberland P.M &amp; Rahi J.S., 2016)</w:t>
      </w:r>
      <w:r w:rsidR="00C04621" w:rsidRPr="00C04621">
        <w:rPr>
          <w:rFonts w:ascii="Arial" w:hAnsi="Arial" w:cs="Arial"/>
          <w:noProof/>
          <w:color w:val="000000"/>
          <w:sz w:val="24"/>
          <w:szCs w:val="24"/>
        </w:rPr>
        <w:t>.</w:t>
      </w:r>
    </w:p>
    <w:p w:rsidR="00214A2E" w:rsidRDefault="00AE2B6E" w:rsidP="00214A2E">
      <w:pPr>
        <w:rPr>
          <w:rFonts w:ascii="Arial" w:hAnsi="Arial" w:cs="Arial"/>
          <w:sz w:val="24"/>
          <w:szCs w:val="24"/>
        </w:rPr>
      </w:pPr>
      <w:r w:rsidRPr="00AA7B38">
        <w:rPr>
          <w:rFonts w:ascii="Arial" w:hAnsi="Arial" w:cs="Arial"/>
          <w:sz w:val="24"/>
          <w:szCs w:val="24"/>
        </w:rPr>
        <w:t>Nearly half of all cases of sight loss in the UK could have been prevented</w:t>
      </w:r>
      <w:sdt>
        <w:sdtPr>
          <w:rPr>
            <w:rFonts w:ascii="Arial" w:hAnsi="Arial" w:cs="Arial"/>
            <w:sz w:val="24"/>
            <w:szCs w:val="24"/>
          </w:rPr>
          <w:id w:val="1897626501"/>
          <w:citation/>
        </w:sdtPr>
        <w:sdtEndPr/>
        <w:sdtContent>
          <w:r w:rsidR="002B1B27">
            <w:rPr>
              <w:rFonts w:ascii="Arial" w:hAnsi="Arial" w:cs="Arial"/>
              <w:sz w:val="24"/>
              <w:szCs w:val="24"/>
            </w:rPr>
            <w:fldChar w:fldCharType="begin"/>
          </w:r>
          <w:r w:rsidR="00C04621">
            <w:rPr>
              <w:rFonts w:ascii="Arial" w:hAnsi="Arial" w:cs="Arial"/>
              <w:sz w:val="24"/>
              <w:szCs w:val="24"/>
            </w:rPr>
            <w:instrText xml:space="preserve">CITATION Acc09 \l 2057 </w:instrText>
          </w:r>
          <w:r w:rsidR="002B1B27">
            <w:rPr>
              <w:rFonts w:ascii="Arial" w:hAnsi="Arial" w:cs="Arial"/>
              <w:sz w:val="24"/>
              <w:szCs w:val="24"/>
            </w:rPr>
            <w:fldChar w:fldCharType="separate"/>
          </w:r>
          <w:r w:rsidR="00B33FC0">
            <w:rPr>
              <w:rFonts w:ascii="Arial" w:hAnsi="Arial" w:cs="Arial"/>
              <w:noProof/>
              <w:sz w:val="24"/>
              <w:szCs w:val="24"/>
            </w:rPr>
            <w:t xml:space="preserve"> </w:t>
          </w:r>
          <w:r w:rsidR="00B33FC0" w:rsidRPr="00B33FC0">
            <w:rPr>
              <w:rFonts w:ascii="Arial" w:hAnsi="Arial" w:cs="Arial"/>
              <w:noProof/>
              <w:sz w:val="24"/>
              <w:szCs w:val="24"/>
            </w:rPr>
            <w:t>(Access Economics, 2009)</w:t>
          </w:r>
          <w:r w:rsidR="002B1B27">
            <w:rPr>
              <w:rFonts w:ascii="Arial" w:hAnsi="Arial" w:cs="Arial"/>
              <w:sz w:val="24"/>
              <w:szCs w:val="24"/>
            </w:rPr>
            <w:fldChar w:fldCharType="end"/>
          </w:r>
        </w:sdtContent>
      </w:sdt>
      <w:r w:rsidRPr="00AA7B38">
        <w:rPr>
          <w:rFonts w:ascii="Arial" w:hAnsi="Arial" w:cs="Arial"/>
          <w:sz w:val="24"/>
          <w:szCs w:val="24"/>
        </w:rPr>
        <w:t xml:space="preserve">. </w:t>
      </w:r>
      <w:r w:rsidR="00214A2E" w:rsidRPr="00AA7B38">
        <w:rPr>
          <w:rFonts w:ascii="Arial" w:hAnsi="Arial" w:cs="Arial"/>
          <w:sz w:val="24"/>
          <w:szCs w:val="24"/>
        </w:rPr>
        <w:t>Regular sight testing and early detection of eye conditions on the high street, followed by timely intervention and management can prevent sight loss and save the public purse millions of pounds each year. However, far too many people only have an eye test when they experience a problem with their eyes or their vision, which may be too late. Major changes are needed to embed eye health within health and social care policy and services and to raise public awareness of the importance of eye health.</w:t>
      </w:r>
    </w:p>
    <w:p w:rsidR="00200D97" w:rsidRPr="00200D97" w:rsidRDefault="00200D97" w:rsidP="00214A2E">
      <w:pPr>
        <w:rPr>
          <w:rFonts w:ascii="Arial" w:hAnsi="Arial" w:cs="Arial"/>
          <w:b/>
          <w:i/>
          <w:sz w:val="24"/>
          <w:szCs w:val="24"/>
        </w:rPr>
      </w:pPr>
      <w:r w:rsidRPr="00200D97">
        <w:rPr>
          <w:rFonts w:ascii="Arial" w:hAnsi="Arial" w:cs="Arial"/>
          <w:b/>
          <w:i/>
          <w:sz w:val="24"/>
          <w:szCs w:val="24"/>
        </w:rPr>
        <w:t>Children’s Eye Health</w:t>
      </w:r>
    </w:p>
    <w:p w:rsidR="000E608F" w:rsidRDefault="00AE2B6E" w:rsidP="000E608F">
      <w:pPr>
        <w:autoSpaceDE w:val="0"/>
        <w:autoSpaceDN w:val="0"/>
        <w:adjustRightInd w:val="0"/>
        <w:spacing w:after="0" w:line="240" w:lineRule="auto"/>
        <w:rPr>
          <w:rFonts w:ascii="Arial" w:hAnsi="Arial" w:cs="Arial"/>
          <w:sz w:val="24"/>
          <w:szCs w:val="24"/>
        </w:rPr>
      </w:pPr>
      <w:r w:rsidRPr="00F1458C">
        <w:rPr>
          <w:rFonts w:ascii="Arial" w:hAnsi="Arial" w:cs="Arial"/>
          <w:sz w:val="24"/>
          <w:szCs w:val="24"/>
        </w:rPr>
        <w:t xml:space="preserve">The main </w:t>
      </w:r>
      <w:r w:rsidR="00B85A83">
        <w:rPr>
          <w:rFonts w:ascii="Arial" w:hAnsi="Arial" w:cs="Arial"/>
          <w:sz w:val="24"/>
          <w:szCs w:val="24"/>
        </w:rPr>
        <w:t>pathological</w:t>
      </w:r>
      <w:r w:rsidR="00232BAE">
        <w:rPr>
          <w:rFonts w:ascii="Arial" w:hAnsi="Arial" w:cs="Arial"/>
          <w:sz w:val="24"/>
          <w:szCs w:val="24"/>
        </w:rPr>
        <w:t xml:space="preserve"> </w:t>
      </w:r>
      <w:r w:rsidRPr="00F1458C">
        <w:rPr>
          <w:rFonts w:ascii="Arial" w:hAnsi="Arial" w:cs="Arial"/>
          <w:sz w:val="24"/>
          <w:szCs w:val="24"/>
        </w:rPr>
        <w:t xml:space="preserve">causes of vision impairment in children are cerebral vision impairment, disorders of the retina, and </w:t>
      </w:r>
      <w:r w:rsidR="00C203CF" w:rsidRPr="00F1458C">
        <w:rPr>
          <w:rFonts w:ascii="Arial" w:hAnsi="Arial" w:cs="Arial"/>
          <w:sz w:val="24"/>
          <w:szCs w:val="24"/>
        </w:rPr>
        <w:t>disorders of the optic nerve</w:t>
      </w:r>
      <w:r w:rsidRPr="00F1458C">
        <w:rPr>
          <w:rFonts w:ascii="Arial" w:hAnsi="Arial" w:cs="Arial"/>
          <w:sz w:val="24"/>
          <w:szCs w:val="24"/>
        </w:rPr>
        <w:t xml:space="preserve">. Sight plays a vital part in children’s development of language, </w:t>
      </w:r>
      <w:r w:rsidR="00F1458C" w:rsidRPr="00F1458C">
        <w:rPr>
          <w:rFonts w:ascii="Arial" w:hAnsi="Arial" w:cs="Arial"/>
          <w:sz w:val="24"/>
          <w:szCs w:val="24"/>
        </w:rPr>
        <w:t xml:space="preserve">social, </w:t>
      </w:r>
      <w:r w:rsidR="005704F6" w:rsidRPr="00F1458C">
        <w:rPr>
          <w:rFonts w:ascii="Arial" w:hAnsi="Arial" w:cs="Arial"/>
          <w:sz w:val="24"/>
          <w:szCs w:val="24"/>
        </w:rPr>
        <w:t>cognitive skills</w:t>
      </w:r>
      <w:r w:rsidR="00F1458C" w:rsidRPr="00F1458C">
        <w:rPr>
          <w:rFonts w:ascii="Arial" w:hAnsi="Arial" w:cs="Arial"/>
          <w:sz w:val="24"/>
          <w:szCs w:val="24"/>
        </w:rPr>
        <w:t xml:space="preserve"> and literacy </w:t>
      </w:r>
      <w:r w:rsidR="00F1458C" w:rsidRPr="00F1458C">
        <w:rPr>
          <w:rFonts w:ascii="Arial" w:hAnsi="Arial" w:cs="Arial"/>
          <w:noProof/>
          <w:sz w:val="24"/>
          <w:szCs w:val="24"/>
        </w:rPr>
        <w:t>(Bruce, A et al. 2016)</w:t>
      </w:r>
      <w:r w:rsidR="005704F6" w:rsidRPr="00F1458C">
        <w:rPr>
          <w:rFonts w:ascii="Arial" w:hAnsi="Arial" w:cs="Arial"/>
          <w:sz w:val="24"/>
          <w:szCs w:val="24"/>
        </w:rPr>
        <w:t>.</w:t>
      </w:r>
      <w:r w:rsidR="00C203CF" w:rsidRPr="00F1458C">
        <w:rPr>
          <w:rFonts w:ascii="Arial" w:hAnsi="Arial" w:cs="Arial"/>
          <w:sz w:val="24"/>
          <w:szCs w:val="24"/>
        </w:rPr>
        <w:t xml:space="preserve"> It is estimated that around 20 per cent of school-age children have a</w:t>
      </w:r>
      <w:r w:rsidR="00246E1D" w:rsidRPr="00F1458C">
        <w:rPr>
          <w:rFonts w:ascii="Arial" w:hAnsi="Arial" w:cs="Arial"/>
          <w:sz w:val="24"/>
          <w:szCs w:val="24"/>
        </w:rPr>
        <w:t xml:space="preserve">n undiagnosed vision problem </w:t>
      </w:r>
      <w:sdt>
        <w:sdtPr>
          <w:rPr>
            <w:rFonts w:ascii="Arial" w:hAnsi="Arial" w:cs="Arial"/>
            <w:sz w:val="24"/>
            <w:szCs w:val="24"/>
          </w:rPr>
          <w:id w:val="909353988"/>
          <w:citation/>
        </w:sdtPr>
        <w:sdtEndPr/>
        <w:sdtContent>
          <w:r w:rsidR="002B1B27" w:rsidRPr="00F1458C">
            <w:rPr>
              <w:rFonts w:ascii="Arial" w:hAnsi="Arial" w:cs="Arial"/>
              <w:sz w:val="24"/>
              <w:szCs w:val="24"/>
            </w:rPr>
            <w:fldChar w:fldCharType="begin"/>
          </w:r>
          <w:r w:rsidR="00246E1D" w:rsidRPr="00F1458C">
            <w:rPr>
              <w:rFonts w:ascii="Arial" w:hAnsi="Arial" w:cs="Arial"/>
              <w:sz w:val="24"/>
              <w:szCs w:val="24"/>
            </w:rPr>
            <w:instrText xml:space="preserve"> CITATION Ass \l 2057 </w:instrText>
          </w:r>
          <w:r w:rsidR="002B1B27" w:rsidRPr="00F1458C">
            <w:rPr>
              <w:rFonts w:ascii="Arial" w:hAnsi="Arial" w:cs="Arial"/>
              <w:sz w:val="24"/>
              <w:szCs w:val="24"/>
            </w:rPr>
            <w:fldChar w:fldCharType="separate"/>
          </w:r>
          <w:r w:rsidR="00B33FC0" w:rsidRPr="00B33FC0">
            <w:rPr>
              <w:rFonts w:ascii="Arial" w:hAnsi="Arial" w:cs="Arial"/>
              <w:noProof/>
              <w:sz w:val="24"/>
              <w:szCs w:val="24"/>
            </w:rPr>
            <w:t>(Association of Optometrists (n.d.))</w:t>
          </w:r>
          <w:r w:rsidR="002B1B27" w:rsidRPr="00F1458C">
            <w:rPr>
              <w:rFonts w:ascii="Arial" w:hAnsi="Arial" w:cs="Arial"/>
              <w:sz w:val="24"/>
              <w:szCs w:val="24"/>
            </w:rPr>
            <w:fldChar w:fldCharType="end"/>
          </w:r>
        </w:sdtContent>
      </w:sdt>
      <w:r w:rsidR="005704F6" w:rsidRPr="00F1458C">
        <w:rPr>
          <w:rFonts w:ascii="Arial" w:hAnsi="Arial" w:cs="Arial"/>
          <w:sz w:val="24"/>
          <w:szCs w:val="24"/>
        </w:rPr>
        <w:t xml:space="preserve"> </w:t>
      </w:r>
      <w:sdt>
        <w:sdtPr>
          <w:rPr>
            <w:rFonts w:ascii="Arial" w:hAnsi="Arial" w:cs="Arial"/>
            <w:sz w:val="24"/>
            <w:szCs w:val="24"/>
          </w:rPr>
          <w:id w:val="349926269"/>
          <w:citation/>
        </w:sdtPr>
        <w:sdtEndPr/>
        <w:sdtContent>
          <w:r w:rsidR="002B1B27" w:rsidRPr="00F1458C">
            <w:rPr>
              <w:rFonts w:ascii="Arial" w:hAnsi="Arial" w:cs="Arial"/>
              <w:sz w:val="24"/>
              <w:szCs w:val="24"/>
            </w:rPr>
            <w:fldChar w:fldCharType="begin"/>
          </w:r>
          <w:r w:rsidR="005704F6" w:rsidRPr="00F1458C">
            <w:rPr>
              <w:rFonts w:ascii="Arial" w:hAnsi="Arial" w:cs="Arial"/>
              <w:sz w:val="24"/>
              <w:szCs w:val="24"/>
            </w:rPr>
            <w:instrText xml:space="preserve"> CITATION Tho16 \l 2057 </w:instrText>
          </w:r>
          <w:r w:rsidR="002B1B27" w:rsidRPr="00F1458C">
            <w:rPr>
              <w:rFonts w:ascii="Arial" w:hAnsi="Arial" w:cs="Arial"/>
              <w:sz w:val="24"/>
              <w:szCs w:val="24"/>
            </w:rPr>
            <w:fldChar w:fldCharType="separate"/>
          </w:r>
          <w:r w:rsidR="00B33FC0" w:rsidRPr="00B33FC0">
            <w:rPr>
              <w:rFonts w:ascii="Arial" w:hAnsi="Arial" w:cs="Arial"/>
              <w:noProof/>
              <w:sz w:val="24"/>
              <w:szCs w:val="24"/>
            </w:rPr>
            <w:t>(Thomson, 2016)</w:t>
          </w:r>
          <w:r w:rsidR="002B1B27" w:rsidRPr="00F1458C">
            <w:rPr>
              <w:rFonts w:ascii="Arial" w:hAnsi="Arial" w:cs="Arial"/>
              <w:sz w:val="24"/>
              <w:szCs w:val="24"/>
            </w:rPr>
            <w:fldChar w:fldCharType="end"/>
          </w:r>
        </w:sdtContent>
      </w:sdt>
      <w:r w:rsidR="005704F6" w:rsidRPr="00F1458C">
        <w:rPr>
          <w:rFonts w:ascii="Arial" w:hAnsi="Arial" w:cs="Arial"/>
          <w:sz w:val="24"/>
          <w:szCs w:val="24"/>
        </w:rPr>
        <w:t xml:space="preserve">. </w:t>
      </w:r>
      <w:r w:rsidR="000E608F" w:rsidRPr="00AA7B38">
        <w:rPr>
          <w:rFonts w:ascii="Arial" w:hAnsi="Arial" w:cs="Arial"/>
          <w:sz w:val="24"/>
          <w:szCs w:val="24"/>
        </w:rPr>
        <w:t xml:space="preserve">Often children do not realize they have problems with their vision because they </w:t>
      </w:r>
      <w:r w:rsidR="00200D97">
        <w:rPr>
          <w:rFonts w:ascii="Arial" w:hAnsi="Arial" w:cs="Arial"/>
          <w:sz w:val="24"/>
          <w:szCs w:val="24"/>
        </w:rPr>
        <w:t>don’t know any</w:t>
      </w:r>
      <w:r w:rsidR="007C5A93">
        <w:rPr>
          <w:rFonts w:ascii="Arial" w:hAnsi="Arial" w:cs="Arial"/>
          <w:sz w:val="24"/>
          <w:szCs w:val="24"/>
        </w:rPr>
        <w:t>thing</w:t>
      </w:r>
      <w:r w:rsidR="00200D97">
        <w:rPr>
          <w:rFonts w:ascii="Arial" w:hAnsi="Arial" w:cs="Arial"/>
          <w:sz w:val="24"/>
          <w:szCs w:val="24"/>
        </w:rPr>
        <w:t xml:space="preserve"> different</w:t>
      </w:r>
      <w:r w:rsidR="000E608F" w:rsidRPr="00AA7B38">
        <w:rPr>
          <w:rFonts w:ascii="Arial" w:hAnsi="Arial" w:cs="Arial"/>
          <w:sz w:val="24"/>
          <w:szCs w:val="24"/>
        </w:rPr>
        <w:t xml:space="preserve">. They learn to compensate with their vision problems without fixing them, which can lead to more problems in school and later in life. </w:t>
      </w:r>
    </w:p>
    <w:p w:rsidR="000E608F" w:rsidRPr="00AA7B38" w:rsidRDefault="000E608F" w:rsidP="000E608F">
      <w:pPr>
        <w:autoSpaceDE w:val="0"/>
        <w:autoSpaceDN w:val="0"/>
        <w:adjustRightInd w:val="0"/>
        <w:spacing w:after="0" w:line="240" w:lineRule="auto"/>
        <w:rPr>
          <w:rFonts w:ascii="Arial" w:hAnsi="Arial" w:cs="Arial"/>
          <w:sz w:val="24"/>
          <w:szCs w:val="24"/>
        </w:rPr>
      </w:pPr>
    </w:p>
    <w:p w:rsidR="00214A2E" w:rsidRPr="00AA7B38" w:rsidRDefault="00AE2B6E" w:rsidP="000E608F">
      <w:pPr>
        <w:autoSpaceDE w:val="0"/>
        <w:autoSpaceDN w:val="0"/>
        <w:adjustRightInd w:val="0"/>
        <w:spacing w:after="0" w:line="240" w:lineRule="auto"/>
        <w:rPr>
          <w:rFonts w:ascii="Arial" w:hAnsi="Arial" w:cs="Arial"/>
          <w:sz w:val="24"/>
          <w:szCs w:val="24"/>
        </w:rPr>
      </w:pPr>
      <w:r w:rsidRPr="00F1458C">
        <w:rPr>
          <w:rFonts w:ascii="Arial" w:hAnsi="Arial" w:cs="Arial"/>
          <w:sz w:val="24"/>
          <w:szCs w:val="24"/>
        </w:rPr>
        <w:lastRenderedPageBreak/>
        <w:t xml:space="preserve">Vision impairment in children creates unique challenges to learning and development, which can have a profound impact on their education and wellbeing. </w:t>
      </w:r>
      <w:r w:rsidR="000E608F" w:rsidRPr="00AA7B38">
        <w:rPr>
          <w:rFonts w:ascii="Arial" w:hAnsi="Arial" w:cs="Arial"/>
          <w:sz w:val="24"/>
          <w:szCs w:val="24"/>
        </w:rPr>
        <w:t>A child’s ability to see the board and the words on a page clearly is critical to their learning experience.</w:t>
      </w:r>
      <w:r w:rsidR="000E608F">
        <w:rPr>
          <w:rFonts w:ascii="Arial" w:hAnsi="Arial" w:cs="Arial"/>
          <w:sz w:val="24"/>
          <w:szCs w:val="24"/>
        </w:rPr>
        <w:t xml:space="preserve"> </w:t>
      </w:r>
    </w:p>
    <w:p w:rsidR="000E608F" w:rsidRDefault="000E608F" w:rsidP="00FF32E6">
      <w:pPr>
        <w:autoSpaceDE w:val="0"/>
        <w:autoSpaceDN w:val="0"/>
        <w:adjustRightInd w:val="0"/>
        <w:spacing w:after="0" w:line="240" w:lineRule="auto"/>
        <w:rPr>
          <w:rFonts w:ascii="Arial" w:hAnsi="Arial" w:cs="Arial"/>
          <w:sz w:val="24"/>
          <w:szCs w:val="24"/>
        </w:rPr>
      </w:pPr>
    </w:p>
    <w:p w:rsidR="00FF32E6" w:rsidRPr="00AA7B38" w:rsidRDefault="00FF32E6" w:rsidP="00FF32E6">
      <w:pPr>
        <w:autoSpaceDE w:val="0"/>
        <w:autoSpaceDN w:val="0"/>
        <w:adjustRightInd w:val="0"/>
        <w:spacing w:after="0" w:line="240" w:lineRule="auto"/>
        <w:rPr>
          <w:rFonts w:ascii="Arial" w:hAnsi="Arial" w:cs="Arial"/>
          <w:sz w:val="24"/>
          <w:szCs w:val="24"/>
        </w:rPr>
      </w:pPr>
      <w:r w:rsidRPr="00AA7B38">
        <w:rPr>
          <w:rFonts w:ascii="Arial" w:hAnsi="Arial" w:cs="Arial"/>
          <w:sz w:val="24"/>
          <w:szCs w:val="24"/>
        </w:rPr>
        <w:t>Eye problems can range from common refractive errors such as near-sightedness and farsightedness, to serious eye conditions including:</w:t>
      </w:r>
    </w:p>
    <w:p w:rsidR="00FF32E6" w:rsidRPr="00AA7B38" w:rsidRDefault="00FF32E6" w:rsidP="00FF32E6">
      <w:pPr>
        <w:autoSpaceDE w:val="0"/>
        <w:autoSpaceDN w:val="0"/>
        <w:adjustRightInd w:val="0"/>
        <w:spacing w:after="0" w:line="240" w:lineRule="auto"/>
        <w:rPr>
          <w:rFonts w:ascii="Arial" w:hAnsi="Arial" w:cs="Arial"/>
          <w:sz w:val="24"/>
          <w:szCs w:val="24"/>
        </w:rPr>
      </w:pPr>
    </w:p>
    <w:p w:rsidR="00FF32E6" w:rsidRPr="00AA7B38" w:rsidRDefault="00FF32E6" w:rsidP="00FF32E6">
      <w:pPr>
        <w:autoSpaceDE w:val="0"/>
        <w:autoSpaceDN w:val="0"/>
        <w:adjustRightInd w:val="0"/>
        <w:spacing w:after="0" w:line="240" w:lineRule="auto"/>
        <w:rPr>
          <w:rFonts w:ascii="Arial" w:hAnsi="Arial" w:cs="Arial"/>
          <w:sz w:val="24"/>
          <w:szCs w:val="24"/>
        </w:rPr>
      </w:pPr>
      <w:r w:rsidRPr="00AA7B38">
        <w:rPr>
          <w:rFonts w:ascii="Arial" w:hAnsi="Arial" w:cs="Arial"/>
          <w:b/>
          <w:bCs/>
          <w:sz w:val="24"/>
          <w:szCs w:val="24"/>
        </w:rPr>
        <w:t xml:space="preserve">Amblyopia or “lazy eye” </w:t>
      </w:r>
      <w:r w:rsidRPr="00AA7B38">
        <w:rPr>
          <w:rFonts w:ascii="Arial" w:hAnsi="Arial" w:cs="Arial"/>
          <w:sz w:val="24"/>
          <w:szCs w:val="24"/>
        </w:rPr>
        <w:t>- the most common cause of visual impairment in children. As the brain develops and receives diminished images from the</w:t>
      </w:r>
    </w:p>
    <w:p w:rsidR="00FF32E6" w:rsidRPr="00AA7B38" w:rsidRDefault="00FF32E6" w:rsidP="00FF32E6">
      <w:pPr>
        <w:autoSpaceDE w:val="0"/>
        <w:autoSpaceDN w:val="0"/>
        <w:adjustRightInd w:val="0"/>
        <w:spacing w:after="0" w:line="240" w:lineRule="auto"/>
        <w:rPr>
          <w:rFonts w:ascii="Arial" w:hAnsi="Arial" w:cs="Arial"/>
          <w:sz w:val="24"/>
          <w:szCs w:val="24"/>
        </w:rPr>
      </w:pPr>
      <w:r w:rsidRPr="00AA7B38">
        <w:rPr>
          <w:rFonts w:ascii="Arial" w:hAnsi="Arial" w:cs="Arial"/>
          <w:sz w:val="24"/>
          <w:szCs w:val="24"/>
        </w:rPr>
        <w:t>affected eye, it begins to suppress those images and favour the unaffected eye. If this condition persists, the weaker eye may become useless. Amblyopia becomes more difficult to treat effectively as the child becomes older.</w:t>
      </w:r>
    </w:p>
    <w:p w:rsidR="00FF32E6" w:rsidRPr="00AA7B38" w:rsidRDefault="00FF32E6" w:rsidP="00FF32E6">
      <w:pPr>
        <w:autoSpaceDE w:val="0"/>
        <w:autoSpaceDN w:val="0"/>
        <w:adjustRightInd w:val="0"/>
        <w:spacing w:after="0" w:line="240" w:lineRule="auto"/>
        <w:rPr>
          <w:rFonts w:ascii="Arial" w:hAnsi="Arial" w:cs="Arial"/>
          <w:sz w:val="24"/>
          <w:szCs w:val="24"/>
        </w:rPr>
      </w:pPr>
    </w:p>
    <w:p w:rsidR="00FF32E6" w:rsidRPr="00AA7B38" w:rsidRDefault="00FF32E6" w:rsidP="00FF32E6">
      <w:pPr>
        <w:autoSpaceDE w:val="0"/>
        <w:autoSpaceDN w:val="0"/>
        <w:adjustRightInd w:val="0"/>
        <w:spacing w:after="0" w:line="240" w:lineRule="auto"/>
        <w:rPr>
          <w:rFonts w:ascii="Arial" w:hAnsi="Arial" w:cs="Arial"/>
          <w:sz w:val="24"/>
          <w:szCs w:val="24"/>
        </w:rPr>
      </w:pPr>
      <w:r w:rsidRPr="00AA7B38">
        <w:rPr>
          <w:rFonts w:ascii="Arial" w:hAnsi="Arial" w:cs="Arial"/>
          <w:b/>
          <w:bCs/>
          <w:sz w:val="24"/>
          <w:szCs w:val="24"/>
        </w:rPr>
        <w:t xml:space="preserve">Strabismus or “crossed eyes” </w:t>
      </w:r>
      <w:r w:rsidRPr="00AA7B38">
        <w:rPr>
          <w:rFonts w:ascii="Arial" w:hAnsi="Arial" w:cs="Arial"/>
          <w:sz w:val="24"/>
          <w:szCs w:val="24"/>
        </w:rPr>
        <w:t>– a condition where eyes are misaligned, or do not line up with each other. This problem is caused when the muscles do not work together. Strabismus may eventually lead to amblyopia. Approximately one in 50 children has strabismus</w:t>
      </w:r>
      <w:r w:rsidR="00B85A83">
        <w:rPr>
          <w:rFonts w:ascii="Arial" w:hAnsi="Arial" w:cs="Arial"/>
          <w:sz w:val="24"/>
          <w:szCs w:val="24"/>
        </w:rPr>
        <w:t xml:space="preserve"> </w:t>
      </w:r>
      <w:sdt>
        <w:sdtPr>
          <w:rPr>
            <w:rFonts w:ascii="Arial" w:hAnsi="Arial" w:cs="Arial"/>
            <w:sz w:val="24"/>
            <w:szCs w:val="24"/>
          </w:rPr>
          <w:id w:val="2118561083"/>
          <w:citation/>
        </w:sdtPr>
        <w:sdtEndPr/>
        <w:sdtContent>
          <w:r w:rsidR="00B85A83">
            <w:rPr>
              <w:rFonts w:ascii="Arial" w:hAnsi="Arial" w:cs="Arial"/>
              <w:sz w:val="24"/>
              <w:szCs w:val="24"/>
            </w:rPr>
            <w:fldChar w:fldCharType="begin"/>
          </w:r>
          <w:r w:rsidR="002C05ED">
            <w:rPr>
              <w:rFonts w:ascii="Arial" w:hAnsi="Arial" w:cs="Arial"/>
              <w:sz w:val="24"/>
              <w:szCs w:val="24"/>
            </w:rPr>
            <w:instrText xml:space="preserve">CITATION PreSt \l 2057 </w:instrText>
          </w:r>
          <w:r w:rsidR="00B85A83">
            <w:rPr>
              <w:rFonts w:ascii="Arial" w:hAnsi="Arial" w:cs="Arial"/>
              <w:sz w:val="24"/>
              <w:szCs w:val="24"/>
            </w:rPr>
            <w:fldChar w:fldCharType="separate"/>
          </w:r>
          <w:r w:rsidR="00B33FC0" w:rsidRPr="00B33FC0">
            <w:rPr>
              <w:rFonts w:ascii="Arial" w:hAnsi="Arial" w:cs="Arial"/>
              <w:noProof/>
              <w:sz w:val="24"/>
              <w:szCs w:val="24"/>
            </w:rPr>
            <w:t>(Prevent Blindness America)</w:t>
          </w:r>
          <w:r w:rsidR="00B85A83">
            <w:rPr>
              <w:rFonts w:ascii="Arial" w:hAnsi="Arial" w:cs="Arial"/>
              <w:sz w:val="24"/>
              <w:szCs w:val="24"/>
            </w:rPr>
            <w:fldChar w:fldCharType="end"/>
          </w:r>
        </w:sdtContent>
      </w:sdt>
    </w:p>
    <w:p w:rsidR="00FF32E6" w:rsidRPr="00AA7B38" w:rsidRDefault="00FF32E6" w:rsidP="00FF32E6">
      <w:pPr>
        <w:rPr>
          <w:rFonts w:ascii="Arial" w:hAnsi="Arial" w:cs="Arial"/>
          <w:sz w:val="24"/>
          <w:szCs w:val="24"/>
        </w:rPr>
      </w:pPr>
    </w:p>
    <w:p w:rsidR="000E608F" w:rsidRPr="00AA7B38" w:rsidRDefault="00FF32E6" w:rsidP="000E608F">
      <w:pPr>
        <w:autoSpaceDE w:val="0"/>
        <w:autoSpaceDN w:val="0"/>
        <w:adjustRightInd w:val="0"/>
        <w:spacing w:after="0" w:line="240" w:lineRule="auto"/>
        <w:rPr>
          <w:rFonts w:ascii="Arial" w:hAnsi="Arial" w:cs="Arial"/>
          <w:sz w:val="24"/>
          <w:szCs w:val="24"/>
        </w:rPr>
      </w:pPr>
      <w:r w:rsidRPr="00AA7B38">
        <w:rPr>
          <w:rFonts w:ascii="Arial" w:hAnsi="Arial" w:cs="Arial"/>
          <w:sz w:val="24"/>
          <w:szCs w:val="24"/>
        </w:rPr>
        <w:t>When a child is born their eyes are still developing in the primary year</w:t>
      </w:r>
      <w:r w:rsidR="000E608F">
        <w:rPr>
          <w:rFonts w:ascii="Arial" w:hAnsi="Arial" w:cs="Arial"/>
          <w:sz w:val="24"/>
          <w:szCs w:val="24"/>
        </w:rPr>
        <w:t>s. It is essential to have children’</w:t>
      </w:r>
      <w:r w:rsidRPr="00AA7B38">
        <w:rPr>
          <w:rFonts w:ascii="Arial" w:hAnsi="Arial" w:cs="Arial"/>
          <w:sz w:val="24"/>
          <w:szCs w:val="24"/>
        </w:rPr>
        <w:t>s eyes tested within this age range to avoid ‘lazy eye’ or ‘crossed eye’ conditions. Children’s eyes can be tested fully from the age of 2. Eye test for children aged under 16 and anyone in full-time educat</w:t>
      </w:r>
      <w:r w:rsidR="00200D97">
        <w:rPr>
          <w:rFonts w:ascii="Arial" w:hAnsi="Arial" w:cs="Arial"/>
          <w:sz w:val="24"/>
          <w:szCs w:val="24"/>
        </w:rPr>
        <w:t>ion under the age of 18 i</w:t>
      </w:r>
      <w:r w:rsidR="007C5A93">
        <w:rPr>
          <w:rFonts w:ascii="Arial" w:hAnsi="Arial" w:cs="Arial"/>
          <w:sz w:val="24"/>
          <w:szCs w:val="24"/>
        </w:rPr>
        <w:t>s f</w:t>
      </w:r>
      <w:r w:rsidR="00200D97">
        <w:rPr>
          <w:rFonts w:ascii="Arial" w:hAnsi="Arial" w:cs="Arial"/>
          <w:sz w:val="24"/>
          <w:szCs w:val="24"/>
        </w:rPr>
        <w:t>ree in Wales.</w:t>
      </w:r>
      <w:r w:rsidRPr="00AA7B38">
        <w:rPr>
          <w:rFonts w:ascii="Arial" w:hAnsi="Arial" w:cs="Arial"/>
          <w:sz w:val="24"/>
          <w:szCs w:val="24"/>
        </w:rPr>
        <w:t xml:space="preserve"> </w:t>
      </w:r>
      <w:r w:rsidR="000E608F" w:rsidRPr="00F1458C">
        <w:rPr>
          <w:rFonts w:ascii="Arial" w:hAnsi="Arial" w:cs="Arial"/>
          <w:sz w:val="24"/>
          <w:szCs w:val="24"/>
        </w:rPr>
        <w:t xml:space="preserve">However, </w:t>
      </w:r>
      <w:r w:rsidR="004E6202" w:rsidRPr="00F1458C">
        <w:rPr>
          <w:rFonts w:ascii="Arial" w:hAnsi="Arial" w:cs="Arial"/>
          <w:sz w:val="24"/>
          <w:szCs w:val="24"/>
        </w:rPr>
        <w:t>a</w:t>
      </w:r>
      <w:r w:rsidR="000E608F" w:rsidRPr="00F1458C">
        <w:rPr>
          <w:rFonts w:ascii="Arial" w:hAnsi="Arial" w:cs="Arial"/>
          <w:sz w:val="24"/>
          <w:szCs w:val="24"/>
        </w:rPr>
        <w:t xml:space="preserve"> YouGov poll of parents, conducted by RNIB, determined that 63% (43% if Asian) of parents stated their children had an eye test before the age of 8, 16% (28% if Asian) stated their</w:t>
      </w:r>
      <w:r w:rsidR="000E608F">
        <w:rPr>
          <w:rFonts w:ascii="Arial" w:hAnsi="Arial" w:cs="Arial"/>
          <w:sz w:val="24"/>
          <w:szCs w:val="24"/>
        </w:rPr>
        <w:t xml:space="preserve"> child had never had an eye test</w:t>
      </w:r>
      <w:sdt>
        <w:sdtPr>
          <w:rPr>
            <w:rFonts w:ascii="Arial" w:hAnsi="Arial" w:cs="Arial"/>
            <w:sz w:val="24"/>
            <w:szCs w:val="24"/>
          </w:rPr>
          <w:id w:val="1648158479"/>
          <w:citation/>
        </w:sdtPr>
        <w:sdtEndPr/>
        <w:sdtContent>
          <w:r w:rsidR="002B1B27">
            <w:rPr>
              <w:rFonts w:ascii="Arial" w:hAnsi="Arial" w:cs="Arial"/>
              <w:sz w:val="24"/>
              <w:szCs w:val="24"/>
            </w:rPr>
            <w:fldChar w:fldCharType="begin"/>
          </w:r>
          <w:r w:rsidR="000E608F">
            <w:rPr>
              <w:rFonts w:ascii="Arial" w:hAnsi="Arial" w:cs="Arial"/>
              <w:sz w:val="24"/>
              <w:szCs w:val="24"/>
            </w:rPr>
            <w:instrText xml:space="preserve"> CITATION Har16 \l 2057 </w:instrText>
          </w:r>
          <w:r w:rsidR="002B1B27">
            <w:rPr>
              <w:rFonts w:ascii="Arial" w:hAnsi="Arial" w:cs="Arial"/>
              <w:sz w:val="24"/>
              <w:szCs w:val="24"/>
            </w:rPr>
            <w:fldChar w:fldCharType="separate"/>
          </w:r>
          <w:r w:rsidR="00B33FC0">
            <w:rPr>
              <w:rFonts w:ascii="Arial" w:hAnsi="Arial" w:cs="Arial"/>
              <w:noProof/>
              <w:sz w:val="24"/>
              <w:szCs w:val="24"/>
            </w:rPr>
            <w:t xml:space="preserve"> </w:t>
          </w:r>
          <w:r w:rsidR="00B33FC0" w:rsidRPr="00B33FC0">
            <w:rPr>
              <w:rFonts w:ascii="Arial" w:hAnsi="Arial" w:cs="Arial"/>
              <w:noProof/>
              <w:sz w:val="24"/>
              <w:szCs w:val="24"/>
            </w:rPr>
            <w:t>(Harvey, S., &amp; Perkins, D.,, 2016)</w:t>
          </w:r>
          <w:r w:rsidR="002B1B27">
            <w:rPr>
              <w:rFonts w:ascii="Arial" w:hAnsi="Arial" w:cs="Arial"/>
              <w:sz w:val="24"/>
              <w:szCs w:val="24"/>
            </w:rPr>
            <w:fldChar w:fldCharType="end"/>
          </w:r>
        </w:sdtContent>
      </w:sdt>
      <w:r w:rsidR="000E608F">
        <w:rPr>
          <w:rFonts w:ascii="Arial" w:hAnsi="Arial" w:cs="Arial"/>
          <w:sz w:val="24"/>
          <w:szCs w:val="24"/>
        </w:rPr>
        <w:t>. M</w:t>
      </w:r>
      <w:r w:rsidR="000E608F" w:rsidRPr="00AA7B38">
        <w:rPr>
          <w:rFonts w:ascii="Arial" w:hAnsi="Arial" w:cs="Arial"/>
          <w:sz w:val="24"/>
          <w:szCs w:val="24"/>
        </w:rPr>
        <w:t xml:space="preserve">any studies </w:t>
      </w:r>
      <w:r w:rsidR="00A711A3">
        <w:rPr>
          <w:rFonts w:ascii="Arial" w:hAnsi="Arial" w:cs="Arial"/>
          <w:sz w:val="24"/>
          <w:szCs w:val="24"/>
        </w:rPr>
        <w:t xml:space="preserve">which tried </w:t>
      </w:r>
      <w:r w:rsidR="00A711A3">
        <w:rPr>
          <w:color w:val="000000"/>
          <w:shd w:val="clear" w:color="auto" w:fill="FFFFFF"/>
        </w:rPr>
        <w:t>to address the problem of uncorrected refractive error through school-based vision testing and spectacle distribution programs; unfortunately, most programs have found that at follow-up, the majority of children provided spectacles at no charge were not wearing them</w:t>
      </w:r>
      <w:r w:rsidR="00A711A3" w:rsidRPr="00AA7B38" w:rsidDel="00A711A3">
        <w:rPr>
          <w:rFonts w:ascii="Arial" w:hAnsi="Arial" w:cs="Arial"/>
          <w:sz w:val="24"/>
          <w:szCs w:val="24"/>
        </w:rPr>
        <w:t xml:space="preserve"> </w:t>
      </w:r>
      <w:r w:rsidR="004E6202" w:rsidRPr="00AA7B38">
        <w:rPr>
          <w:rFonts w:ascii="Arial" w:hAnsi="Arial" w:cs="Arial"/>
          <w:sz w:val="24"/>
          <w:szCs w:val="24"/>
        </w:rPr>
        <w:t>(Congdon</w:t>
      </w:r>
      <w:r w:rsidR="000E608F" w:rsidRPr="00AA7B38">
        <w:rPr>
          <w:rFonts w:ascii="Arial" w:hAnsi="Arial" w:cs="Arial"/>
          <w:sz w:val="24"/>
          <w:szCs w:val="24"/>
        </w:rPr>
        <w:t xml:space="preserve"> et al, 2008) (Crane et al, 1952) (Dandona et al, 2002).</w:t>
      </w:r>
      <w:r w:rsidR="00A711A3">
        <w:rPr>
          <w:rFonts w:ascii="Arial" w:hAnsi="Arial" w:cs="Arial"/>
          <w:sz w:val="24"/>
          <w:szCs w:val="24"/>
        </w:rPr>
        <w:t xml:space="preserve"> Reasons for not wearing glasses ranged from forgetableness, concerns regarding appearance or being teased to worried about eyeglasses making eyes worse.</w:t>
      </w:r>
    </w:p>
    <w:p w:rsidR="00FF32E6" w:rsidRDefault="00FF32E6" w:rsidP="00AE2B6E">
      <w:pPr>
        <w:rPr>
          <w:rFonts w:ascii="Arial" w:hAnsi="Arial" w:cs="Arial"/>
          <w:sz w:val="24"/>
          <w:szCs w:val="24"/>
        </w:rPr>
      </w:pPr>
    </w:p>
    <w:p w:rsidR="00200D97" w:rsidRPr="00200D97" w:rsidRDefault="00200D97" w:rsidP="00AE2B6E">
      <w:pPr>
        <w:rPr>
          <w:rFonts w:ascii="Arial" w:hAnsi="Arial" w:cs="Arial"/>
          <w:b/>
          <w:i/>
          <w:sz w:val="24"/>
          <w:szCs w:val="24"/>
        </w:rPr>
      </w:pPr>
      <w:r w:rsidRPr="00200D97">
        <w:rPr>
          <w:rFonts w:ascii="Arial" w:hAnsi="Arial" w:cs="Arial"/>
          <w:b/>
          <w:i/>
          <w:sz w:val="24"/>
          <w:szCs w:val="24"/>
        </w:rPr>
        <w:t>The Study</w:t>
      </w:r>
    </w:p>
    <w:p w:rsidR="00200D97" w:rsidRDefault="00214A2E" w:rsidP="00AE2B6E">
      <w:pPr>
        <w:autoSpaceDE w:val="0"/>
        <w:autoSpaceDN w:val="0"/>
        <w:adjustRightInd w:val="0"/>
        <w:rPr>
          <w:rFonts w:ascii="Arial" w:hAnsi="Arial" w:cs="Arial"/>
          <w:sz w:val="24"/>
          <w:szCs w:val="24"/>
        </w:rPr>
      </w:pPr>
      <w:r w:rsidRPr="00AA7B38">
        <w:rPr>
          <w:rFonts w:ascii="Arial" w:hAnsi="Arial" w:cs="Arial"/>
          <w:sz w:val="24"/>
          <w:szCs w:val="24"/>
        </w:rPr>
        <w:t>A school has a key role to play in promoting health and well-</w:t>
      </w:r>
      <w:r w:rsidR="004E6202" w:rsidRPr="00AA7B38">
        <w:rPr>
          <w:rFonts w:ascii="Arial" w:hAnsi="Arial" w:cs="Arial"/>
          <w:sz w:val="24"/>
          <w:szCs w:val="24"/>
        </w:rPr>
        <w:t>being;</w:t>
      </w:r>
      <w:r w:rsidRPr="00AA7B38">
        <w:rPr>
          <w:rFonts w:ascii="Arial" w:hAnsi="Arial" w:cs="Arial"/>
          <w:sz w:val="24"/>
          <w:szCs w:val="24"/>
        </w:rPr>
        <w:t xml:space="preserve"> it is within this role that they have capacity to participate in preventing sight loss and promoting eye care. The project intends to </w:t>
      </w:r>
      <w:r w:rsidR="004E6202" w:rsidRPr="00AA7B38">
        <w:rPr>
          <w:rFonts w:ascii="Arial" w:hAnsi="Arial" w:cs="Arial"/>
          <w:sz w:val="24"/>
          <w:szCs w:val="24"/>
        </w:rPr>
        <w:t>utilize</w:t>
      </w:r>
      <w:r w:rsidRPr="00AA7B38">
        <w:rPr>
          <w:rFonts w:ascii="Arial" w:hAnsi="Arial" w:cs="Arial"/>
          <w:sz w:val="24"/>
          <w:szCs w:val="24"/>
        </w:rPr>
        <w:t xml:space="preserve"> School as a mechanism to promote eye care and encourage engagement with primary eye care providers i.e. Optometrists. In Wales, there is an optometry practice within 20 minutes’ drive of every household, including those living in rural areas and deprived communities</w:t>
      </w:r>
      <w:r w:rsidR="001D2870">
        <w:rPr>
          <w:rFonts w:ascii="Arial" w:hAnsi="Arial" w:cs="Arial"/>
          <w:sz w:val="24"/>
          <w:szCs w:val="24"/>
        </w:rPr>
        <w:t xml:space="preserve"> </w:t>
      </w:r>
      <w:sdt>
        <w:sdtPr>
          <w:rPr>
            <w:rFonts w:ascii="Arial" w:hAnsi="Arial" w:cs="Arial"/>
            <w:sz w:val="24"/>
            <w:szCs w:val="24"/>
          </w:rPr>
          <w:id w:val="144250488"/>
          <w:citation/>
        </w:sdtPr>
        <w:sdtEndPr/>
        <w:sdtContent>
          <w:r w:rsidR="001D2870">
            <w:rPr>
              <w:rFonts w:ascii="Arial" w:hAnsi="Arial" w:cs="Arial"/>
              <w:sz w:val="24"/>
              <w:szCs w:val="24"/>
            </w:rPr>
            <w:fldChar w:fldCharType="begin"/>
          </w:r>
          <w:r w:rsidR="001D2870">
            <w:rPr>
              <w:rFonts w:ascii="Arial" w:hAnsi="Arial" w:cs="Arial"/>
              <w:sz w:val="24"/>
              <w:szCs w:val="24"/>
            </w:rPr>
            <w:instrText xml:space="preserve"> CITATION Wal13 \l 2057 </w:instrText>
          </w:r>
          <w:r w:rsidR="001D2870">
            <w:rPr>
              <w:rFonts w:ascii="Arial" w:hAnsi="Arial" w:cs="Arial"/>
              <w:sz w:val="24"/>
              <w:szCs w:val="24"/>
            </w:rPr>
            <w:fldChar w:fldCharType="separate"/>
          </w:r>
          <w:r w:rsidR="00B33FC0" w:rsidRPr="00B33FC0">
            <w:rPr>
              <w:rFonts w:ascii="Arial" w:hAnsi="Arial" w:cs="Arial"/>
              <w:noProof/>
              <w:sz w:val="24"/>
              <w:szCs w:val="24"/>
            </w:rPr>
            <w:t>(WalesOnline, 2013)</w:t>
          </w:r>
          <w:r w:rsidR="001D2870">
            <w:rPr>
              <w:rFonts w:ascii="Arial" w:hAnsi="Arial" w:cs="Arial"/>
              <w:sz w:val="24"/>
              <w:szCs w:val="24"/>
            </w:rPr>
            <w:fldChar w:fldCharType="end"/>
          </w:r>
        </w:sdtContent>
      </w:sdt>
      <w:r w:rsidRPr="00AA7B38">
        <w:rPr>
          <w:rFonts w:ascii="Arial" w:hAnsi="Arial" w:cs="Arial"/>
          <w:sz w:val="24"/>
          <w:szCs w:val="24"/>
        </w:rPr>
        <w:t>. The engagement with primary eye care providers could potentially reduce the number of Welsh children failing in education because of uncorrected eye problems, increasing the opportunities for our youth and improving their quality of life. A positive effect of providing glasses on educational outcome was observed in China (Ma et al, 2014).</w:t>
      </w:r>
      <w:r w:rsidR="00AE2B6E" w:rsidRPr="00AA7B38">
        <w:rPr>
          <w:rFonts w:ascii="Arial" w:hAnsi="Arial" w:cs="Arial"/>
          <w:sz w:val="24"/>
          <w:szCs w:val="24"/>
        </w:rPr>
        <w:t xml:space="preserve"> </w:t>
      </w:r>
    </w:p>
    <w:p w:rsidR="00CF34A9" w:rsidRPr="00AA7B38" w:rsidRDefault="00200D97" w:rsidP="00214A2E">
      <w:pPr>
        <w:autoSpaceDE w:val="0"/>
        <w:autoSpaceDN w:val="0"/>
        <w:adjustRightInd w:val="0"/>
        <w:rPr>
          <w:rFonts w:ascii="Arial" w:hAnsi="Arial" w:cs="Arial"/>
          <w:sz w:val="24"/>
          <w:szCs w:val="24"/>
        </w:rPr>
      </w:pPr>
      <w:r>
        <w:rPr>
          <w:rFonts w:ascii="Arial" w:hAnsi="Arial" w:cs="Arial"/>
          <w:sz w:val="24"/>
          <w:szCs w:val="24"/>
        </w:rPr>
        <w:lastRenderedPageBreak/>
        <w:t>This</w:t>
      </w:r>
      <w:r w:rsidR="00AE2B6E" w:rsidRPr="00AA7B38">
        <w:rPr>
          <w:rFonts w:ascii="Arial" w:hAnsi="Arial" w:cs="Arial"/>
          <w:sz w:val="24"/>
          <w:szCs w:val="24"/>
        </w:rPr>
        <w:t xml:space="preserve"> study seeks to analyse uptake of eye care post-delivery of eye health awareness information to pupils and children. A rewarded action will be implied to boost engagement. </w:t>
      </w:r>
      <w:r w:rsidR="00FF32E6" w:rsidRPr="00AA7B38">
        <w:rPr>
          <w:rFonts w:ascii="Arial" w:hAnsi="Arial" w:cs="Arial"/>
          <w:sz w:val="24"/>
          <w:szCs w:val="24"/>
        </w:rPr>
        <w:t xml:space="preserve">The project was delivered in </w:t>
      </w:r>
      <w:r w:rsidR="00CF34A9" w:rsidRPr="000E608F">
        <w:rPr>
          <w:rFonts w:ascii="Arial" w:hAnsi="Arial" w:cs="Arial"/>
          <w:sz w:val="24"/>
          <w:szCs w:val="24"/>
        </w:rPr>
        <w:t>Pillgwenlly</w:t>
      </w:r>
      <w:r w:rsidR="00FF32E6" w:rsidRPr="00AA7B38">
        <w:rPr>
          <w:rFonts w:ascii="Arial" w:hAnsi="Arial" w:cs="Arial"/>
          <w:sz w:val="24"/>
          <w:szCs w:val="24"/>
        </w:rPr>
        <w:t xml:space="preserve"> primary school in March </w:t>
      </w:r>
      <w:r w:rsidR="00CF34A9" w:rsidRPr="00AA7B38">
        <w:rPr>
          <w:rFonts w:ascii="Arial" w:hAnsi="Arial" w:cs="Arial"/>
          <w:sz w:val="24"/>
          <w:szCs w:val="24"/>
        </w:rPr>
        <w:t xml:space="preserve">2015. One month after the delivery of workshops at the school completed Eye Test Reward cards were collected from the school. Within </w:t>
      </w:r>
      <w:r w:rsidR="00BB1F66">
        <w:rPr>
          <w:rFonts w:ascii="Arial" w:hAnsi="Arial" w:cs="Arial"/>
          <w:sz w:val="24"/>
          <w:szCs w:val="24"/>
        </w:rPr>
        <w:t xml:space="preserve">a </w:t>
      </w:r>
      <w:r w:rsidR="00CF34A9" w:rsidRPr="00AA7B38">
        <w:rPr>
          <w:rFonts w:ascii="Arial" w:hAnsi="Arial" w:cs="Arial"/>
          <w:sz w:val="24"/>
          <w:szCs w:val="24"/>
        </w:rPr>
        <w:t xml:space="preserve">month </w:t>
      </w:r>
      <w:r w:rsidR="00BB1F66">
        <w:rPr>
          <w:rFonts w:ascii="Arial" w:hAnsi="Arial" w:cs="Arial"/>
          <w:sz w:val="24"/>
          <w:szCs w:val="24"/>
        </w:rPr>
        <w:t>1/3</w:t>
      </w:r>
      <w:r w:rsidR="00CF34A9" w:rsidRPr="00AA7B38">
        <w:rPr>
          <w:rFonts w:ascii="Arial" w:hAnsi="Arial" w:cs="Arial"/>
          <w:sz w:val="24"/>
          <w:szCs w:val="24"/>
        </w:rPr>
        <w:t xml:space="preserve"> of the pupils in the school (142) had brought back completed reward cards to the school. 11 out of 142 were already going to optometrist, however, 131 pupils engaged with eye care for the first time. From 142, 42 (30%) were prescribed glasses. The </w:t>
      </w:r>
      <w:r w:rsidR="00BB1F66">
        <w:rPr>
          <w:rFonts w:ascii="Arial" w:hAnsi="Arial" w:cs="Arial"/>
          <w:sz w:val="24"/>
          <w:szCs w:val="24"/>
        </w:rPr>
        <w:t>number</w:t>
      </w:r>
      <w:r w:rsidR="00CF34A9" w:rsidRPr="00AA7B38">
        <w:rPr>
          <w:rFonts w:ascii="Arial" w:hAnsi="Arial" w:cs="Arial"/>
          <w:sz w:val="24"/>
          <w:szCs w:val="24"/>
        </w:rPr>
        <w:t xml:space="preserve"> of prescription</w:t>
      </w:r>
      <w:r w:rsidR="00BB1F66">
        <w:rPr>
          <w:rFonts w:ascii="Arial" w:hAnsi="Arial" w:cs="Arial"/>
          <w:sz w:val="24"/>
          <w:szCs w:val="24"/>
        </w:rPr>
        <w:t>s</w:t>
      </w:r>
      <w:r w:rsidR="00CF34A9" w:rsidRPr="00AA7B38">
        <w:rPr>
          <w:rFonts w:ascii="Arial" w:hAnsi="Arial" w:cs="Arial"/>
          <w:sz w:val="24"/>
          <w:szCs w:val="24"/>
        </w:rPr>
        <w:t xml:space="preserve"> given required further investigation to determine the reasoning behind such high</w:t>
      </w:r>
      <w:r w:rsidR="00BB1F66">
        <w:rPr>
          <w:rFonts w:ascii="Arial" w:hAnsi="Arial" w:cs="Arial"/>
          <w:sz w:val="24"/>
          <w:szCs w:val="24"/>
        </w:rPr>
        <w:t xml:space="preserve"> number</w:t>
      </w:r>
      <w:r w:rsidR="00CF34A9" w:rsidRPr="00AA7B38">
        <w:rPr>
          <w:rFonts w:ascii="Arial" w:hAnsi="Arial" w:cs="Arial"/>
          <w:sz w:val="24"/>
          <w:szCs w:val="24"/>
        </w:rPr>
        <w:t xml:space="preserve"> of prescription</w:t>
      </w:r>
      <w:r w:rsidR="00BB1F66">
        <w:rPr>
          <w:rFonts w:ascii="Arial" w:hAnsi="Arial" w:cs="Arial"/>
          <w:sz w:val="24"/>
          <w:szCs w:val="24"/>
        </w:rPr>
        <w:t>s</w:t>
      </w:r>
      <w:r w:rsidR="00CF34A9" w:rsidRPr="00AA7B38">
        <w:rPr>
          <w:rFonts w:ascii="Arial" w:hAnsi="Arial" w:cs="Arial"/>
          <w:sz w:val="24"/>
          <w:szCs w:val="24"/>
        </w:rPr>
        <w:t xml:space="preserve">. The project attracted funding from Community Gateway, Cardiff and also ABHB public health </w:t>
      </w:r>
      <w:r w:rsidR="005251C1" w:rsidRPr="00AA7B38">
        <w:rPr>
          <w:rFonts w:ascii="Arial" w:hAnsi="Arial" w:cs="Arial"/>
          <w:sz w:val="24"/>
          <w:szCs w:val="24"/>
        </w:rPr>
        <w:t xml:space="preserve">to deliver the project in schools in Cardiff and Newport. </w:t>
      </w:r>
    </w:p>
    <w:p w:rsidR="00214A2E" w:rsidRPr="000E608F" w:rsidRDefault="00572465" w:rsidP="00214A2E">
      <w:pPr>
        <w:autoSpaceDE w:val="0"/>
        <w:autoSpaceDN w:val="0"/>
        <w:adjustRightInd w:val="0"/>
        <w:rPr>
          <w:rFonts w:ascii="Arial" w:hAnsi="Arial" w:cs="Arial"/>
          <w:b/>
          <w:sz w:val="24"/>
          <w:szCs w:val="24"/>
        </w:rPr>
      </w:pPr>
      <w:r w:rsidRPr="000E608F">
        <w:rPr>
          <w:rFonts w:ascii="Arial" w:hAnsi="Arial" w:cs="Arial"/>
          <w:b/>
          <w:sz w:val="24"/>
          <w:szCs w:val="24"/>
        </w:rPr>
        <w:t>What we did?</w:t>
      </w:r>
    </w:p>
    <w:p w:rsidR="005251C1" w:rsidRPr="00AA7B38" w:rsidRDefault="005251C1" w:rsidP="00214A2E">
      <w:pPr>
        <w:autoSpaceDE w:val="0"/>
        <w:autoSpaceDN w:val="0"/>
        <w:adjustRightInd w:val="0"/>
        <w:rPr>
          <w:rFonts w:ascii="Arial" w:hAnsi="Arial" w:cs="Arial"/>
          <w:sz w:val="24"/>
          <w:szCs w:val="24"/>
        </w:rPr>
      </w:pPr>
      <w:r w:rsidRPr="00AA7B38">
        <w:rPr>
          <w:rFonts w:ascii="Arial" w:hAnsi="Arial" w:cs="Arial"/>
          <w:sz w:val="24"/>
          <w:szCs w:val="24"/>
        </w:rPr>
        <w:t xml:space="preserve">Six primary schools participated in delivering the project Cardiff: St Patrick’s, St Paul’s and Grangetown </w:t>
      </w:r>
      <w:r w:rsidR="000E608F">
        <w:rPr>
          <w:rFonts w:ascii="Arial" w:hAnsi="Arial" w:cs="Arial"/>
          <w:sz w:val="24"/>
          <w:szCs w:val="24"/>
        </w:rPr>
        <w:t>Primary and in Newport:</w:t>
      </w:r>
      <w:r w:rsidRPr="00AA7B38">
        <w:rPr>
          <w:rFonts w:ascii="Arial" w:hAnsi="Arial" w:cs="Arial"/>
          <w:sz w:val="24"/>
          <w:szCs w:val="24"/>
        </w:rPr>
        <w:t xml:space="preserve"> Lliswerry, St Wool</w:t>
      </w:r>
      <w:r w:rsidR="007C5A93">
        <w:rPr>
          <w:rFonts w:ascii="Arial" w:hAnsi="Arial" w:cs="Arial"/>
          <w:sz w:val="24"/>
          <w:szCs w:val="24"/>
        </w:rPr>
        <w:t>o</w:t>
      </w:r>
      <w:r w:rsidRPr="00AA7B38">
        <w:rPr>
          <w:rFonts w:ascii="Arial" w:hAnsi="Arial" w:cs="Arial"/>
          <w:sz w:val="24"/>
          <w:szCs w:val="24"/>
        </w:rPr>
        <w:t xml:space="preserve">s and Maindee primary schools. The initial data was collected from each school based roll number, ethnicity data, children with special educational needs (SEN)/ additional learning needs (ALN) and also English as an Additional </w:t>
      </w:r>
      <w:r w:rsidR="004E6202" w:rsidRPr="00AA7B38">
        <w:rPr>
          <w:rFonts w:ascii="Arial" w:hAnsi="Arial" w:cs="Arial"/>
          <w:sz w:val="24"/>
          <w:szCs w:val="24"/>
        </w:rPr>
        <w:t>Language</w:t>
      </w:r>
      <w:r w:rsidRPr="00AA7B38">
        <w:rPr>
          <w:rFonts w:ascii="Arial" w:hAnsi="Arial" w:cs="Arial"/>
          <w:sz w:val="24"/>
          <w:szCs w:val="24"/>
        </w:rPr>
        <w:t xml:space="preserve"> (EAL). </w:t>
      </w:r>
    </w:p>
    <w:p w:rsidR="00572465" w:rsidRPr="00AA7B38" w:rsidRDefault="00572465" w:rsidP="00214A2E">
      <w:pPr>
        <w:autoSpaceDE w:val="0"/>
        <w:autoSpaceDN w:val="0"/>
        <w:adjustRightInd w:val="0"/>
        <w:rPr>
          <w:rFonts w:ascii="Arial" w:hAnsi="Arial" w:cs="Arial"/>
          <w:sz w:val="24"/>
          <w:szCs w:val="24"/>
        </w:rPr>
      </w:pPr>
      <w:r w:rsidRPr="00AA7B38">
        <w:rPr>
          <w:rFonts w:ascii="Arial" w:hAnsi="Arial" w:cs="Arial"/>
          <w:sz w:val="24"/>
          <w:szCs w:val="24"/>
        </w:rPr>
        <w:t>Volunteers were trained on basic eye health message to deliver in primary school. The training included:</w:t>
      </w:r>
    </w:p>
    <w:p w:rsidR="00572465" w:rsidRPr="00AA7B38" w:rsidRDefault="00E72284" w:rsidP="00572465">
      <w:pPr>
        <w:pStyle w:val="ListParagraph"/>
        <w:numPr>
          <w:ilvl w:val="0"/>
          <w:numId w:val="1"/>
        </w:numPr>
        <w:autoSpaceDE w:val="0"/>
        <w:autoSpaceDN w:val="0"/>
        <w:adjustRightInd w:val="0"/>
        <w:rPr>
          <w:rFonts w:ascii="Arial" w:hAnsi="Arial" w:cs="Arial"/>
          <w:sz w:val="24"/>
          <w:szCs w:val="24"/>
        </w:rPr>
      </w:pPr>
      <w:r w:rsidRPr="00AA7B38">
        <w:rPr>
          <w:rFonts w:ascii="Arial" w:hAnsi="Arial" w:cs="Arial"/>
          <w:sz w:val="24"/>
          <w:szCs w:val="24"/>
        </w:rPr>
        <w:t>Use model of an eye to describe the basic anatomy of the eye.</w:t>
      </w:r>
    </w:p>
    <w:p w:rsidR="00E72284" w:rsidRPr="00AA7B38" w:rsidRDefault="00E72284" w:rsidP="00572465">
      <w:pPr>
        <w:pStyle w:val="ListParagraph"/>
        <w:numPr>
          <w:ilvl w:val="0"/>
          <w:numId w:val="1"/>
        </w:numPr>
        <w:autoSpaceDE w:val="0"/>
        <w:autoSpaceDN w:val="0"/>
        <w:adjustRightInd w:val="0"/>
        <w:rPr>
          <w:rFonts w:ascii="Arial" w:hAnsi="Arial" w:cs="Arial"/>
          <w:sz w:val="24"/>
          <w:szCs w:val="24"/>
        </w:rPr>
      </w:pPr>
      <w:r w:rsidRPr="00AA7B38">
        <w:rPr>
          <w:rFonts w:ascii="Arial" w:hAnsi="Arial" w:cs="Arial"/>
          <w:sz w:val="24"/>
          <w:szCs w:val="24"/>
        </w:rPr>
        <w:t>Use of sym spectacles to demonstrate what happens when things go wrong in the eye. The conditions described included Glaucoma, Cataract and Diabetic Retinopathy.</w:t>
      </w:r>
    </w:p>
    <w:p w:rsidR="00E72284" w:rsidRPr="00AA7B38" w:rsidRDefault="00E72284" w:rsidP="00572465">
      <w:pPr>
        <w:pStyle w:val="ListParagraph"/>
        <w:numPr>
          <w:ilvl w:val="0"/>
          <w:numId w:val="1"/>
        </w:numPr>
        <w:autoSpaceDE w:val="0"/>
        <w:autoSpaceDN w:val="0"/>
        <w:adjustRightInd w:val="0"/>
        <w:rPr>
          <w:rFonts w:ascii="Arial" w:hAnsi="Arial" w:cs="Arial"/>
          <w:sz w:val="24"/>
          <w:szCs w:val="24"/>
        </w:rPr>
      </w:pPr>
      <w:r w:rsidRPr="00AA7B38">
        <w:rPr>
          <w:rFonts w:ascii="Arial" w:hAnsi="Arial" w:cs="Arial"/>
          <w:sz w:val="24"/>
          <w:szCs w:val="24"/>
        </w:rPr>
        <w:t>5 ways to keeps your eyes health: Healthy diet, exercise, smoke free environment, wear sun glasses and regular eye test.</w:t>
      </w:r>
    </w:p>
    <w:p w:rsidR="00E72284" w:rsidRPr="00AA7B38" w:rsidRDefault="004E6202" w:rsidP="00572465">
      <w:pPr>
        <w:pStyle w:val="ListParagraph"/>
        <w:numPr>
          <w:ilvl w:val="0"/>
          <w:numId w:val="1"/>
        </w:numPr>
        <w:autoSpaceDE w:val="0"/>
        <w:autoSpaceDN w:val="0"/>
        <w:adjustRightInd w:val="0"/>
        <w:rPr>
          <w:rFonts w:ascii="Arial" w:hAnsi="Arial" w:cs="Arial"/>
          <w:sz w:val="24"/>
          <w:szCs w:val="24"/>
        </w:rPr>
      </w:pPr>
      <w:r w:rsidRPr="00AA7B38">
        <w:rPr>
          <w:rFonts w:ascii="Arial" w:hAnsi="Arial" w:cs="Arial"/>
          <w:sz w:val="24"/>
          <w:szCs w:val="24"/>
        </w:rPr>
        <w:t>Sight</w:t>
      </w:r>
      <w:r>
        <w:rPr>
          <w:rFonts w:ascii="Arial" w:hAnsi="Arial" w:cs="Arial"/>
          <w:sz w:val="24"/>
          <w:szCs w:val="24"/>
        </w:rPr>
        <w:t xml:space="preserve"> loss awareness and need to wear</w:t>
      </w:r>
      <w:r w:rsidRPr="00AA7B38">
        <w:rPr>
          <w:rFonts w:ascii="Arial" w:hAnsi="Arial" w:cs="Arial"/>
          <w:sz w:val="24"/>
          <w:szCs w:val="24"/>
        </w:rPr>
        <w:t xml:space="preserve"> glasses if prescribed.</w:t>
      </w:r>
    </w:p>
    <w:p w:rsidR="00E72284" w:rsidRPr="00AA7B38" w:rsidRDefault="00E72284" w:rsidP="00E72284">
      <w:pPr>
        <w:autoSpaceDE w:val="0"/>
        <w:autoSpaceDN w:val="0"/>
        <w:adjustRightInd w:val="0"/>
        <w:rPr>
          <w:rFonts w:ascii="Arial" w:hAnsi="Arial" w:cs="Arial"/>
          <w:sz w:val="24"/>
          <w:szCs w:val="24"/>
        </w:rPr>
      </w:pPr>
      <w:r w:rsidRPr="00AA7B38">
        <w:rPr>
          <w:rFonts w:ascii="Arial" w:hAnsi="Arial" w:cs="Arial"/>
          <w:sz w:val="24"/>
          <w:szCs w:val="24"/>
        </w:rPr>
        <w:t>Volunteers</w:t>
      </w:r>
      <w:r w:rsidR="00BB1F66">
        <w:rPr>
          <w:rFonts w:ascii="Arial" w:hAnsi="Arial" w:cs="Arial"/>
          <w:sz w:val="24"/>
          <w:szCs w:val="24"/>
        </w:rPr>
        <w:t xml:space="preserve"> (Sight Cymru staff/ volunteers and Cardiff University undergraduate students)</w:t>
      </w:r>
      <w:r w:rsidRPr="00AA7B38">
        <w:rPr>
          <w:rFonts w:ascii="Arial" w:hAnsi="Arial" w:cs="Arial"/>
          <w:sz w:val="24"/>
          <w:szCs w:val="24"/>
        </w:rPr>
        <w:t xml:space="preserve"> observed delivery of project initially in a classroom and then participated in delivering the workshops. </w:t>
      </w:r>
    </w:p>
    <w:p w:rsidR="00287C3B" w:rsidRPr="00AA7B38" w:rsidRDefault="00287C3B" w:rsidP="00E72284">
      <w:pPr>
        <w:autoSpaceDE w:val="0"/>
        <w:autoSpaceDN w:val="0"/>
        <w:adjustRightInd w:val="0"/>
        <w:rPr>
          <w:rFonts w:ascii="Arial" w:hAnsi="Arial" w:cs="Arial"/>
          <w:sz w:val="24"/>
          <w:szCs w:val="24"/>
        </w:rPr>
      </w:pPr>
      <w:r w:rsidRPr="00AA7B38">
        <w:rPr>
          <w:rFonts w:ascii="Arial" w:hAnsi="Arial" w:cs="Arial"/>
          <w:sz w:val="24"/>
          <w:szCs w:val="24"/>
        </w:rPr>
        <w:t>A questionnaire was sent to parents to determine:</w:t>
      </w:r>
    </w:p>
    <w:p w:rsidR="00287C3B" w:rsidRPr="00AA7B38" w:rsidRDefault="00287C3B" w:rsidP="00287C3B">
      <w:pPr>
        <w:pStyle w:val="ListParagraph"/>
        <w:numPr>
          <w:ilvl w:val="0"/>
          <w:numId w:val="2"/>
        </w:numPr>
        <w:autoSpaceDE w:val="0"/>
        <w:autoSpaceDN w:val="0"/>
        <w:adjustRightInd w:val="0"/>
        <w:rPr>
          <w:rFonts w:ascii="Arial" w:hAnsi="Arial" w:cs="Arial"/>
          <w:sz w:val="24"/>
          <w:szCs w:val="24"/>
        </w:rPr>
      </w:pPr>
      <w:r w:rsidRPr="00AA7B38">
        <w:rPr>
          <w:rFonts w:ascii="Arial" w:hAnsi="Arial" w:cs="Arial"/>
          <w:sz w:val="24"/>
          <w:szCs w:val="24"/>
        </w:rPr>
        <w:t>If the child has had an eye test?</w:t>
      </w:r>
    </w:p>
    <w:p w:rsidR="00287C3B" w:rsidRPr="00AA7B38" w:rsidRDefault="00287C3B" w:rsidP="00287C3B">
      <w:pPr>
        <w:pStyle w:val="ListParagraph"/>
        <w:numPr>
          <w:ilvl w:val="0"/>
          <w:numId w:val="2"/>
        </w:numPr>
        <w:autoSpaceDE w:val="0"/>
        <w:autoSpaceDN w:val="0"/>
        <w:adjustRightInd w:val="0"/>
        <w:rPr>
          <w:rFonts w:ascii="Arial" w:hAnsi="Arial" w:cs="Arial"/>
          <w:sz w:val="24"/>
          <w:szCs w:val="24"/>
        </w:rPr>
      </w:pPr>
      <w:r w:rsidRPr="00AA7B38">
        <w:rPr>
          <w:rFonts w:ascii="Arial" w:hAnsi="Arial" w:cs="Arial"/>
          <w:sz w:val="24"/>
          <w:szCs w:val="24"/>
        </w:rPr>
        <w:t>Any Diabetes in family</w:t>
      </w:r>
    </w:p>
    <w:p w:rsidR="00287C3B" w:rsidRPr="00AA7B38" w:rsidRDefault="00287C3B" w:rsidP="00287C3B">
      <w:pPr>
        <w:pStyle w:val="ListParagraph"/>
        <w:numPr>
          <w:ilvl w:val="0"/>
          <w:numId w:val="2"/>
        </w:numPr>
        <w:autoSpaceDE w:val="0"/>
        <w:autoSpaceDN w:val="0"/>
        <w:adjustRightInd w:val="0"/>
        <w:rPr>
          <w:rFonts w:ascii="Arial" w:hAnsi="Arial" w:cs="Arial"/>
          <w:sz w:val="24"/>
          <w:szCs w:val="24"/>
        </w:rPr>
      </w:pPr>
      <w:r w:rsidRPr="00AA7B38">
        <w:rPr>
          <w:rFonts w:ascii="Arial" w:hAnsi="Arial" w:cs="Arial"/>
          <w:sz w:val="24"/>
          <w:szCs w:val="24"/>
        </w:rPr>
        <w:t>Any smoker in household</w:t>
      </w:r>
    </w:p>
    <w:p w:rsidR="00287C3B" w:rsidRPr="00AA7B38" w:rsidRDefault="00A74A3D" w:rsidP="00287C3B">
      <w:pPr>
        <w:pStyle w:val="ListParagraph"/>
        <w:numPr>
          <w:ilvl w:val="0"/>
          <w:numId w:val="2"/>
        </w:numPr>
        <w:autoSpaceDE w:val="0"/>
        <w:autoSpaceDN w:val="0"/>
        <w:adjustRightInd w:val="0"/>
        <w:rPr>
          <w:rFonts w:ascii="Arial" w:hAnsi="Arial" w:cs="Arial"/>
          <w:sz w:val="24"/>
          <w:szCs w:val="24"/>
        </w:rPr>
      </w:pPr>
      <w:r w:rsidRPr="00AA7B38">
        <w:rPr>
          <w:rFonts w:ascii="Arial" w:hAnsi="Arial" w:cs="Arial"/>
          <w:sz w:val="24"/>
          <w:szCs w:val="24"/>
        </w:rPr>
        <w:t>Any family member with sight loss</w:t>
      </w:r>
    </w:p>
    <w:p w:rsidR="00A74A3D" w:rsidRPr="00AA7B38" w:rsidRDefault="00A74A3D" w:rsidP="00A74A3D">
      <w:pPr>
        <w:autoSpaceDE w:val="0"/>
        <w:autoSpaceDN w:val="0"/>
        <w:adjustRightInd w:val="0"/>
        <w:rPr>
          <w:rFonts w:ascii="Arial" w:hAnsi="Arial" w:cs="Arial"/>
          <w:sz w:val="24"/>
          <w:szCs w:val="24"/>
        </w:rPr>
      </w:pPr>
      <w:r w:rsidRPr="00AA7B38">
        <w:rPr>
          <w:rFonts w:ascii="Arial" w:hAnsi="Arial" w:cs="Arial"/>
          <w:sz w:val="24"/>
          <w:szCs w:val="24"/>
        </w:rPr>
        <w:t xml:space="preserve">All local optometrists were informed about the reward card project in primary schools and what to do with reward cards prior to project delivery at school through postal mailing to each optometric </w:t>
      </w:r>
      <w:r w:rsidR="004E6202" w:rsidRPr="00AA7B38">
        <w:rPr>
          <w:rFonts w:ascii="Arial" w:hAnsi="Arial" w:cs="Arial"/>
          <w:sz w:val="24"/>
          <w:szCs w:val="24"/>
        </w:rPr>
        <w:t>practice</w:t>
      </w:r>
      <w:r w:rsidRPr="00AA7B38">
        <w:rPr>
          <w:rFonts w:ascii="Arial" w:hAnsi="Arial" w:cs="Arial"/>
          <w:sz w:val="24"/>
          <w:szCs w:val="24"/>
        </w:rPr>
        <w:t xml:space="preserve">. </w:t>
      </w:r>
    </w:p>
    <w:p w:rsidR="00160558" w:rsidRDefault="00130CFC" w:rsidP="00A74A3D">
      <w:pPr>
        <w:autoSpaceDE w:val="0"/>
        <w:autoSpaceDN w:val="0"/>
        <w:adjustRightInd w:val="0"/>
        <w:rPr>
          <w:rFonts w:ascii="Arial" w:hAnsi="Arial" w:cs="Arial"/>
          <w:sz w:val="24"/>
          <w:szCs w:val="24"/>
        </w:rPr>
      </w:pPr>
      <w:r w:rsidRPr="00AA7B38">
        <w:rPr>
          <w:rFonts w:ascii="Arial" w:hAnsi="Arial" w:cs="Arial"/>
          <w:sz w:val="24"/>
          <w:szCs w:val="24"/>
        </w:rPr>
        <w:lastRenderedPageBreak/>
        <w:t>Workshops were delivered classroom by classroom basis at each school, 20-30 minutes interactive session was delivered in each classroom. At the end of each session each child were given a letter to take home to pare</w:t>
      </w:r>
      <w:r w:rsidR="00F61D3A" w:rsidRPr="00AA7B38">
        <w:rPr>
          <w:rFonts w:ascii="Arial" w:hAnsi="Arial" w:cs="Arial"/>
          <w:sz w:val="24"/>
          <w:szCs w:val="24"/>
        </w:rPr>
        <w:t>nts attached with a list of local optometrist and eye test reward card. The letter informed the parents</w:t>
      </w:r>
      <w:r w:rsidR="00160558">
        <w:rPr>
          <w:rFonts w:ascii="Arial" w:hAnsi="Arial" w:cs="Arial"/>
          <w:sz w:val="24"/>
          <w:szCs w:val="24"/>
        </w:rPr>
        <w:t>:</w:t>
      </w:r>
    </w:p>
    <w:p w:rsidR="00160558" w:rsidRDefault="00160558" w:rsidP="00A74A3D">
      <w:pPr>
        <w:autoSpaceDE w:val="0"/>
        <w:autoSpaceDN w:val="0"/>
        <w:adjustRightInd w:val="0"/>
        <w:rPr>
          <w:rFonts w:ascii="Arial" w:hAnsi="Arial" w:cs="Arial"/>
          <w:sz w:val="24"/>
          <w:szCs w:val="24"/>
        </w:rPr>
      </w:pPr>
      <w:r>
        <w:rPr>
          <w:rFonts w:ascii="Arial" w:hAnsi="Arial" w:cs="Arial"/>
          <w:sz w:val="24"/>
          <w:szCs w:val="24"/>
        </w:rPr>
        <w:t>.</w:t>
      </w:r>
      <w:r w:rsidR="00F61D3A" w:rsidRPr="00AA7B38">
        <w:rPr>
          <w:rFonts w:ascii="Arial" w:hAnsi="Arial" w:cs="Arial"/>
          <w:sz w:val="24"/>
          <w:szCs w:val="24"/>
        </w:rPr>
        <w:t xml:space="preserve"> regarding the need for ch</w:t>
      </w:r>
      <w:r w:rsidR="00BB1F66">
        <w:rPr>
          <w:rFonts w:ascii="Arial" w:hAnsi="Arial" w:cs="Arial"/>
          <w:sz w:val="24"/>
          <w:szCs w:val="24"/>
        </w:rPr>
        <w:t xml:space="preserve">ildren to have an eye test, </w:t>
      </w:r>
    </w:p>
    <w:p w:rsidR="00160558" w:rsidRDefault="00160558" w:rsidP="00A74A3D">
      <w:pPr>
        <w:autoSpaceDE w:val="0"/>
        <w:autoSpaceDN w:val="0"/>
        <w:adjustRightInd w:val="0"/>
        <w:rPr>
          <w:rFonts w:ascii="Arial" w:hAnsi="Arial" w:cs="Arial"/>
          <w:sz w:val="24"/>
          <w:szCs w:val="24"/>
        </w:rPr>
      </w:pPr>
      <w:r>
        <w:rPr>
          <w:rFonts w:ascii="Arial" w:hAnsi="Arial" w:cs="Arial"/>
          <w:sz w:val="24"/>
          <w:szCs w:val="24"/>
        </w:rPr>
        <w:t>.</w:t>
      </w:r>
      <w:r w:rsidR="001D2870">
        <w:rPr>
          <w:rFonts w:ascii="Arial" w:hAnsi="Arial" w:cs="Arial"/>
          <w:sz w:val="24"/>
          <w:szCs w:val="24"/>
        </w:rPr>
        <w:t xml:space="preserve">NHS </w:t>
      </w:r>
      <w:r w:rsidR="00F61D3A" w:rsidRPr="00AA7B38">
        <w:rPr>
          <w:rFonts w:ascii="Arial" w:hAnsi="Arial" w:cs="Arial"/>
          <w:sz w:val="24"/>
          <w:szCs w:val="24"/>
        </w:rPr>
        <w:t>eye test for children is free,</w:t>
      </w:r>
    </w:p>
    <w:p w:rsidR="00160558" w:rsidRDefault="00160558" w:rsidP="00A74A3D">
      <w:pPr>
        <w:autoSpaceDE w:val="0"/>
        <w:autoSpaceDN w:val="0"/>
        <w:adjustRightInd w:val="0"/>
        <w:rPr>
          <w:rFonts w:ascii="Arial" w:hAnsi="Arial" w:cs="Arial"/>
          <w:sz w:val="24"/>
          <w:szCs w:val="24"/>
        </w:rPr>
      </w:pPr>
      <w:r>
        <w:rPr>
          <w:rFonts w:ascii="Arial" w:hAnsi="Arial" w:cs="Arial"/>
          <w:sz w:val="24"/>
          <w:szCs w:val="24"/>
        </w:rPr>
        <w:t>.</w:t>
      </w:r>
      <w:r w:rsidR="00F61D3A" w:rsidRPr="00AA7B38">
        <w:rPr>
          <w:rFonts w:ascii="Arial" w:hAnsi="Arial" w:cs="Arial"/>
          <w:sz w:val="24"/>
          <w:szCs w:val="24"/>
        </w:rPr>
        <w:t xml:space="preserve"> children’ eyes could be tested from the age of 2,</w:t>
      </w:r>
    </w:p>
    <w:p w:rsidR="00160558" w:rsidRDefault="00160558" w:rsidP="00A74A3D">
      <w:pPr>
        <w:autoSpaceDE w:val="0"/>
        <w:autoSpaceDN w:val="0"/>
        <w:adjustRightInd w:val="0"/>
        <w:rPr>
          <w:rFonts w:ascii="Arial" w:hAnsi="Arial" w:cs="Arial"/>
          <w:sz w:val="24"/>
          <w:szCs w:val="24"/>
        </w:rPr>
      </w:pPr>
      <w:r>
        <w:rPr>
          <w:rFonts w:ascii="Arial" w:hAnsi="Arial" w:cs="Arial"/>
          <w:sz w:val="24"/>
          <w:szCs w:val="24"/>
        </w:rPr>
        <w:t>.</w:t>
      </w:r>
      <w:r w:rsidR="00F61D3A" w:rsidRPr="00AA7B38">
        <w:rPr>
          <w:rFonts w:ascii="Arial" w:hAnsi="Arial" w:cs="Arial"/>
          <w:sz w:val="24"/>
          <w:szCs w:val="24"/>
        </w:rPr>
        <w:t xml:space="preserve"> minority communities more likely to experience sight loss and need for regular eye test. </w:t>
      </w:r>
    </w:p>
    <w:p w:rsidR="00A74A3D" w:rsidRPr="00AA7B38" w:rsidRDefault="00D83993" w:rsidP="00A74A3D">
      <w:pPr>
        <w:autoSpaceDE w:val="0"/>
        <w:autoSpaceDN w:val="0"/>
        <w:adjustRightInd w:val="0"/>
        <w:rPr>
          <w:rFonts w:ascii="Arial" w:hAnsi="Arial" w:cs="Arial"/>
          <w:sz w:val="24"/>
          <w:szCs w:val="24"/>
        </w:rPr>
      </w:pPr>
      <w:r w:rsidRPr="00AA7B38">
        <w:rPr>
          <w:rFonts w:ascii="Arial" w:hAnsi="Arial" w:cs="Arial"/>
          <w:sz w:val="24"/>
          <w:szCs w:val="24"/>
        </w:rPr>
        <w:t>The letter informed parent regarding</w:t>
      </w:r>
      <w:r w:rsidR="00BB1F66">
        <w:rPr>
          <w:rFonts w:ascii="Arial" w:hAnsi="Arial" w:cs="Arial"/>
          <w:sz w:val="24"/>
          <w:szCs w:val="24"/>
        </w:rPr>
        <w:t xml:space="preserve"> the reward card and what to do with the reward card.</w:t>
      </w:r>
    </w:p>
    <w:p w:rsidR="00D83993" w:rsidRPr="00AA7B38" w:rsidRDefault="00D83993" w:rsidP="00A74A3D">
      <w:pPr>
        <w:autoSpaceDE w:val="0"/>
        <w:autoSpaceDN w:val="0"/>
        <w:adjustRightInd w:val="0"/>
        <w:rPr>
          <w:rFonts w:ascii="Arial" w:hAnsi="Arial" w:cs="Arial"/>
          <w:sz w:val="24"/>
          <w:szCs w:val="24"/>
        </w:rPr>
      </w:pPr>
      <w:r w:rsidRPr="00AA7B38">
        <w:rPr>
          <w:rFonts w:ascii="Arial" w:hAnsi="Arial" w:cs="Arial"/>
          <w:sz w:val="24"/>
          <w:szCs w:val="24"/>
        </w:rPr>
        <w:t xml:space="preserve">Each reward had two sections, first to be completed by parent/ </w:t>
      </w:r>
      <w:r w:rsidR="004E6202">
        <w:rPr>
          <w:rFonts w:ascii="Arial" w:hAnsi="Arial" w:cs="Arial"/>
          <w:sz w:val="24"/>
          <w:szCs w:val="24"/>
        </w:rPr>
        <w:t>care-giver</w:t>
      </w:r>
      <w:r w:rsidRPr="00AA7B38">
        <w:rPr>
          <w:rFonts w:ascii="Arial" w:hAnsi="Arial" w:cs="Arial"/>
          <w:sz w:val="24"/>
          <w:szCs w:val="24"/>
        </w:rPr>
        <w:t xml:space="preserve"> and second to be completed by optometrist. </w:t>
      </w:r>
      <w:r w:rsidR="004E6202" w:rsidRPr="00AA7B38">
        <w:rPr>
          <w:rFonts w:ascii="Arial" w:hAnsi="Arial" w:cs="Arial"/>
          <w:sz w:val="24"/>
          <w:szCs w:val="24"/>
        </w:rPr>
        <w:t xml:space="preserve">The parent/ </w:t>
      </w:r>
      <w:r w:rsidR="004E6202">
        <w:rPr>
          <w:rFonts w:ascii="Arial" w:hAnsi="Arial" w:cs="Arial"/>
          <w:sz w:val="24"/>
          <w:szCs w:val="24"/>
        </w:rPr>
        <w:t>care-giver</w:t>
      </w:r>
      <w:r w:rsidR="004E6202" w:rsidRPr="00AA7B38">
        <w:rPr>
          <w:rFonts w:ascii="Arial" w:hAnsi="Arial" w:cs="Arial"/>
          <w:sz w:val="24"/>
          <w:szCs w:val="24"/>
        </w:rPr>
        <w:t xml:space="preserve"> sections determined age of child at next birthday, eth</w:t>
      </w:r>
      <w:r w:rsidR="004E6202">
        <w:rPr>
          <w:rFonts w:ascii="Arial" w:hAnsi="Arial" w:cs="Arial"/>
          <w:sz w:val="24"/>
          <w:szCs w:val="24"/>
        </w:rPr>
        <w:t>nicity of child, name and ascertained</w:t>
      </w:r>
      <w:r w:rsidR="004E6202" w:rsidRPr="00AA7B38">
        <w:rPr>
          <w:rFonts w:ascii="Arial" w:hAnsi="Arial" w:cs="Arial"/>
          <w:sz w:val="24"/>
          <w:szCs w:val="24"/>
        </w:rPr>
        <w:t xml:space="preserve"> permi</w:t>
      </w:r>
      <w:r w:rsidR="004E6202">
        <w:rPr>
          <w:rFonts w:ascii="Arial" w:hAnsi="Arial" w:cs="Arial"/>
          <w:sz w:val="24"/>
          <w:szCs w:val="24"/>
        </w:rPr>
        <w:t>s</w:t>
      </w:r>
      <w:r w:rsidR="004E6202" w:rsidRPr="00AA7B38">
        <w:rPr>
          <w:rFonts w:ascii="Arial" w:hAnsi="Arial" w:cs="Arial"/>
          <w:sz w:val="24"/>
          <w:szCs w:val="24"/>
        </w:rPr>
        <w:t xml:space="preserve">sion for optometrists to disclose eye test details. </w:t>
      </w:r>
      <w:r w:rsidRPr="00AA7B38">
        <w:rPr>
          <w:rFonts w:ascii="Arial" w:hAnsi="Arial" w:cs="Arial"/>
          <w:sz w:val="24"/>
          <w:szCs w:val="24"/>
        </w:rPr>
        <w:t xml:space="preserve">The optometrist completed the data of eye test, </w:t>
      </w:r>
      <w:r w:rsidR="004E6202" w:rsidRPr="00AA7B38">
        <w:rPr>
          <w:rFonts w:ascii="Arial" w:hAnsi="Arial" w:cs="Arial"/>
          <w:sz w:val="24"/>
          <w:szCs w:val="24"/>
        </w:rPr>
        <w:t>optome</w:t>
      </w:r>
      <w:r w:rsidR="004E6202">
        <w:rPr>
          <w:rFonts w:ascii="Arial" w:hAnsi="Arial" w:cs="Arial"/>
          <w:sz w:val="24"/>
          <w:szCs w:val="24"/>
        </w:rPr>
        <w:t>t</w:t>
      </w:r>
      <w:r w:rsidR="004E6202" w:rsidRPr="00AA7B38">
        <w:rPr>
          <w:rFonts w:ascii="Arial" w:hAnsi="Arial" w:cs="Arial"/>
          <w:sz w:val="24"/>
          <w:szCs w:val="24"/>
        </w:rPr>
        <w:t>r</w:t>
      </w:r>
      <w:r w:rsidR="004E6202">
        <w:rPr>
          <w:rFonts w:ascii="Arial" w:hAnsi="Arial" w:cs="Arial"/>
          <w:sz w:val="24"/>
          <w:szCs w:val="24"/>
        </w:rPr>
        <w:t>i</w:t>
      </w:r>
      <w:r w:rsidR="004E6202" w:rsidRPr="00AA7B38">
        <w:rPr>
          <w:rFonts w:ascii="Arial" w:hAnsi="Arial" w:cs="Arial"/>
          <w:sz w:val="24"/>
          <w:szCs w:val="24"/>
        </w:rPr>
        <w:t>st</w:t>
      </w:r>
      <w:r w:rsidRPr="00AA7B38">
        <w:rPr>
          <w:rFonts w:ascii="Arial" w:hAnsi="Arial" w:cs="Arial"/>
          <w:sz w:val="24"/>
          <w:szCs w:val="24"/>
        </w:rPr>
        <w:t xml:space="preserve"> details (stamp of name and address), whether or not glasses were prescribed and prescription details.</w:t>
      </w:r>
    </w:p>
    <w:p w:rsidR="00D83993" w:rsidRPr="00AA7B38" w:rsidRDefault="00D83993" w:rsidP="00A74A3D">
      <w:pPr>
        <w:autoSpaceDE w:val="0"/>
        <w:autoSpaceDN w:val="0"/>
        <w:adjustRightInd w:val="0"/>
        <w:rPr>
          <w:rFonts w:ascii="Arial" w:hAnsi="Arial" w:cs="Arial"/>
          <w:sz w:val="24"/>
          <w:szCs w:val="24"/>
        </w:rPr>
      </w:pPr>
      <w:r w:rsidRPr="00AA7B38">
        <w:rPr>
          <w:rFonts w:ascii="Arial" w:hAnsi="Arial" w:cs="Arial"/>
          <w:sz w:val="24"/>
          <w:szCs w:val="24"/>
        </w:rPr>
        <w:t>The project was delivered in all schools June and July 2016 prior to summer holiday. As it was not possible to collect completed reward card over the summer holiday, all reward cards were collected post summer holiday in September 2016.</w:t>
      </w:r>
    </w:p>
    <w:p w:rsidR="00D83993" w:rsidRPr="00AA7B38" w:rsidRDefault="00512A9C" w:rsidP="00A74A3D">
      <w:pPr>
        <w:autoSpaceDE w:val="0"/>
        <w:autoSpaceDN w:val="0"/>
        <w:adjustRightInd w:val="0"/>
        <w:rPr>
          <w:rFonts w:ascii="Arial" w:hAnsi="Arial" w:cs="Arial"/>
          <w:sz w:val="24"/>
          <w:szCs w:val="24"/>
        </w:rPr>
      </w:pPr>
      <w:r>
        <w:rPr>
          <w:rFonts w:ascii="Arial" w:hAnsi="Arial" w:cs="Arial"/>
          <w:sz w:val="24"/>
          <w:szCs w:val="24"/>
        </w:rPr>
        <w:t>Focus group interviews were held with paren</w:t>
      </w:r>
      <w:r w:rsidR="00286601">
        <w:rPr>
          <w:rFonts w:ascii="Arial" w:hAnsi="Arial" w:cs="Arial"/>
          <w:sz w:val="24"/>
          <w:szCs w:val="24"/>
        </w:rPr>
        <w:t xml:space="preserve">ts and teachers at each school, to determine their views and awareness of eye health. The questions asked </w:t>
      </w:r>
      <w:r w:rsidR="00817E3F">
        <w:rPr>
          <w:rFonts w:ascii="Arial" w:hAnsi="Arial" w:cs="Arial"/>
          <w:sz w:val="24"/>
          <w:szCs w:val="24"/>
        </w:rPr>
        <w:t xml:space="preserve">are </w:t>
      </w:r>
      <w:r w:rsidR="00286601">
        <w:rPr>
          <w:rFonts w:ascii="Arial" w:hAnsi="Arial" w:cs="Arial"/>
          <w:sz w:val="24"/>
          <w:szCs w:val="24"/>
        </w:rPr>
        <w:t>included in the appendix.</w:t>
      </w:r>
    </w:p>
    <w:p w:rsidR="00D83993" w:rsidRPr="000E608F" w:rsidRDefault="00D83993" w:rsidP="00A74A3D">
      <w:pPr>
        <w:autoSpaceDE w:val="0"/>
        <w:autoSpaceDN w:val="0"/>
        <w:adjustRightInd w:val="0"/>
        <w:rPr>
          <w:rFonts w:ascii="Arial" w:hAnsi="Arial" w:cs="Arial"/>
          <w:b/>
          <w:sz w:val="24"/>
          <w:szCs w:val="24"/>
        </w:rPr>
      </w:pPr>
      <w:r w:rsidRPr="000E608F">
        <w:rPr>
          <w:rFonts w:ascii="Arial" w:hAnsi="Arial" w:cs="Arial"/>
          <w:b/>
          <w:sz w:val="24"/>
          <w:szCs w:val="24"/>
        </w:rPr>
        <w:t>Outcome/ Results</w:t>
      </w:r>
    </w:p>
    <w:p w:rsidR="00E216DA" w:rsidRPr="00AA7B38" w:rsidRDefault="00E216DA" w:rsidP="00E216DA">
      <w:pPr>
        <w:rPr>
          <w:rFonts w:ascii="Arial" w:hAnsi="Arial" w:cs="Arial"/>
          <w:sz w:val="24"/>
          <w:szCs w:val="24"/>
        </w:rPr>
      </w:pPr>
      <w:r w:rsidRPr="00AA7B38">
        <w:rPr>
          <w:rFonts w:ascii="Arial" w:hAnsi="Arial" w:cs="Arial"/>
          <w:sz w:val="24"/>
          <w:szCs w:val="24"/>
        </w:rPr>
        <w:t>Project was delivered in 6 schools (Cardiff (Grangetown (411), St Patricks (300), St Paul’s Primary (212)) and Newport (Lliswerry (cohort: 505), Maind</w:t>
      </w:r>
      <w:r w:rsidR="00DD0473">
        <w:rPr>
          <w:rFonts w:ascii="Arial" w:hAnsi="Arial" w:cs="Arial"/>
          <w:sz w:val="24"/>
          <w:szCs w:val="24"/>
        </w:rPr>
        <w:t>ee</w:t>
      </w:r>
      <w:r w:rsidRPr="00AA7B38">
        <w:rPr>
          <w:rFonts w:ascii="Arial" w:hAnsi="Arial" w:cs="Arial"/>
          <w:sz w:val="24"/>
          <w:szCs w:val="24"/>
        </w:rPr>
        <w:t xml:space="preserve"> </w:t>
      </w:r>
      <w:r w:rsidR="004E6202" w:rsidRPr="00AA7B38">
        <w:rPr>
          <w:rFonts w:ascii="Arial" w:hAnsi="Arial" w:cs="Arial"/>
          <w:sz w:val="24"/>
          <w:szCs w:val="24"/>
        </w:rPr>
        <w:t>(cohort</w:t>
      </w:r>
      <w:r w:rsidRPr="00AA7B38">
        <w:rPr>
          <w:rFonts w:ascii="Arial" w:hAnsi="Arial" w:cs="Arial"/>
          <w:sz w:val="24"/>
          <w:szCs w:val="24"/>
        </w:rPr>
        <w:t>: 501) and St Wool</w:t>
      </w:r>
      <w:r w:rsidR="007C5A93">
        <w:rPr>
          <w:rFonts w:ascii="Arial" w:hAnsi="Arial" w:cs="Arial"/>
          <w:sz w:val="24"/>
          <w:szCs w:val="24"/>
        </w:rPr>
        <w:t>o</w:t>
      </w:r>
      <w:r w:rsidRPr="00AA7B38">
        <w:rPr>
          <w:rFonts w:ascii="Arial" w:hAnsi="Arial" w:cs="Arial"/>
          <w:sz w:val="24"/>
          <w:szCs w:val="24"/>
        </w:rPr>
        <w:t xml:space="preserve">s Primary (cohort: 348)). Total cohort was 2277 pupils. </w:t>
      </w:r>
    </w:p>
    <w:p w:rsidR="00D83993" w:rsidRPr="00AA7B38" w:rsidRDefault="001A1AF3" w:rsidP="00A74A3D">
      <w:pPr>
        <w:autoSpaceDE w:val="0"/>
        <w:autoSpaceDN w:val="0"/>
        <w:adjustRightInd w:val="0"/>
        <w:rPr>
          <w:rFonts w:ascii="Arial" w:hAnsi="Arial" w:cs="Arial"/>
          <w:sz w:val="24"/>
          <w:szCs w:val="24"/>
        </w:rPr>
      </w:pPr>
      <w:r>
        <w:rPr>
          <w:noProof/>
          <w:lang w:eastAsia="en-GB"/>
        </w:rPr>
        <w:lastRenderedPageBreak/>
        <w:drawing>
          <wp:inline distT="0" distB="0" distL="0" distR="0" wp14:anchorId="729A4D76" wp14:editId="249A9A83">
            <wp:extent cx="4584700" cy="2559050"/>
            <wp:effectExtent l="0" t="0" r="254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3E5B" w:rsidRPr="00160A6E" w:rsidRDefault="001A1AF3" w:rsidP="00A74A3D">
      <w:pPr>
        <w:autoSpaceDE w:val="0"/>
        <w:autoSpaceDN w:val="0"/>
        <w:adjustRightInd w:val="0"/>
        <w:rPr>
          <w:rFonts w:ascii="Arial" w:hAnsi="Arial" w:cs="Arial"/>
          <w:i/>
          <w:sz w:val="24"/>
          <w:szCs w:val="24"/>
        </w:rPr>
      </w:pPr>
      <w:r>
        <w:rPr>
          <w:rFonts w:ascii="Arial" w:hAnsi="Arial" w:cs="Arial"/>
          <w:i/>
          <w:sz w:val="24"/>
          <w:szCs w:val="24"/>
        </w:rPr>
        <w:t>F</w:t>
      </w:r>
      <w:r w:rsidR="00E03E5B" w:rsidRPr="00160A6E">
        <w:rPr>
          <w:rFonts w:ascii="Arial" w:hAnsi="Arial" w:cs="Arial"/>
          <w:i/>
          <w:sz w:val="24"/>
          <w:szCs w:val="24"/>
        </w:rPr>
        <w:t>igure 1: Percentage of Free School Meals (FSM), ethnic minority, English as an Additional Language (EAL) and Additional Learning Need (ALN) within each school</w:t>
      </w:r>
    </w:p>
    <w:p w:rsidR="00E03E5B" w:rsidRPr="00AA7B38" w:rsidRDefault="00E03E5B" w:rsidP="00A74A3D">
      <w:pPr>
        <w:autoSpaceDE w:val="0"/>
        <w:autoSpaceDN w:val="0"/>
        <w:adjustRightInd w:val="0"/>
        <w:rPr>
          <w:rFonts w:ascii="Arial" w:hAnsi="Arial" w:cs="Arial"/>
          <w:sz w:val="24"/>
          <w:szCs w:val="24"/>
        </w:rPr>
      </w:pPr>
      <w:r w:rsidRPr="00AA7B38">
        <w:rPr>
          <w:rFonts w:ascii="Arial" w:hAnsi="Arial" w:cs="Arial"/>
          <w:sz w:val="24"/>
          <w:szCs w:val="24"/>
        </w:rPr>
        <w:t>The percentage of FSM ranged from 20% (Lliswerry) to 40% (St Wool</w:t>
      </w:r>
      <w:r w:rsidR="007C5A93">
        <w:rPr>
          <w:rFonts w:ascii="Arial" w:hAnsi="Arial" w:cs="Arial"/>
          <w:sz w:val="24"/>
          <w:szCs w:val="24"/>
        </w:rPr>
        <w:t>o</w:t>
      </w:r>
      <w:r w:rsidRPr="00AA7B38">
        <w:rPr>
          <w:rFonts w:ascii="Arial" w:hAnsi="Arial" w:cs="Arial"/>
          <w:sz w:val="24"/>
          <w:szCs w:val="24"/>
        </w:rPr>
        <w:t>s), the average was 28% for all schools. The average for Wales was 17.3% FSM and so these schools displayed higher level of FSM than</w:t>
      </w:r>
      <w:r w:rsidR="00954BB1" w:rsidRPr="00AA7B38">
        <w:rPr>
          <w:rFonts w:ascii="Arial" w:hAnsi="Arial" w:cs="Arial"/>
          <w:sz w:val="24"/>
          <w:szCs w:val="24"/>
        </w:rPr>
        <w:t xml:space="preserve"> the national average and </w:t>
      </w:r>
      <w:r w:rsidR="007F0614">
        <w:rPr>
          <w:rFonts w:ascii="Arial" w:hAnsi="Arial" w:cs="Arial"/>
          <w:sz w:val="24"/>
          <w:szCs w:val="24"/>
        </w:rPr>
        <w:t>reflects</w:t>
      </w:r>
      <w:r w:rsidR="007F0614" w:rsidRPr="00AA7B38">
        <w:rPr>
          <w:rFonts w:ascii="Arial" w:hAnsi="Arial" w:cs="Arial"/>
          <w:sz w:val="24"/>
          <w:szCs w:val="24"/>
        </w:rPr>
        <w:t xml:space="preserve"> </w:t>
      </w:r>
      <w:r w:rsidRPr="00AA7B38">
        <w:rPr>
          <w:rFonts w:ascii="Arial" w:hAnsi="Arial" w:cs="Arial"/>
          <w:sz w:val="24"/>
          <w:szCs w:val="24"/>
        </w:rPr>
        <w:t xml:space="preserve">the </w:t>
      </w:r>
      <w:r w:rsidR="007F0614">
        <w:rPr>
          <w:rFonts w:ascii="Arial" w:hAnsi="Arial" w:cs="Arial"/>
          <w:sz w:val="24"/>
          <w:szCs w:val="24"/>
        </w:rPr>
        <w:t xml:space="preserve">high </w:t>
      </w:r>
      <w:r w:rsidRPr="00AA7B38">
        <w:rPr>
          <w:rFonts w:ascii="Arial" w:hAnsi="Arial" w:cs="Arial"/>
          <w:sz w:val="24"/>
          <w:szCs w:val="24"/>
        </w:rPr>
        <w:t>level of deprivation with</w:t>
      </w:r>
      <w:r w:rsidR="00954BB1" w:rsidRPr="00AA7B38">
        <w:rPr>
          <w:rFonts w:ascii="Arial" w:hAnsi="Arial" w:cs="Arial"/>
          <w:sz w:val="24"/>
          <w:szCs w:val="24"/>
        </w:rPr>
        <w:t>in</w:t>
      </w:r>
      <w:r w:rsidRPr="00AA7B38">
        <w:rPr>
          <w:rFonts w:ascii="Arial" w:hAnsi="Arial" w:cs="Arial"/>
          <w:sz w:val="24"/>
          <w:szCs w:val="24"/>
        </w:rPr>
        <w:t xml:space="preserve"> Cardiff and Newport.</w:t>
      </w:r>
    </w:p>
    <w:p w:rsidR="00954BB1" w:rsidRPr="00AA7B38" w:rsidRDefault="00954BB1" w:rsidP="00A74A3D">
      <w:pPr>
        <w:autoSpaceDE w:val="0"/>
        <w:autoSpaceDN w:val="0"/>
        <w:adjustRightInd w:val="0"/>
        <w:rPr>
          <w:rFonts w:ascii="Arial" w:hAnsi="Arial" w:cs="Arial"/>
          <w:sz w:val="24"/>
          <w:szCs w:val="24"/>
        </w:rPr>
      </w:pPr>
      <w:r w:rsidRPr="00AA7B38">
        <w:rPr>
          <w:rFonts w:ascii="Arial" w:hAnsi="Arial" w:cs="Arial"/>
          <w:sz w:val="24"/>
          <w:szCs w:val="24"/>
        </w:rPr>
        <w:t>The percentage of ethnic minority within the school roll was high amongst Grangetown, Maindee and St Wool</w:t>
      </w:r>
      <w:r w:rsidR="007C5A93">
        <w:rPr>
          <w:rFonts w:ascii="Arial" w:hAnsi="Arial" w:cs="Arial"/>
          <w:sz w:val="24"/>
          <w:szCs w:val="24"/>
        </w:rPr>
        <w:t>o</w:t>
      </w:r>
      <w:r w:rsidRPr="00AA7B38">
        <w:rPr>
          <w:rFonts w:ascii="Arial" w:hAnsi="Arial" w:cs="Arial"/>
          <w:sz w:val="24"/>
          <w:szCs w:val="24"/>
        </w:rPr>
        <w:t>s Primary School</w:t>
      </w:r>
      <w:r w:rsidR="007F0614">
        <w:rPr>
          <w:rFonts w:ascii="Arial" w:hAnsi="Arial" w:cs="Arial"/>
          <w:sz w:val="24"/>
          <w:szCs w:val="24"/>
        </w:rPr>
        <w:t>s</w:t>
      </w:r>
      <w:r w:rsidRPr="00AA7B38">
        <w:rPr>
          <w:rFonts w:ascii="Arial" w:hAnsi="Arial" w:cs="Arial"/>
          <w:sz w:val="24"/>
          <w:szCs w:val="24"/>
        </w:rPr>
        <w:t xml:space="preserve"> </w:t>
      </w:r>
      <w:r w:rsidR="007A32AD">
        <w:rPr>
          <w:rFonts w:ascii="Arial" w:hAnsi="Arial" w:cs="Arial"/>
          <w:sz w:val="24"/>
          <w:szCs w:val="24"/>
        </w:rPr>
        <w:t xml:space="preserve">and lower percentage amongst </w:t>
      </w:r>
      <w:r w:rsidRPr="00AA7B38">
        <w:rPr>
          <w:rFonts w:ascii="Arial" w:hAnsi="Arial" w:cs="Arial"/>
          <w:sz w:val="24"/>
          <w:szCs w:val="24"/>
        </w:rPr>
        <w:t>St Patrick and St Paul’s. No data for Lliswerry Primary. In line with ethnic population within the school was the percentage of EAL in each school highest amongst Grangetown, Maindee and St Wool</w:t>
      </w:r>
      <w:r w:rsidR="007C5A93">
        <w:rPr>
          <w:rFonts w:ascii="Arial" w:hAnsi="Arial" w:cs="Arial"/>
          <w:sz w:val="24"/>
          <w:szCs w:val="24"/>
        </w:rPr>
        <w:t>o</w:t>
      </w:r>
      <w:r w:rsidRPr="00AA7B38">
        <w:rPr>
          <w:rFonts w:ascii="Arial" w:hAnsi="Arial" w:cs="Arial"/>
          <w:sz w:val="24"/>
          <w:szCs w:val="24"/>
        </w:rPr>
        <w:t>s and lower amongst St Paul’s and St Pa</w:t>
      </w:r>
      <w:r w:rsidR="004E6202">
        <w:rPr>
          <w:rFonts w:ascii="Arial" w:hAnsi="Arial" w:cs="Arial"/>
          <w:sz w:val="24"/>
          <w:szCs w:val="24"/>
        </w:rPr>
        <w:t>t</w:t>
      </w:r>
      <w:r w:rsidRPr="00AA7B38">
        <w:rPr>
          <w:rFonts w:ascii="Arial" w:hAnsi="Arial" w:cs="Arial"/>
          <w:sz w:val="24"/>
          <w:szCs w:val="24"/>
        </w:rPr>
        <w:t>rick’s.</w:t>
      </w:r>
    </w:p>
    <w:p w:rsidR="00954BB1" w:rsidRPr="00AA7B38" w:rsidRDefault="004D79C3" w:rsidP="00A74A3D">
      <w:pPr>
        <w:autoSpaceDE w:val="0"/>
        <w:autoSpaceDN w:val="0"/>
        <w:adjustRightInd w:val="0"/>
        <w:rPr>
          <w:rFonts w:ascii="Arial" w:hAnsi="Arial" w:cs="Arial"/>
          <w:sz w:val="24"/>
          <w:szCs w:val="24"/>
        </w:rPr>
      </w:pPr>
      <w:r w:rsidRPr="00AA7B38">
        <w:rPr>
          <w:rFonts w:ascii="Arial" w:hAnsi="Arial" w:cs="Arial"/>
          <w:color w:val="333333"/>
          <w:sz w:val="24"/>
          <w:szCs w:val="24"/>
          <w:shd w:val="clear" w:color="auto" w:fill="FFFFFF"/>
        </w:rPr>
        <w:t>The term additional learning needs describes learners with a diverse range of needs who require targeted support to enable them to access educational opportunities and fulfil their potential.</w:t>
      </w:r>
      <w:r w:rsidRPr="00AA7B38">
        <w:rPr>
          <w:rFonts w:ascii="Arial" w:hAnsi="Arial" w:cs="Arial"/>
          <w:sz w:val="24"/>
          <w:szCs w:val="24"/>
        </w:rPr>
        <w:t xml:space="preserve"> </w:t>
      </w:r>
      <w:r w:rsidR="00954BB1" w:rsidRPr="00AA7B38">
        <w:rPr>
          <w:rFonts w:ascii="Arial" w:hAnsi="Arial" w:cs="Arial"/>
          <w:sz w:val="24"/>
          <w:szCs w:val="24"/>
        </w:rPr>
        <w:t xml:space="preserve">ALN ranged from 16-33% with an average of 24.7% for all schools. </w:t>
      </w:r>
    </w:p>
    <w:p w:rsidR="00954BB1" w:rsidRDefault="007426FA" w:rsidP="00A74A3D">
      <w:pPr>
        <w:autoSpaceDE w:val="0"/>
        <w:autoSpaceDN w:val="0"/>
        <w:adjustRightInd w:val="0"/>
        <w:rPr>
          <w:rFonts w:ascii="Arial" w:hAnsi="Arial" w:cs="Arial"/>
          <w:b/>
          <w:i/>
          <w:sz w:val="24"/>
          <w:szCs w:val="24"/>
        </w:rPr>
      </w:pPr>
      <w:r w:rsidRPr="007A32AD">
        <w:rPr>
          <w:rFonts w:ascii="Arial" w:hAnsi="Arial" w:cs="Arial"/>
          <w:b/>
          <w:i/>
          <w:sz w:val="24"/>
          <w:szCs w:val="24"/>
        </w:rPr>
        <w:t>Initial Questionnaire Responses</w:t>
      </w:r>
    </w:p>
    <w:p w:rsidR="001A1AF3" w:rsidRPr="007A32AD" w:rsidRDefault="001A1AF3" w:rsidP="00A74A3D">
      <w:pPr>
        <w:autoSpaceDE w:val="0"/>
        <w:autoSpaceDN w:val="0"/>
        <w:adjustRightInd w:val="0"/>
        <w:rPr>
          <w:rFonts w:ascii="Arial" w:hAnsi="Arial" w:cs="Arial"/>
          <w:b/>
          <w:i/>
          <w:sz w:val="24"/>
          <w:szCs w:val="24"/>
        </w:rPr>
      </w:pPr>
      <w:r>
        <w:rPr>
          <w:noProof/>
          <w:lang w:eastAsia="en-GB"/>
        </w:rPr>
        <w:lastRenderedPageBreak/>
        <w:drawing>
          <wp:inline distT="0" distB="0" distL="0" distR="0" wp14:anchorId="5A265A8C" wp14:editId="0C6C873A">
            <wp:extent cx="5734050" cy="29718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26FA" w:rsidRPr="00160A6E" w:rsidRDefault="007426FA" w:rsidP="00A74A3D">
      <w:pPr>
        <w:autoSpaceDE w:val="0"/>
        <w:autoSpaceDN w:val="0"/>
        <w:adjustRightInd w:val="0"/>
        <w:rPr>
          <w:rFonts w:ascii="Arial" w:hAnsi="Arial" w:cs="Arial"/>
          <w:i/>
          <w:sz w:val="24"/>
          <w:szCs w:val="24"/>
        </w:rPr>
      </w:pPr>
      <w:r w:rsidRPr="00160A6E">
        <w:rPr>
          <w:rFonts w:ascii="Arial" w:hAnsi="Arial" w:cs="Arial"/>
          <w:i/>
          <w:sz w:val="24"/>
          <w:szCs w:val="24"/>
        </w:rPr>
        <w:t>Figure 2: Responses from initial questionnaire</w:t>
      </w:r>
    </w:p>
    <w:p w:rsidR="007426FA" w:rsidRPr="00AA7B38" w:rsidRDefault="007426FA" w:rsidP="007426FA">
      <w:pPr>
        <w:autoSpaceDE w:val="0"/>
        <w:autoSpaceDN w:val="0"/>
        <w:adjustRightInd w:val="0"/>
        <w:rPr>
          <w:rFonts w:ascii="Arial" w:hAnsi="Arial" w:cs="Arial"/>
          <w:sz w:val="24"/>
          <w:szCs w:val="24"/>
        </w:rPr>
      </w:pPr>
      <w:r w:rsidRPr="00AA7B38">
        <w:rPr>
          <w:rFonts w:ascii="Arial" w:hAnsi="Arial" w:cs="Arial"/>
          <w:sz w:val="24"/>
          <w:szCs w:val="24"/>
        </w:rPr>
        <w:t xml:space="preserve">St </w:t>
      </w:r>
      <w:r w:rsidR="004E6202" w:rsidRPr="00AA7B38">
        <w:rPr>
          <w:rFonts w:ascii="Arial" w:hAnsi="Arial" w:cs="Arial"/>
          <w:sz w:val="24"/>
          <w:szCs w:val="24"/>
        </w:rPr>
        <w:t>Patrick’s</w:t>
      </w:r>
      <w:r w:rsidRPr="00AA7B38">
        <w:rPr>
          <w:rFonts w:ascii="Arial" w:hAnsi="Arial" w:cs="Arial"/>
          <w:sz w:val="24"/>
          <w:szCs w:val="24"/>
        </w:rPr>
        <w:t xml:space="preserve"> could not do initial questionnaires to parents, due to lack of time end of term. The responses from other schools ranged 3-51% returns with and</w:t>
      </w:r>
      <w:r w:rsidR="00F92A3E">
        <w:rPr>
          <w:rFonts w:ascii="Arial" w:hAnsi="Arial" w:cs="Arial"/>
          <w:sz w:val="24"/>
          <w:szCs w:val="24"/>
        </w:rPr>
        <w:t xml:space="preserve"> mean</w:t>
      </w:r>
      <w:r w:rsidRPr="00AA7B38">
        <w:rPr>
          <w:rFonts w:ascii="Arial" w:hAnsi="Arial" w:cs="Arial"/>
          <w:sz w:val="24"/>
          <w:szCs w:val="24"/>
        </w:rPr>
        <w:t xml:space="preserve"> average of 18%. From the questionnaire key findings included:</w:t>
      </w:r>
    </w:p>
    <w:p w:rsidR="007426FA" w:rsidRPr="00AA7B38" w:rsidRDefault="007426FA" w:rsidP="007426FA">
      <w:pPr>
        <w:pStyle w:val="ListParagraph"/>
        <w:numPr>
          <w:ilvl w:val="0"/>
          <w:numId w:val="4"/>
        </w:numPr>
        <w:autoSpaceDE w:val="0"/>
        <w:autoSpaceDN w:val="0"/>
        <w:adjustRightInd w:val="0"/>
        <w:rPr>
          <w:rFonts w:ascii="Arial" w:hAnsi="Arial" w:cs="Arial"/>
          <w:sz w:val="24"/>
          <w:szCs w:val="24"/>
        </w:rPr>
      </w:pPr>
      <w:r w:rsidRPr="00AA7B38">
        <w:rPr>
          <w:rFonts w:ascii="Arial" w:hAnsi="Arial" w:cs="Arial"/>
          <w:sz w:val="24"/>
          <w:szCs w:val="24"/>
        </w:rPr>
        <w:t>The average of those that stated they had taken children child for eye test was 50% and 50% stated they had not taken the child for an eye test in the last year. Some schools were performed better than others i.e. St Wool</w:t>
      </w:r>
      <w:r w:rsidR="007C5A93">
        <w:rPr>
          <w:rFonts w:ascii="Arial" w:hAnsi="Arial" w:cs="Arial"/>
          <w:sz w:val="24"/>
          <w:szCs w:val="24"/>
        </w:rPr>
        <w:t>o</w:t>
      </w:r>
      <w:r w:rsidRPr="00AA7B38">
        <w:rPr>
          <w:rFonts w:ascii="Arial" w:hAnsi="Arial" w:cs="Arial"/>
          <w:sz w:val="24"/>
          <w:szCs w:val="24"/>
        </w:rPr>
        <w:t xml:space="preserve">s, Lliswerry and Grangetown showed </w:t>
      </w:r>
      <w:r w:rsidR="00BF1B9E" w:rsidRPr="00AA7B38">
        <w:rPr>
          <w:rFonts w:ascii="Arial" w:hAnsi="Arial" w:cs="Arial"/>
          <w:sz w:val="24"/>
          <w:szCs w:val="24"/>
        </w:rPr>
        <w:t xml:space="preserve">over 50% had taken their child for an eye test, </w:t>
      </w:r>
      <w:r w:rsidR="00F92A3E">
        <w:rPr>
          <w:rFonts w:ascii="Arial" w:hAnsi="Arial" w:cs="Arial"/>
          <w:sz w:val="24"/>
          <w:szCs w:val="24"/>
        </w:rPr>
        <w:t>whereas Maindee and St</w:t>
      </w:r>
      <w:r w:rsidR="00BF1B9E" w:rsidRPr="00AA7B38">
        <w:rPr>
          <w:rFonts w:ascii="Arial" w:hAnsi="Arial" w:cs="Arial"/>
          <w:sz w:val="24"/>
          <w:szCs w:val="24"/>
        </w:rPr>
        <w:t xml:space="preserve"> Paul’s over 50% had not taken their child for an eye test.</w:t>
      </w:r>
    </w:p>
    <w:p w:rsidR="00BF1B9E" w:rsidRPr="00AA7B38" w:rsidRDefault="00BF1B9E" w:rsidP="007426FA">
      <w:pPr>
        <w:pStyle w:val="ListParagraph"/>
        <w:numPr>
          <w:ilvl w:val="0"/>
          <w:numId w:val="4"/>
        </w:numPr>
        <w:autoSpaceDE w:val="0"/>
        <w:autoSpaceDN w:val="0"/>
        <w:adjustRightInd w:val="0"/>
        <w:rPr>
          <w:rFonts w:ascii="Arial" w:hAnsi="Arial" w:cs="Arial"/>
          <w:sz w:val="24"/>
          <w:szCs w:val="24"/>
        </w:rPr>
      </w:pPr>
      <w:r w:rsidRPr="00AA7B38">
        <w:rPr>
          <w:rFonts w:ascii="Arial" w:hAnsi="Arial" w:cs="Arial"/>
          <w:sz w:val="24"/>
          <w:szCs w:val="24"/>
        </w:rPr>
        <w:t>55% stated there is no Diabetes amongst the family members and 43% stated there was Diabetes amongst the family members</w:t>
      </w:r>
    </w:p>
    <w:p w:rsidR="00BF1B9E" w:rsidRPr="00AA7B38" w:rsidRDefault="00BF1B9E" w:rsidP="007426FA">
      <w:pPr>
        <w:pStyle w:val="ListParagraph"/>
        <w:numPr>
          <w:ilvl w:val="0"/>
          <w:numId w:val="4"/>
        </w:numPr>
        <w:autoSpaceDE w:val="0"/>
        <w:autoSpaceDN w:val="0"/>
        <w:adjustRightInd w:val="0"/>
        <w:rPr>
          <w:rFonts w:ascii="Arial" w:hAnsi="Arial" w:cs="Arial"/>
          <w:sz w:val="24"/>
          <w:szCs w:val="24"/>
        </w:rPr>
      </w:pPr>
      <w:r w:rsidRPr="00AA7B38">
        <w:rPr>
          <w:rFonts w:ascii="Arial" w:hAnsi="Arial" w:cs="Arial"/>
          <w:sz w:val="24"/>
          <w:szCs w:val="24"/>
        </w:rPr>
        <w:t>72% stated there were no smokers in the household and 27% stated there were smokers in the household.</w:t>
      </w:r>
    </w:p>
    <w:p w:rsidR="00BF1B9E" w:rsidRPr="00AA7B38" w:rsidRDefault="00BF1B9E" w:rsidP="007426FA">
      <w:pPr>
        <w:pStyle w:val="ListParagraph"/>
        <w:numPr>
          <w:ilvl w:val="0"/>
          <w:numId w:val="4"/>
        </w:numPr>
        <w:autoSpaceDE w:val="0"/>
        <w:autoSpaceDN w:val="0"/>
        <w:adjustRightInd w:val="0"/>
        <w:rPr>
          <w:rFonts w:ascii="Arial" w:hAnsi="Arial" w:cs="Arial"/>
          <w:sz w:val="24"/>
          <w:szCs w:val="24"/>
        </w:rPr>
      </w:pPr>
      <w:r w:rsidRPr="00AA7B38">
        <w:rPr>
          <w:rFonts w:ascii="Arial" w:hAnsi="Arial" w:cs="Arial"/>
          <w:sz w:val="24"/>
          <w:szCs w:val="24"/>
        </w:rPr>
        <w:t>20% stated there was a family member with sight loss.</w:t>
      </w:r>
    </w:p>
    <w:p w:rsidR="00160A6E" w:rsidRDefault="00160A6E" w:rsidP="00BF1B9E">
      <w:pPr>
        <w:autoSpaceDE w:val="0"/>
        <w:autoSpaceDN w:val="0"/>
        <w:adjustRightInd w:val="0"/>
        <w:rPr>
          <w:rFonts w:ascii="Arial" w:hAnsi="Arial" w:cs="Arial"/>
          <w:sz w:val="24"/>
          <w:szCs w:val="24"/>
        </w:rPr>
      </w:pPr>
    </w:p>
    <w:p w:rsidR="00BF1B9E" w:rsidRPr="00160A6E" w:rsidRDefault="00BF1B9E" w:rsidP="00BF1B9E">
      <w:pPr>
        <w:autoSpaceDE w:val="0"/>
        <w:autoSpaceDN w:val="0"/>
        <w:adjustRightInd w:val="0"/>
        <w:rPr>
          <w:rFonts w:ascii="Arial" w:hAnsi="Arial" w:cs="Arial"/>
          <w:b/>
          <w:i/>
          <w:sz w:val="24"/>
          <w:szCs w:val="24"/>
        </w:rPr>
      </w:pPr>
      <w:r w:rsidRPr="00160A6E">
        <w:rPr>
          <w:rFonts w:ascii="Arial" w:hAnsi="Arial" w:cs="Arial"/>
          <w:b/>
          <w:i/>
          <w:sz w:val="24"/>
          <w:szCs w:val="24"/>
        </w:rPr>
        <w:t>Reward Card Results</w:t>
      </w:r>
    </w:p>
    <w:p w:rsidR="00BF1B9E" w:rsidRDefault="004E6202" w:rsidP="00BF1B9E">
      <w:pPr>
        <w:autoSpaceDE w:val="0"/>
        <w:autoSpaceDN w:val="0"/>
        <w:adjustRightInd w:val="0"/>
        <w:rPr>
          <w:rFonts w:ascii="Arial" w:hAnsi="Arial" w:cs="Arial"/>
          <w:sz w:val="24"/>
          <w:szCs w:val="24"/>
        </w:rPr>
      </w:pPr>
      <w:r w:rsidRPr="00AA7B38">
        <w:rPr>
          <w:rFonts w:ascii="Arial" w:hAnsi="Arial" w:cs="Arial"/>
          <w:sz w:val="24"/>
          <w:szCs w:val="24"/>
        </w:rPr>
        <w:t>An average of 11% reward cards was</w:t>
      </w:r>
      <w:r w:rsidR="00BF1B9E" w:rsidRPr="00AA7B38">
        <w:rPr>
          <w:rFonts w:ascii="Arial" w:hAnsi="Arial" w:cs="Arial"/>
          <w:sz w:val="24"/>
          <w:szCs w:val="24"/>
        </w:rPr>
        <w:t xml:space="preserve"> returned to the school after the summer vacation. The lowest 3% from Grangetown and highest 17% from Maindee Primary. </w:t>
      </w:r>
      <w:r w:rsidR="00F92A3E">
        <w:rPr>
          <w:rFonts w:ascii="Arial" w:hAnsi="Arial" w:cs="Arial"/>
          <w:sz w:val="24"/>
          <w:szCs w:val="24"/>
        </w:rPr>
        <w:t xml:space="preserve">A total of </w:t>
      </w:r>
      <w:r w:rsidR="009D4BEB" w:rsidRPr="00AA7B38">
        <w:rPr>
          <w:rFonts w:ascii="Arial" w:hAnsi="Arial" w:cs="Arial"/>
          <w:sz w:val="24"/>
          <w:szCs w:val="24"/>
        </w:rPr>
        <w:t>237 reward cards were returned to the schools.</w:t>
      </w:r>
    </w:p>
    <w:p w:rsidR="001A1AF3" w:rsidRPr="00AA7B38" w:rsidRDefault="001A1AF3" w:rsidP="00BF1B9E">
      <w:pPr>
        <w:autoSpaceDE w:val="0"/>
        <w:autoSpaceDN w:val="0"/>
        <w:adjustRightInd w:val="0"/>
        <w:rPr>
          <w:rFonts w:ascii="Arial" w:hAnsi="Arial" w:cs="Arial"/>
          <w:sz w:val="24"/>
          <w:szCs w:val="24"/>
        </w:rPr>
      </w:pPr>
      <w:r>
        <w:rPr>
          <w:noProof/>
          <w:lang w:eastAsia="en-GB"/>
        </w:rPr>
        <w:lastRenderedPageBreak/>
        <w:drawing>
          <wp:inline distT="0" distB="0" distL="0" distR="0" wp14:anchorId="3A8C71CB" wp14:editId="38F65BA7">
            <wp:extent cx="6064250" cy="3098800"/>
            <wp:effectExtent l="0" t="0" r="1270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1B9E" w:rsidRPr="00160A6E" w:rsidRDefault="00BF1B9E" w:rsidP="00A74A3D">
      <w:pPr>
        <w:autoSpaceDE w:val="0"/>
        <w:autoSpaceDN w:val="0"/>
        <w:adjustRightInd w:val="0"/>
        <w:rPr>
          <w:rFonts w:ascii="Arial" w:hAnsi="Arial" w:cs="Arial"/>
          <w:i/>
          <w:sz w:val="24"/>
          <w:szCs w:val="24"/>
        </w:rPr>
      </w:pPr>
      <w:r w:rsidRPr="00160A6E">
        <w:rPr>
          <w:rFonts w:ascii="Arial" w:hAnsi="Arial" w:cs="Arial"/>
          <w:i/>
          <w:sz w:val="24"/>
          <w:szCs w:val="24"/>
        </w:rPr>
        <w:t>Figure 3: Ethnicity recording from returned reward cards</w:t>
      </w:r>
    </w:p>
    <w:p w:rsidR="00160A6E" w:rsidRPr="00AA7B38" w:rsidRDefault="00160A6E" w:rsidP="00A74A3D">
      <w:pPr>
        <w:autoSpaceDE w:val="0"/>
        <w:autoSpaceDN w:val="0"/>
        <w:adjustRightInd w:val="0"/>
        <w:rPr>
          <w:rFonts w:ascii="Arial" w:hAnsi="Arial" w:cs="Arial"/>
          <w:sz w:val="24"/>
          <w:szCs w:val="24"/>
        </w:rPr>
      </w:pPr>
    </w:p>
    <w:p w:rsidR="00BF1B9E" w:rsidRPr="00AA7B38" w:rsidRDefault="00BF1B9E" w:rsidP="00A74A3D">
      <w:pPr>
        <w:autoSpaceDE w:val="0"/>
        <w:autoSpaceDN w:val="0"/>
        <w:adjustRightInd w:val="0"/>
        <w:rPr>
          <w:rFonts w:ascii="Arial" w:hAnsi="Arial" w:cs="Arial"/>
          <w:sz w:val="24"/>
          <w:szCs w:val="24"/>
        </w:rPr>
      </w:pPr>
      <w:r w:rsidRPr="00AA7B38">
        <w:rPr>
          <w:rFonts w:ascii="Arial" w:hAnsi="Arial" w:cs="Arial"/>
          <w:sz w:val="24"/>
          <w:szCs w:val="24"/>
        </w:rPr>
        <w:t>A range of ethnicity was recorded amongst those reward cards retur</w:t>
      </w:r>
      <w:r w:rsidR="001800EA" w:rsidRPr="00AA7B38">
        <w:rPr>
          <w:rFonts w:ascii="Arial" w:hAnsi="Arial" w:cs="Arial"/>
          <w:sz w:val="24"/>
          <w:szCs w:val="24"/>
        </w:rPr>
        <w:t xml:space="preserve">ned to the schools. </w:t>
      </w:r>
    </w:p>
    <w:p w:rsidR="001800EA" w:rsidRDefault="001800EA" w:rsidP="00A74A3D">
      <w:pPr>
        <w:autoSpaceDE w:val="0"/>
        <w:autoSpaceDN w:val="0"/>
        <w:adjustRightInd w:val="0"/>
        <w:rPr>
          <w:rFonts w:ascii="Arial" w:hAnsi="Arial" w:cs="Arial"/>
          <w:b/>
          <w:sz w:val="24"/>
          <w:szCs w:val="24"/>
        </w:rPr>
      </w:pPr>
      <w:r w:rsidRPr="00F92A3E">
        <w:rPr>
          <w:rFonts w:ascii="Arial" w:hAnsi="Arial" w:cs="Arial"/>
          <w:b/>
          <w:sz w:val="24"/>
          <w:szCs w:val="24"/>
        </w:rPr>
        <w:t>Age</w:t>
      </w:r>
    </w:p>
    <w:p w:rsidR="001A1AF3" w:rsidRPr="00F92A3E" w:rsidRDefault="001A1AF3" w:rsidP="00A74A3D">
      <w:pPr>
        <w:autoSpaceDE w:val="0"/>
        <w:autoSpaceDN w:val="0"/>
        <w:adjustRightInd w:val="0"/>
        <w:rPr>
          <w:rFonts w:ascii="Arial" w:hAnsi="Arial" w:cs="Arial"/>
          <w:b/>
          <w:sz w:val="24"/>
          <w:szCs w:val="24"/>
        </w:rPr>
      </w:pPr>
      <w:r>
        <w:rPr>
          <w:noProof/>
          <w:lang w:eastAsia="en-GB"/>
        </w:rPr>
        <w:drawing>
          <wp:inline distT="0" distB="0" distL="0" distR="0" wp14:anchorId="5E26E684" wp14:editId="15662F6C">
            <wp:extent cx="4572000" cy="25527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00EA" w:rsidRPr="00AA7B38" w:rsidRDefault="001800EA" w:rsidP="00A74A3D">
      <w:pPr>
        <w:autoSpaceDE w:val="0"/>
        <w:autoSpaceDN w:val="0"/>
        <w:adjustRightInd w:val="0"/>
        <w:rPr>
          <w:rFonts w:ascii="Arial" w:hAnsi="Arial" w:cs="Arial"/>
          <w:sz w:val="24"/>
          <w:szCs w:val="24"/>
        </w:rPr>
      </w:pPr>
    </w:p>
    <w:p w:rsidR="001800EA" w:rsidRPr="00160A6E" w:rsidRDefault="001800EA" w:rsidP="00A74A3D">
      <w:pPr>
        <w:autoSpaceDE w:val="0"/>
        <w:autoSpaceDN w:val="0"/>
        <w:adjustRightInd w:val="0"/>
        <w:rPr>
          <w:rFonts w:ascii="Arial" w:hAnsi="Arial" w:cs="Arial"/>
          <w:i/>
          <w:sz w:val="24"/>
          <w:szCs w:val="24"/>
        </w:rPr>
      </w:pPr>
      <w:r w:rsidRPr="00160A6E">
        <w:rPr>
          <w:rFonts w:ascii="Arial" w:hAnsi="Arial" w:cs="Arial"/>
          <w:i/>
          <w:sz w:val="24"/>
          <w:szCs w:val="24"/>
        </w:rPr>
        <w:t>Figure 4: Age of child from returned reward card</w:t>
      </w:r>
    </w:p>
    <w:p w:rsidR="001800EA" w:rsidRPr="00AA7B38" w:rsidRDefault="001800EA" w:rsidP="00A74A3D">
      <w:pPr>
        <w:autoSpaceDE w:val="0"/>
        <w:autoSpaceDN w:val="0"/>
        <w:adjustRightInd w:val="0"/>
        <w:rPr>
          <w:rFonts w:ascii="Arial" w:hAnsi="Arial" w:cs="Arial"/>
          <w:sz w:val="24"/>
          <w:szCs w:val="24"/>
        </w:rPr>
      </w:pPr>
      <w:r w:rsidRPr="00AA7B38">
        <w:rPr>
          <w:rFonts w:ascii="Arial" w:hAnsi="Arial" w:cs="Arial"/>
          <w:sz w:val="24"/>
          <w:szCs w:val="24"/>
        </w:rPr>
        <w:t xml:space="preserve">Cards were returned by all age group children from 4-12 years of age. </w:t>
      </w:r>
    </w:p>
    <w:p w:rsidR="0061286B" w:rsidRPr="0061286B" w:rsidRDefault="0061286B" w:rsidP="00A74A3D">
      <w:pPr>
        <w:autoSpaceDE w:val="0"/>
        <w:autoSpaceDN w:val="0"/>
        <w:adjustRightInd w:val="0"/>
        <w:rPr>
          <w:rFonts w:ascii="Arial" w:hAnsi="Arial" w:cs="Arial"/>
          <w:b/>
          <w:sz w:val="24"/>
          <w:szCs w:val="24"/>
        </w:rPr>
      </w:pPr>
    </w:p>
    <w:p w:rsidR="001800EA" w:rsidRPr="00AA7B38" w:rsidRDefault="001800EA" w:rsidP="00A74A3D">
      <w:pPr>
        <w:autoSpaceDE w:val="0"/>
        <w:autoSpaceDN w:val="0"/>
        <w:adjustRightInd w:val="0"/>
        <w:rPr>
          <w:rFonts w:ascii="Arial" w:hAnsi="Arial" w:cs="Arial"/>
          <w:sz w:val="24"/>
          <w:szCs w:val="24"/>
        </w:rPr>
      </w:pPr>
      <w:r w:rsidRPr="0061286B">
        <w:rPr>
          <w:rFonts w:ascii="Arial" w:hAnsi="Arial" w:cs="Arial"/>
          <w:b/>
          <w:sz w:val="24"/>
          <w:szCs w:val="24"/>
        </w:rPr>
        <w:lastRenderedPageBreak/>
        <w:t>Optometrists</w:t>
      </w:r>
      <w:r w:rsidRPr="00AA7B38">
        <w:rPr>
          <w:rFonts w:ascii="Arial" w:hAnsi="Arial" w:cs="Arial"/>
          <w:sz w:val="24"/>
          <w:szCs w:val="24"/>
        </w:rPr>
        <w:t xml:space="preserve"> </w:t>
      </w:r>
    </w:p>
    <w:p w:rsidR="001800EA" w:rsidRPr="00AA7B38" w:rsidRDefault="001A1AF3" w:rsidP="00A74A3D">
      <w:pPr>
        <w:autoSpaceDE w:val="0"/>
        <w:autoSpaceDN w:val="0"/>
        <w:adjustRightInd w:val="0"/>
        <w:rPr>
          <w:rFonts w:ascii="Arial" w:hAnsi="Arial" w:cs="Arial"/>
          <w:sz w:val="24"/>
          <w:szCs w:val="24"/>
        </w:rPr>
      </w:pPr>
      <w:r>
        <w:rPr>
          <w:noProof/>
          <w:lang w:eastAsia="en-GB"/>
        </w:rPr>
        <w:drawing>
          <wp:inline distT="0" distB="0" distL="0" distR="0" wp14:anchorId="0C35F111" wp14:editId="0C6DE0D0">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00EA" w:rsidRPr="00AA7B38" w:rsidRDefault="001800EA" w:rsidP="00A74A3D">
      <w:pPr>
        <w:autoSpaceDE w:val="0"/>
        <w:autoSpaceDN w:val="0"/>
        <w:adjustRightInd w:val="0"/>
        <w:rPr>
          <w:rFonts w:ascii="Arial" w:hAnsi="Arial" w:cs="Arial"/>
          <w:sz w:val="24"/>
          <w:szCs w:val="24"/>
        </w:rPr>
      </w:pPr>
      <w:r w:rsidRPr="00AA7B38">
        <w:rPr>
          <w:rFonts w:ascii="Arial" w:hAnsi="Arial" w:cs="Arial"/>
          <w:sz w:val="24"/>
          <w:szCs w:val="24"/>
        </w:rPr>
        <w:t>Figure 5: Optometrist on returned reward card</w:t>
      </w:r>
    </w:p>
    <w:p w:rsidR="001800EA" w:rsidRPr="00AA7B38" w:rsidRDefault="001800EA" w:rsidP="00A74A3D">
      <w:pPr>
        <w:autoSpaceDE w:val="0"/>
        <w:autoSpaceDN w:val="0"/>
        <w:adjustRightInd w:val="0"/>
        <w:rPr>
          <w:rFonts w:ascii="Arial" w:hAnsi="Arial" w:cs="Arial"/>
          <w:sz w:val="24"/>
          <w:szCs w:val="24"/>
        </w:rPr>
      </w:pPr>
    </w:p>
    <w:p w:rsidR="001800EA" w:rsidRPr="00AA7B38" w:rsidRDefault="001800EA" w:rsidP="00A74A3D">
      <w:pPr>
        <w:autoSpaceDE w:val="0"/>
        <w:autoSpaceDN w:val="0"/>
        <w:adjustRightInd w:val="0"/>
        <w:rPr>
          <w:rFonts w:ascii="Arial" w:hAnsi="Arial" w:cs="Arial"/>
          <w:sz w:val="24"/>
          <w:szCs w:val="24"/>
        </w:rPr>
      </w:pPr>
      <w:r w:rsidRPr="00AA7B38">
        <w:rPr>
          <w:rFonts w:ascii="Arial" w:hAnsi="Arial" w:cs="Arial"/>
          <w:sz w:val="24"/>
          <w:szCs w:val="24"/>
        </w:rPr>
        <w:t xml:space="preserve">A range of optometrists was used by children, however most popular amongst most schools were Specsavers, followed by Darlington and Boots. </w:t>
      </w:r>
    </w:p>
    <w:p w:rsidR="001800EA" w:rsidRDefault="001800EA" w:rsidP="00A74A3D">
      <w:pPr>
        <w:autoSpaceDE w:val="0"/>
        <w:autoSpaceDN w:val="0"/>
        <w:adjustRightInd w:val="0"/>
        <w:rPr>
          <w:rFonts w:ascii="Arial" w:hAnsi="Arial" w:cs="Arial"/>
          <w:sz w:val="24"/>
          <w:szCs w:val="24"/>
        </w:rPr>
      </w:pPr>
    </w:p>
    <w:p w:rsidR="0061286B" w:rsidRDefault="0061286B" w:rsidP="00A74A3D">
      <w:pPr>
        <w:autoSpaceDE w:val="0"/>
        <w:autoSpaceDN w:val="0"/>
        <w:adjustRightInd w:val="0"/>
        <w:rPr>
          <w:rFonts w:ascii="Arial" w:hAnsi="Arial" w:cs="Arial"/>
          <w:b/>
          <w:sz w:val="24"/>
          <w:szCs w:val="24"/>
        </w:rPr>
      </w:pPr>
      <w:r w:rsidRPr="0061286B">
        <w:rPr>
          <w:rFonts w:ascii="Arial" w:hAnsi="Arial" w:cs="Arial"/>
          <w:b/>
          <w:sz w:val="24"/>
          <w:szCs w:val="24"/>
        </w:rPr>
        <w:t>Access to Eye Care Service</w:t>
      </w:r>
    </w:p>
    <w:p w:rsidR="001A1AF3" w:rsidRPr="0061286B" w:rsidRDefault="001A1AF3" w:rsidP="00A74A3D">
      <w:pPr>
        <w:autoSpaceDE w:val="0"/>
        <w:autoSpaceDN w:val="0"/>
        <w:adjustRightInd w:val="0"/>
        <w:rPr>
          <w:rFonts w:ascii="Arial" w:hAnsi="Arial" w:cs="Arial"/>
          <w:b/>
          <w:sz w:val="24"/>
          <w:szCs w:val="24"/>
        </w:rPr>
      </w:pPr>
      <w:r>
        <w:rPr>
          <w:noProof/>
          <w:lang w:eastAsia="en-GB"/>
        </w:rPr>
        <w:drawing>
          <wp:inline distT="0" distB="0" distL="0" distR="0" wp14:anchorId="6E56318C" wp14:editId="7BB7CB94">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00EA" w:rsidRPr="00AA7B38" w:rsidRDefault="001800EA" w:rsidP="00A74A3D">
      <w:pPr>
        <w:autoSpaceDE w:val="0"/>
        <w:autoSpaceDN w:val="0"/>
        <w:adjustRightInd w:val="0"/>
        <w:rPr>
          <w:rFonts w:ascii="Arial" w:hAnsi="Arial" w:cs="Arial"/>
          <w:sz w:val="24"/>
          <w:szCs w:val="24"/>
        </w:rPr>
      </w:pPr>
    </w:p>
    <w:p w:rsidR="001800EA" w:rsidRPr="00160A6E" w:rsidRDefault="001800EA" w:rsidP="00A74A3D">
      <w:pPr>
        <w:autoSpaceDE w:val="0"/>
        <w:autoSpaceDN w:val="0"/>
        <w:adjustRightInd w:val="0"/>
        <w:rPr>
          <w:rFonts w:ascii="Arial" w:hAnsi="Arial" w:cs="Arial"/>
          <w:i/>
          <w:sz w:val="24"/>
          <w:szCs w:val="24"/>
        </w:rPr>
      </w:pPr>
      <w:r w:rsidRPr="00160A6E">
        <w:rPr>
          <w:rFonts w:ascii="Arial" w:hAnsi="Arial" w:cs="Arial"/>
          <w:i/>
          <w:sz w:val="24"/>
          <w:szCs w:val="24"/>
        </w:rPr>
        <w:t>Figure 6: Percentage Eye Test undertaken pre and post project delivery.</w:t>
      </w:r>
    </w:p>
    <w:p w:rsidR="00160A6E" w:rsidRDefault="00160A6E" w:rsidP="00A74A3D">
      <w:pPr>
        <w:autoSpaceDE w:val="0"/>
        <w:autoSpaceDN w:val="0"/>
        <w:adjustRightInd w:val="0"/>
        <w:rPr>
          <w:rFonts w:ascii="Arial" w:hAnsi="Arial" w:cs="Arial"/>
          <w:sz w:val="24"/>
          <w:szCs w:val="24"/>
        </w:rPr>
      </w:pPr>
    </w:p>
    <w:p w:rsidR="001800EA" w:rsidRPr="00AA7B38" w:rsidRDefault="001800EA" w:rsidP="00A74A3D">
      <w:pPr>
        <w:autoSpaceDE w:val="0"/>
        <w:autoSpaceDN w:val="0"/>
        <w:adjustRightInd w:val="0"/>
        <w:rPr>
          <w:rFonts w:ascii="Arial" w:hAnsi="Arial" w:cs="Arial"/>
          <w:sz w:val="24"/>
          <w:szCs w:val="24"/>
        </w:rPr>
      </w:pPr>
      <w:r w:rsidRPr="00AA7B38">
        <w:rPr>
          <w:rFonts w:ascii="Arial" w:hAnsi="Arial" w:cs="Arial"/>
          <w:sz w:val="24"/>
          <w:szCs w:val="24"/>
        </w:rPr>
        <w:lastRenderedPageBreak/>
        <w:t>26% of the children had eye test prior to the delivery of the project and 65% had eye test post-d</w:t>
      </w:r>
      <w:r w:rsidR="00F92A3E">
        <w:rPr>
          <w:rFonts w:ascii="Arial" w:hAnsi="Arial" w:cs="Arial"/>
          <w:sz w:val="24"/>
          <w:szCs w:val="24"/>
        </w:rPr>
        <w:t>eliver of the project in school, thus engaged with eye care service for the first time.</w:t>
      </w:r>
    </w:p>
    <w:p w:rsidR="009D4BEB" w:rsidRPr="00AA7B38" w:rsidRDefault="007F0614" w:rsidP="00A74A3D">
      <w:pPr>
        <w:autoSpaceDE w:val="0"/>
        <w:autoSpaceDN w:val="0"/>
        <w:adjustRightInd w:val="0"/>
        <w:rPr>
          <w:rFonts w:ascii="Arial" w:hAnsi="Arial" w:cs="Arial"/>
          <w:sz w:val="24"/>
          <w:szCs w:val="24"/>
        </w:rPr>
      </w:pPr>
      <w:r>
        <w:rPr>
          <w:noProof/>
          <w:lang w:eastAsia="en-GB"/>
        </w:rPr>
        <w:drawing>
          <wp:inline distT="0" distB="0" distL="0" distR="0" wp14:anchorId="5509F968" wp14:editId="7AB1E25F">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4BEB" w:rsidRPr="00160A6E" w:rsidRDefault="009D4BEB" w:rsidP="00A74A3D">
      <w:pPr>
        <w:autoSpaceDE w:val="0"/>
        <w:autoSpaceDN w:val="0"/>
        <w:adjustRightInd w:val="0"/>
        <w:rPr>
          <w:rFonts w:ascii="Arial" w:hAnsi="Arial" w:cs="Arial"/>
          <w:i/>
          <w:sz w:val="24"/>
          <w:szCs w:val="24"/>
        </w:rPr>
      </w:pPr>
      <w:r w:rsidRPr="00160A6E">
        <w:rPr>
          <w:rFonts w:ascii="Arial" w:hAnsi="Arial" w:cs="Arial"/>
          <w:i/>
          <w:sz w:val="24"/>
          <w:szCs w:val="24"/>
        </w:rPr>
        <w:t>Figure 7: Outcomes of Eye Test on returned reward cards</w:t>
      </w:r>
    </w:p>
    <w:p w:rsidR="00160A6E" w:rsidRDefault="00160A6E" w:rsidP="0051587A">
      <w:pPr>
        <w:autoSpaceDE w:val="0"/>
        <w:autoSpaceDN w:val="0"/>
        <w:adjustRightInd w:val="0"/>
        <w:rPr>
          <w:rFonts w:ascii="Arial" w:hAnsi="Arial" w:cs="Arial"/>
          <w:sz w:val="24"/>
          <w:szCs w:val="24"/>
        </w:rPr>
      </w:pPr>
    </w:p>
    <w:p w:rsidR="009D4BEB" w:rsidRDefault="009D4BEB" w:rsidP="0051587A">
      <w:pPr>
        <w:autoSpaceDE w:val="0"/>
        <w:autoSpaceDN w:val="0"/>
        <w:adjustRightInd w:val="0"/>
        <w:rPr>
          <w:rFonts w:ascii="Arial" w:hAnsi="Arial" w:cs="Arial"/>
          <w:sz w:val="24"/>
          <w:szCs w:val="24"/>
        </w:rPr>
      </w:pPr>
      <w:r w:rsidRPr="00AA7B38">
        <w:rPr>
          <w:rFonts w:ascii="Arial" w:hAnsi="Arial" w:cs="Arial"/>
          <w:sz w:val="24"/>
          <w:szCs w:val="24"/>
        </w:rPr>
        <w:t>An average of 30%</w:t>
      </w:r>
      <w:r w:rsidR="00E82D66">
        <w:rPr>
          <w:rFonts w:ascii="Arial" w:hAnsi="Arial" w:cs="Arial"/>
          <w:sz w:val="24"/>
          <w:szCs w:val="24"/>
        </w:rPr>
        <w:t xml:space="preserve"> </w:t>
      </w:r>
      <w:r w:rsidRPr="00AA7B38">
        <w:rPr>
          <w:rFonts w:ascii="Arial" w:hAnsi="Arial" w:cs="Arial"/>
          <w:sz w:val="24"/>
          <w:szCs w:val="24"/>
        </w:rPr>
        <w:t xml:space="preserve">were prescribed glasses, 1 was being monitored and 1 was referred to secondary care. </w:t>
      </w:r>
    </w:p>
    <w:p w:rsidR="0061286B" w:rsidRDefault="0061286B" w:rsidP="0034120D">
      <w:pPr>
        <w:autoSpaceDE w:val="0"/>
        <w:autoSpaceDN w:val="0"/>
        <w:adjustRightInd w:val="0"/>
        <w:rPr>
          <w:rFonts w:ascii="Arial" w:hAnsi="Arial" w:cs="Arial"/>
          <w:b/>
          <w:sz w:val="24"/>
          <w:szCs w:val="24"/>
        </w:rPr>
      </w:pPr>
    </w:p>
    <w:p w:rsidR="009D4BEB" w:rsidRPr="00F92A3E" w:rsidRDefault="0061286B" w:rsidP="0034120D">
      <w:pPr>
        <w:autoSpaceDE w:val="0"/>
        <w:autoSpaceDN w:val="0"/>
        <w:adjustRightInd w:val="0"/>
        <w:rPr>
          <w:rFonts w:ascii="Arial" w:hAnsi="Arial" w:cs="Arial"/>
          <w:b/>
          <w:sz w:val="24"/>
          <w:szCs w:val="24"/>
        </w:rPr>
      </w:pPr>
      <w:r>
        <w:rPr>
          <w:rFonts w:ascii="Arial" w:hAnsi="Arial" w:cs="Arial"/>
          <w:b/>
          <w:sz w:val="24"/>
          <w:szCs w:val="24"/>
        </w:rPr>
        <w:t xml:space="preserve">Level of </w:t>
      </w:r>
      <w:r w:rsidR="0051587A" w:rsidRPr="00F92A3E">
        <w:rPr>
          <w:rFonts w:ascii="Arial" w:hAnsi="Arial" w:cs="Arial"/>
          <w:b/>
          <w:sz w:val="24"/>
          <w:szCs w:val="24"/>
        </w:rPr>
        <w:t>Pres</w:t>
      </w:r>
      <w:r w:rsidR="009D4BEB" w:rsidRPr="00F92A3E">
        <w:rPr>
          <w:rFonts w:ascii="Arial" w:hAnsi="Arial" w:cs="Arial"/>
          <w:b/>
          <w:sz w:val="24"/>
          <w:szCs w:val="24"/>
        </w:rPr>
        <w:t>cription</w:t>
      </w:r>
    </w:p>
    <w:p w:rsidR="0051587A" w:rsidRPr="00AA7B38" w:rsidRDefault="0051587A" w:rsidP="00A74A3D">
      <w:pPr>
        <w:autoSpaceDE w:val="0"/>
        <w:autoSpaceDN w:val="0"/>
        <w:adjustRightInd w:val="0"/>
        <w:rPr>
          <w:rFonts w:ascii="Arial" w:hAnsi="Arial" w:cs="Arial"/>
          <w:sz w:val="24"/>
          <w:szCs w:val="24"/>
        </w:rPr>
      </w:pPr>
      <w:r w:rsidRPr="00AA7B38">
        <w:rPr>
          <w:rFonts w:ascii="Arial" w:hAnsi="Arial" w:cs="Arial"/>
          <w:sz w:val="24"/>
          <w:szCs w:val="24"/>
        </w:rPr>
        <w:t>The</w:t>
      </w:r>
      <w:r w:rsidR="0034120D" w:rsidRPr="00AA7B38">
        <w:rPr>
          <w:rFonts w:ascii="Arial" w:hAnsi="Arial" w:cs="Arial"/>
          <w:sz w:val="24"/>
          <w:szCs w:val="24"/>
        </w:rPr>
        <w:t xml:space="preserve"> level of prescriptions varied and </w:t>
      </w:r>
      <w:r w:rsidR="00BB0030">
        <w:rPr>
          <w:rFonts w:ascii="Arial" w:hAnsi="Arial" w:cs="Arial"/>
          <w:sz w:val="24"/>
          <w:szCs w:val="24"/>
        </w:rPr>
        <w:t xml:space="preserve">the </w:t>
      </w:r>
      <w:r w:rsidR="0034120D" w:rsidRPr="00AA7B38">
        <w:rPr>
          <w:rFonts w:ascii="Arial" w:hAnsi="Arial" w:cs="Arial"/>
          <w:sz w:val="24"/>
          <w:szCs w:val="24"/>
        </w:rPr>
        <w:t xml:space="preserve">equivalent sphere for Right and Left </w:t>
      </w:r>
      <w:r w:rsidR="00160558">
        <w:rPr>
          <w:rFonts w:ascii="Arial" w:hAnsi="Arial" w:cs="Arial"/>
          <w:sz w:val="24"/>
          <w:szCs w:val="24"/>
        </w:rPr>
        <w:t>eye prescriptions</w:t>
      </w:r>
      <w:r w:rsidR="0034120D" w:rsidRPr="00AA7B38">
        <w:rPr>
          <w:rFonts w:ascii="Arial" w:hAnsi="Arial" w:cs="Arial"/>
          <w:sz w:val="24"/>
          <w:szCs w:val="24"/>
        </w:rPr>
        <w:t xml:space="preserve"> were calculated. </w:t>
      </w:r>
    </w:p>
    <w:p w:rsidR="0034120D" w:rsidRPr="00AA7B38" w:rsidRDefault="0034120D" w:rsidP="00A74A3D">
      <w:pPr>
        <w:autoSpaceDE w:val="0"/>
        <w:autoSpaceDN w:val="0"/>
        <w:adjustRightInd w:val="0"/>
        <w:rPr>
          <w:rFonts w:ascii="Arial" w:hAnsi="Arial" w:cs="Arial"/>
          <w:sz w:val="24"/>
          <w:szCs w:val="24"/>
        </w:rPr>
      </w:pPr>
      <w:r w:rsidRPr="00AA7B38">
        <w:rPr>
          <w:rFonts w:ascii="Arial" w:hAnsi="Arial" w:cs="Arial"/>
          <w:noProof/>
          <w:sz w:val="24"/>
          <w:szCs w:val="24"/>
          <w:lang w:eastAsia="en-GB"/>
        </w:rPr>
        <w:drawing>
          <wp:inline distT="0" distB="0" distL="0" distR="0" wp14:anchorId="15463D51" wp14:editId="42AB07FE">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120D" w:rsidRPr="00160A6E" w:rsidRDefault="0034120D" w:rsidP="00A74A3D">
      <w:pPr>
        <w:autoSpaceDE w:val="0"/>
        <w:autoSpaceDN w:val="0"/>
        <w:adjustRightInd w:val="0"/>
        <w:rPr>
          <w:rFonts w:ascii="Arial" w:hAnsi="Arial" w:cs="Arial"/>
          <w:i/>
          <w:sz w:val="24"/>
          <w:szCs w:val="24"/>
        </w:rPr>
      </w:pPr>
      <w:r w:rsidRPr="00160A6E">
        <w:rPr>
          <w:rFonts w:ascii="Arial" w:hAnsi="Arial" w:cs="Arial"/>
          <w:i/>
          <w:sz w:val="24"/>
          <w:szCs w:val="24"/>
        </w:rPr>
        <w:lastRenderedPageBreak/>
        <w:t>Figure 8: Hyperopic Prescription Values</w:t>
      </w:r>
    </w:p>
    <w:p w:rsidR="0034120D" w:rsidRPr="00AA7B38" w:rsidRDefault="0034120D" w:rsidP="00A74A3D">
      <w:pPr>
        <w:autoSpaceDE w:val="0"/>
        <w:autoSpaceDN w:val="0"/>
        <w:adjustRightInd w:val="0"/>
        <w:rPr>
          <w:rFonts w:ascii="Arial" w:hAnsi="Arial" w:cs="Arial"/>
          <w:sz w:val="24"/>
          <w:szCs w:val="24"/>
        </w:rPr>
      </w:pPr>
      <w:r w:rsidRPr="00AA7B38">
        <w:rPr>
          <w:rFonts w:ascii="Arial" w:hAnsi="Arial" w:cs="Arial"/>
          <w:noProof/>
          <w:sz w:val="24"/>
          <w:szCs w:val="24"/>
          <w:lang w:eastAsia="en-GB"/>
        </w:rPr>
        <w:drawing>
          <wp:inline distT="0" distB="0" distL="0" distR="0" wp14:anchorId="365E84A0" wp14:editId="6312B06F">
            <wp:extent cx="5731510" cy="2351389"/>
            <wp:effectExtent l="0" t="0" r="2159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120D" w:rsidRPr="00160A6E" w:rsidRDefault="0034120D" w:rsidP="00A74A3D">
      <w:pPr>
        <w:autoSpaceDE w:val="0"/>
        <w:autoSpaceDN w:val="0"/>
        <w:adjustRightInd w:val="0"/>
        <w:rPr>
          <w:rFonts w:ascii="Arial" w:hAnsi="Arial" w:cs="Arial"/>
          <w:i/>
          <w:sz w:val="24"/>
          <w:szCs w:val="24"/>
        </w:rPr>
      </w:pPr>
      <w:r w:rsidRPr="00160A6E">
        <w:rPr>
          <w:rFonts w:ascii="Arial" w:hAnsi="Arial" w:cs="Arial"/>
          <w:i/>
          <w:sz w:val="24"/>
          <w:szCs w:val="24"/>
        </w:rPr>
        <w:t xml:space="preserve">Figure 9: </w:t>
      </w:r>
      <w:r w:rsidR="00BB0030">
        <w:rPr>
          <w:rFonts w:ascii="Arial" w:hAnsi="Arial" w:cs="Arial"/>
          <w:i/>
          <w:sz w:val="24"/>
          <w:szCs w:val="24"/>
        </w:rPr>
        <w:t xml:space="preserve">Myopic </w:t>
      </w:r>
      <w:r w:rsidRPr="00160A6E">
        <w:rPr>
          <w:rFonts w:ascii="Arial" w:hAnsi="Arial" w:cs="Arial"/>
          <w:i/>
          <w:sz w:val="24"/>
          <w:szCs w:val="24"/>
        </w:rPr>
        <w:t xml:space="preserve"> Prescription Level</w:t>
      </w:r>
    </w:p>
    <w:p w:rsidR="0034120D" w:rsidRDefault="0034120D" w:rsidP="00A74A3D">
      <w:pPr>
        <w:autoSpaceDE w:val="0"/>
        <w:autoSpaceDN w:val="0"/>
        <w:adjustRightInd w:val="0"/>
        <w:rPr>
          <w:rFonts w:ascii="Arial" w:hAnsi="Arial" w:cs="Arial"/>
          <w:sz w:val="24"/>
          <w:szCs w:val="24"/>
        </w:rPr>
      </w:pPr>
    </w:p>
    <w:p w:rsidR="00E82D66" w:rsidRDefault="00E82D66" w:rsidP="00A74A3D">
      <w:pPr>
        <w:autoSpaceDE w:val="0"/>
        <w:autoSpaceDN w:val="0"/>
        <w:adjustRightInd w:val="0"/>
        <w:rPr>
          <w:rFonts w:ascii="Arial" w:hAnsi="Arial" w:cs="Arial"/>
          <w:sz w:val="24"/>
          <w:szCs w:val="24"/>
        </w:rPr>
      </w:pPr>
    </w:p>
    <w:p w:rsidR="00160A6E" w:rsidRDefault="00160A6E" w:rsidP="00A74A3D">
      <w:pPr>
        <w:autoSpaceDE w:val="0"/>
        <w:autoSpaceDN w:val="0"/>
        <w:adjustRightInd w:val="0"/>
        <w:rPr>
          <w:rFonts w:ascii="Arial" w:hAnsi="Arial" w:cs="Arial"/>
          <w:sz w:val="24"/>
          <w:szCs w:val="24"/>
        </w:rPr>
      </w:pPr>
    </w:p>
    <w:tbl>
      <w:tblPr>
        <w:tblW w:w="41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686"/>
      </w:tblGrid>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ANISOMETROPIC RX</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p>
        </w:tc>
      </w:tr>
      <w:tr w:rsidR="0034120D" w:rsidRPr="00AA7B38" w:rsidTr="002215DA">
        <w:trPr>
          <w:trHeight w:val="300"/>
        </w:trPr>
        <w:tc>
          <w:tcPr>
            <w:tcW w:w="2440" w:type="dxa"/>
            <w:shd w:val="clear" w:color="auto" w:fill="auto"/>
            <w:noWrap/>
            <w:vAlign w:val="center"/>
            <w:hideMark/>
          </w:tcPr>
          <w:p w:rsidR="0034120D" w:rsidRPr="00AA7B38" w:rsidRDefault="002215DA"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Right Eye</w:t>
            </w:r>
          </w:p>
        </w:tc>
        <w:tc>
          <w:tcPr>
            <w:tcW w:w="1686" w:type="dxa"/>
            <w:shd w:val="clear" w:color="auto" w:fill="auto"/>
            <w:noWrap/>
            <w:vAlign w:val="center"/>
            <w:hideMark/>
          </w:tcPr>
          <w:p w:rsidR="0034120D" w:rsidRPr="00AA7B38" w:rsidRDefault="002215DA"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Left Eye</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0.37</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-0.25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1</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1</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2</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-0.75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2</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-0.75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0.25</w:t>
            </w:r>
          </w:p>
        </w:tc>
        <w:tc>
          <w:tcPr>
            <w:tcW w:w="1686" w:type="dxa"/>
            <w:shd w:val="clear" w:color="auto" w:fill="auto"/>
            <w:noWrap/>
            <w:vAlign w:val="bottom"/>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2.25</w:t>
            </w:r>
          </w:p>
        </w:tc>
      </w:tr>
      <w:tr w:rsidR="0034120D" w:rsidRPr="00AA7B38" w:rsidTr="002215DA">
        <w:trPr>
          <w:trHeight w:val="300"/>
        </w:trPr>
        <w:tc>
          <w:tcPr>
            <w:tcW w:w="2440"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0.5</w:t>
            </w:r>
          </w:p>
        </w:tc>
        <w:tc>
          <w:tcPr>
            <w:tcW w:w="1686" w:type="dxa"/>
            <w:shd w:val="clear" w:color="auto" w:fill="auto"/>
            <w:noWrap/>
            <w:vAlign w:val="center"/>
            <w:hideMark/>
          </w:tcPr>
          <w:p w:rsidR="0034120D" w:rsidRPr="00AA7B38" w:rsidRDefault="0034120D" w:rsidP="0034120D">
            <w:pPr>
              <w:spacing w:after="0" w:line="240" w:lineRule="auto"/>
              <w:jc w:val="center"/>
              <w:rPr>
                <w:rFonts w:ascii="Arial" w:eastAsia="Times New Roman" w:hAnsi="Arial" w:cs="Arial"/>
                <w:color w:val="000000"/>
                <w:sz w:val="24"/>
                <w:szCs w:val="24"/>
                <w:lang w:eastAsia="en-GB"/>
              </w:rPr>
            </w:pPr>
            <w:r w:rsidRPr="00AA7B38">
              <w:rPr>
                <w:rFonts w:ascii="Arial" w:eastAsia="Times New Roman" w:hAnsi="Arial" w:cs="Arial"/>
                <w:color w:val="000000"/>
                <w:sz w:val="24"/>
                <w:szCs w:val="24"/>
                <w:lang w:eastAsia="en-GB"/>
              </w:rPr>
              <w:t>1.75</w:t>
            </w:r>
          </w:p>
        </w:tc>
      </w:tr>
    </w:tbl>
    <w:p w:rsidR="0034120D" w:rsidRPr="00CF3C8A" w:rsidRDefault="00CF3C8A" w:rsidP="00A74A3D">
      <w:pPr>
        <w:autoSpaceDE w:val="0"/>
        <w:autoSpaceDN w:val="0"/>
        <w:adjustRightInd w:val="0"/>
        <w:rPr>
          <w:rFonts w:ascii="Arial" w:hAnsi="Arial" w:cs="Arial"/>
          <w:b/>
          <w:sz w:val="24"/>
          <w:szCs w:val="24"/>
        </w:rPr>
      </w:pPr>
      <w:r w:rsidRPr="00CF3C8A">
        <w:rPr>
          <w:rFonts w:ascii="Arial" w:hAnsi="Arial" w:cs="Arial"/>
          <w:b/>
          <w:sz w:val="24"/>
          <w:szCs w:val="24"/>
        </w:rPr>
        <w:t>Table 1: Anisometropic Prescriptions</w:t>
      </w:r>
    </w:p>
    <w:p w:rsidR="00CF3C8A" w:rsidRDefault="00CF3C8A" w:rsidP="00A74A3D">
      <w:pPr>
        <w:autoSpaceDE w:val="0"/>
        <w:autoSpaceDN w:val="0"/>
        <w:adjustRightInd w:val="0"/>
        <w:rPr>
          <w:rFonts w:ascii="Arial" w:hAnsi="Arial" w:cs="Arial"/>
          <w:sz w:val="24"/>
          <w:szCs w:val="24"/>
        </w:rPr>
      </w:pPr>
    </w:p>
    <w:p w:rsidR="00CF3C8A" w:rsidRPr="00AA7B38" w:rsidRDefault="00CF3C8A" w:rsidP="00A74A3D">
      <w:pPr>
        <w:autoSpaceDE w:val="0"/>
        <w:autoSpaceDN w:val="0"/>
        <w:adjustRightInd w:val="0"/>
        <w:rPr>
          <w:rFonts w:ascii="Arial" w:hAnsi="Arial" w:cs="Arial"/>
          <w:sz w:val="24"/>
          <w:szCs w:val="24"/>
        </w:rPr>
      </w:pPr>
      <w:r>
        <w:rPr>
          <w:rFonts w:ascii="Arial" w:hAnsi="Arial" w:cs="Arial"/>
          <w:sz w:val="24"/>
          <w:szCs w:val="24"/>
        </w:rPr>
        <w:t xml:space="preserve">The prescription level for hyperopic were mainly 1.00D or higher, hypo-opic prescriptions were mainly -0.5D or lower. There were some </w:t>
      </w:r>
      <w:r w:rsidR="004E6202">
        <w:rPr>
          <w:rFonts w:ascii="Arial" w:hAnsi="Arial" w:cs="Arial"/>
          <w:sz w:val="24"/>
          <w:szCs w:val="24"/>
        </w:rPr>
        <w:t>anisometric</w:t>
      </w:r>
      <w:r>
        <w:rPr>
          <w:rFonts w:ascii="Arial" w:hAnsi="Arial" w:cs="Arial"/>
          <w:sz w:val="24"/>
          <w:szCs w:val="24"/>
        </w:rPr>
        <w:t xml:space="preserve"> prescriptions given, where the two eyes had unequal refractive error.</w:t>
      </w:r>
    </w:p>
    <w:p w:rsidR="002215DA" w:rsidRPr="00160A6E" w:rsidRDefault="009B4D06" w:rsidP="00A74A3D">
      <w:pPr>
        <w:autoSpaceDE w:val="0"/>
        <w:autoSpaceDN w:val="0"/>
        <w:adjustRightInd w:val="0"/>
        <w:rPr>
          <w:rFonts w:ascii="Arial" w:hAnsi="Arial" w:cs="Arial"/>
          <w:b/>
          <w:sz w:val="24"/>
          <w:szCs w:val="24"/>
        </w:rPr>
      </w:pPr>
      <w:r w:rsidRPr="00160A6E">
        <w:rPr>
          <w:rFonts w:ascii="Arial" w:hAnsi="Arial" w:cs="Arial"/>
          <w:b/>
          <w:sz w:val="24"/>
          <w:szCs w:val="24"/>
        </w:rPr>
        <w:t>Focus Group Outcomes</w:t>
      </w:r>
    </w:p>
    <w:p w:rsidR="0083302C"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 xml:space="preserve">Focus groups were held with set questions </w:t>
      </w:r>
      <w:r w:rsidR="0061286B">
        <w:rPr>
          <w:rFonts w:ascii="Arial" w:hAnsi="Arial" w:cs="Arial"/>
          <w:sz w:val="24"/>
          <w:szCs w:val="24"/>
        </w:rPr>
        <w:t>for</w:t>
      </w:r>
      <w:r w:rsidRPr="00AA7B38">
        <w:rPr>
          <w:rFonts w:ascii="Arial" w:hAnsi="Arial" w:cs="Arial"/>
          <w:sz w:val="24"/>
          <w:szCs w:val="24"/>
        </w:rPr>
        <w:t xml:space="preserve"> parents and teachers. Teacher focus groups were held prior to project delivery or during the day of project delivery at the school. </w:t>
      </w:r>
      <w:r w:rsidR="004E6202" w:rsidRPr="00AA7B38">
        <w:rPr>
          <w:rFonts w:ascii="Arial" w:hAnsi="Arial" w:cs="Arial"/>
          <w:sz w:val="24"/>
          <w:szCs w:val="24"/>
        </w:rPr>
        <w:t>Parents’</w:t>
      </w:r>
      <w:r w:rsidRPr="00AA7B38">
        <w:rPr>
          <w:rFonts w:ascii="Arial" w:hAnsi="Arial" w:cs="Arial"/>
          <w:sz w:val="24"/>
          <w:szCs w:val="24"/>
        </w:rPr>
        <w:t xml:space="preserve"> focus groups were held post project delivery at the school.</w:t>
      </w:r>
    </w:p>
    <w:p w:rsidR="001C5E8E" w:rsidRPr="00AA7B38" w:rsidRDefault="001C5E8E" w:rsidP="00A74A3D">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666451" w:rsidRPr="00AA7B38" w:rsidTr="00666451">
        <w:tc>
          <w:tcPr>
            <w:tcW w:w="3080" w:type="dxa"/>
          </w:tcPr>
          <w:p w:rsidR="00666451" w:rsidRPr="001C5E8E" w:rsidRDefault="00666451" w:rsidP="00A74A3D">
            <w:pPr>
              <w:autoSpaceDE w:val="0"/>
              <w:autoSpaceDN w:val="0"/>
              <w:adjustRightInd w:val="0"/>
              <w:rPr>
                <w:rFonts w:ascii="Arial" w:hAnsi="Arial" w:cs="Arial"/>
                <w:b/>
                <w:sz w:val="24"/>
                <w:szCs w:val="24"/>
              </w:rPr>
            </w:pPr>
            <w:r w:rsidRPr="001C5E8E">
              <w:rPr>
                <w:rFonts w:ascii="Arial" w:hAnsi="Arial" w:cs="Arial"/>
                <w:b/>
                <w:sz w:val="24"/>
                <w:szCs w:val="24"/>
              </w:rPr>
              <w:lastRenderedPageBreak/>
              <w:t>School</w:t>
            </w:r>
          </w:p>
        </w:tc>
        <w:tc>
          <w:tcPr>
            <w:tcW w:w="3081" w:type="dxa"/>
          </w:tcPr>
          <w:p w:rsidR="00666451" w:rsidRPr="001C5E8E" w:rsidRDefault="00666451" w:rsidP="00A74A3D">
            <w:pPr>
              <w:autoSpaceDE w:val="0"/>
              <w:autoSpaceDN w:val="0"/>
              <w:adjustRightInd w:val="0"/>
              <w:rPr>
                <w:rFonts w:ascii="Arial" w:hAnsi="Arial" w:cs="Arial"/>
                <w:b/>
                <w:sz w:val="24"/>
                <w:szCs w:val="24"/>
              </w:rPr>
            </w:pPr>
            <w:r w:rsidRPr="001C5E8E">
              <w:rPr>
                <w:rFonts w:ascii="Arial" w:hAnsi="Arial" w:cs="Arial"/>
                <w:b/>
                <w:sz w:val="24"/>
                <w:szCs w:val="24"/>
              </w:rPr>
              <w:t>Parents Focus Group Number of Attendees</w:t>
            </w:r>
          </w:p>
        </w:tc>
        <w:tc>
          <w:tcPr>
            <w:tcW w:w="3081" w:type="dxa"/>
          </w:tcPr>
          <w:p w:rsidR="00666451" w:rsidRPr="001C5E8E" w:rsidRDefault="00666451" w:rsidP="00A74A3D">
            <w:pPr>
              <w:autoSpaceDE w:val="0"/>
              <w:autoSpaceDN w:val="0"/>
              <w:adjustRightInd w:val="0"/>
              <w:rPr>
                <w:rFonts w:ascii="Arial" w:hAnsi="Arial" w:cs="Arial"/>
                <w:b/>
                <w:sz w:val="24"/>
                <w:szCs w:val="24"/>
              </w:rPr>
            </w:pPr>
            <w:r w:rsidRPr="001C5E8E">
              <w:rPr>
                <w:rFonts w:ascii="Arial" w:hAnsi="Arial" w:cs="Arial"/>
                <w:b/>
                <w:sz w:val="24"/>
                <w:szCs w:val="24"/>
              </w:rPr>
              <w:t>Teacher Focus Group Number of Attendees</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St Wool</w:t>
            </w:r>
            <w:r w:rsidR="00536E73">
              <w:rPr>
                <w:rFonts w:ascii="Arial" w:hAnsi="Arial" w:cs="Arial"/>
                <w:sz w:val="24"/>
                <w:szCs w:val="24"/>
              </w:rPr>
              <w:t>o</w:t>
            </w:r>
            <w:r w:rsidRPr="00AA7B38">
              <w:rPr>
                <w:rFonts w:ascii="Arial" w:hAnsi="Arial" w:cs="Arial"/>
                <w:sz w:val="24"/>
                <w:szCs w:val="24"/>
              </w:rPr>
              <w:t>s</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6</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5</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Maindee</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4</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10</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Lliswerry</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6</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7</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Grangetown</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Unable to arrange</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3</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St Patrick’s</w:t>
            </w:r>
          </w:p>
        </w:tc>
        <w:tc>
          <w:tcPr>
            <w:tcW w:w="3081" w:type="dxa"/>
          </w:tcPr>
          <w:p w:rsidR="00666451"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8</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4</w:t>
            </w:r>
          </w:p>
        </w:tc>
      </w:tr>
      <w:tr w:rsidR="00666451" w:rsidRPr="00AA7B38" w:rsidTr="00666451">
        <w:tc>
          <w:tcPr>
            <w:tcW w:w="3080"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St Paul’s</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11</w:t>
            </w:r>
          </w:p>
        </w:tc>
        <w:tc>
          <w:tcPr>
            <w:tcW w:w="3081" w:type="dxa"/>
          </w:tcPr>
          <w:p w:rsidR="00666451" w:rsidRPr="00AA7B38" w:rsidRDefault="00666451" w:rsidP="00A74A3D">
            <w:pPr>
              <w:autoSpaceDE w:val="0"/>
              <w:autoSpaceDN w:val="0"/>
              <w:adjustRightInd w:val="0"/>
              <w:rPr>
                <w:rFonts w:ascii="Arial" w:hAnsi="Arial" w:cs="Arial"/>
                <w:sz w:val="24"/>
                <w:szCs w:val="24"/>
              </w:rPr>
            </w:pPr>
            <w:r w:rsidRPr="00AA7B38">
              <w:rPr>
                <w:rFonts w:ascii="Arial" w:hAnsi="Arial" w:cs="Arial"/>
                <w:sz w:val="24"/>
                <w:szCs w:val="24"/>
              </w:rPr>
              <w:t>Unable to arrange</w:t>
            </w:r>
          </w:p>
        </w:tc>
      </w:tr>
    </w:tbl>
    <w:p w:rsidR="00666451" w:rsidRPr="00CF3C8A" w:rsidRDefault="00CF3C8A" w:rsidP="00A74A3D">
      <w:pPr>
        <w:autoSpaceDE w:val="0"/>
        <w:autoSpaceDN w:val="0"/>
        <w:adjustRightInd w:val="0"/>
        <w:rPr>
          <w:rFonts w:ascii="Arial" w:hAnsi="Arial" w:cs="Arial"/>
          <w:b/>
          <w:sz w:val="24"/>
          <w:szCs w:val="24"/>
        </w:rPr>
      </w:pPr>
      <w:r w:rsidRPr="00CF3C8A">
        <w:rPr>
          <w:rFonts w:ascii="Arial" w:hAnsi="Arial" w:cs="Arial"/>
          <w:b/>
          <w:sz w:val="24"/>
          <w:szCs w:val="24"/>
        </w:rPr>
        <w:t>Table 2: Focus group interviews</w:t>
      </w:r>
    </w:p>
    <w:p w:rsidR="00160A6E" w:rsidRPr="00160A6E" w:rsidRDefault="00160A6E" w:rsidP="00A74A3D">
      <w:pPr>
        <w:autoSpaceDE w:val="0"/>
        <w:autoSpaceDN w:val="0"/>
        <w:adjustRightInd w:val="0"/>
        <w:rPr>
          <w:rFonts w:ascii="Arial" w:hAnsi="Arial" w:cs="Arial"/>
          <w:b/>
          <w:i/>
          <w:sz w:val="24"/>
          <w:szCs w:val="24"/>
        </w:rPr>
      </w:pPr>
      <w:r w:rsidRPr="00160A6E">
        <w:rPr>
          <w:rFonts w:ascii="Arial" w:hAnsi="Arial" w:cs="Arial"/>
          <w:b/>
          <w:i/>
          <w:sz w:val="24"/>
          <w:szCs w:val="24"/>
        </w:rPr>
        <w:t>Teachers Focus Group</w:t>
      </w:r>
    </w:p>
    <w:p w:rsidR="0083302C"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 xml:space="preserve">Teachers felt that a number of factors could play a role in children’ dis-engagement in classroom including language, learning and physical difficulty as well as </w:t>
      </w:r>
      <w:r w:rsidR="004E6202" w:rsidRPr="00AA7B38">
        <w:rPr>
          <w:rFonts w:ascii="Arial" w:hAnsi="Arial" w:cs="Arial"/>
          <w:sz w:val="24"/>
          <w:szCs w:val="24"/>
        </w:rPr>
        <w:t>behavioral</w:t>
      </w:r>
      <w:r w:rsidRPr="00AA7B38">
        <w:rPr>
          <w:rFonts w:ascii="Arial" w:hAnsi="Arial" w:cs="Arial"/>
          <w:sz w:val="24"/>
          <w:szCs w:val="24"/>
        </w:rPr>
        <w:t xml:space="preserve">, emotional or mental disabilities. However, the most popular were lack of hearing, followed by poor vision and feeling tired.  Majority of teacher felt good visual contact demonstrates classroom engagement. 90% of teachers felt good eye sight is </w:t>
      </w:r>
      <w:r w:rsidR="001D2870">
        <w:rPr>
          <w:rFonts w:ascii="Arial" w:hAnsi="Arial" w:cs="Arial"/>
          <w:sz w:val="24"/>
          <w:szCs w:val="24"/>
        </w:rPr>
        <w:t>most</w:t>
      </w:r>
      <w:r w:rsidR="001D2870" w:rsidRPr="00AA7B38">
        <w:rPr>
          <w:rFonts w:ascii="Arial" w:hAnsi="Arial" w:cs="Arial"/>
          <w:sz w:val="24"/>
          <w:szCs w:val="24"/>
        </w:rPr>
        <w:t xml:space="preserve"> </w:t>
      </w:r>
      <w:r w:rsidRPr="00AA7B38">
        <w:rPr>
          <w:rFonts w:ascii="Arial" w:hAnsi="Arial" w:cs="Arial"/>
          <w:sz w:val="24"/>
          <w:szCs w:val="24"/>
        </w:rPr>
        <w:t xml:space="preserve">important in classroom </w:t>
      </w:r>
      <w:r w:rsidR="004E6202" w:rsidRPr="00AA7B38">
        <w:rPr>
          <w:rFonts w:ascii="Arial" w:hAnsi="Arial" w:cs="Arial"/>
          <w:sz w:val="24"/>
          <w:szCs w:val="24"/>
        </w:rPr>
        <w:t>engagement;</w:t>
      </w:r>
      <w:r w:rsidRPr="00AA7B38">
        <w:rPr>
          <w:rFonts w:ascii="Arial" w:hAnsi="Arial" w:cs="Arial"/>
          <w:sz w:val="24"/>
          <w:szCs w:val="24"/>
        </w:rPr>
        <w:t xml:space="preserve"> it supports the teaching environment which often relies on the use of many visual aids. All felt they would consider sight</w:t>
      </w:r>
      <w:r w:rsidR="001D2870">
        <w:rPr>
          <w:rFonts w:ascii="Arial" w:hAnsi="Arial" w:cs="Arial"/>
          <w:sz w:val="24"/>
          <w:szCs w:val="24"/>
        </w:rPr>
        <w:t xml:space="preserve"> as a potential issue</w:t>
      </w:r>
      <w:r w:rsidRPr="00AA7B38">
        <w:rPr>
          <w:rFonts w:ascii="Arial" w:hAnsi="Arial" w:cs="Arial"/>
          <w:sz w:val="24"/>
          <w:szCs w:val="24"/>
        </w:rPr>
        <w:t xml:space="preserve"> if a child is disengaged in classroom.</w:t>
      </w:r>
    </w:p>
    <w:p w:rsidR="0083302C"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Teachers recognised certain features that could be linked to poor eye-sight such as having headaches, squintin</w:t>
      </w:r>
      <w:r w:rsidR="004E6202">
        <w:rPr>
          <w:rFonts w:ascii="Arial" w:hAnsi="Arial" w:cs="Arial"/>
          <w:sz w:val="24"/>
          <w:szCs w:val="24"/>
        </w:rPr>
        <w:t>g, can’t see board, poor handwriting</w:t>
      </w:r>
      <w:r w:rsidRPr="00AA7B38">
        <w:rPr>
          <w:rFonts w:ascii="Arial" w:hAnsi="Arial" w:cs="Arial"/>
          <w:sz w:val="24"/>
          <w:szCs w:val="24"/>
        </w:rPr>
        <w:t>, holding work close to see and not recognising letters.</w:t>
      </w:r>
    </w:p>
    <w:p w:rsidR="0083302C"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When asked who would they go to if there was conce</w:t>
      </w:r>
      <w:r w:rsidR="0061286B">
        <w:rPr>
          <w:rFonts w:ascii="Arial" w:hAnsi="Arial" w:cs="Arial"/>
          <w:sz w:val="24"/>
          <w:szCs w:val="24"/>
        </w:rPr>
        <w:t>rns about a child’ eye sight they ma</w:t>
      </w:r>
      <w:r w:rsidRPr="00AA7B38">
        <w:rPr>
          <w:rFonts w:ascii="Arial" w:hAnsi="Arial" w:cs="Arial"/>
          <w:sz w:val="24"/>
          <w:szCs w:val="24"/>
        </w:rPr>
        <w:t xml:space="preserve">inly stated they would inform parent and Special Educational Needs Co-ordinator or Family Engagement Teacher. They all recognised the need for the child to go to the Opticians. </w:t>
      </w:r>
    </w:p>
    <w:p w:rsidR="0083302C" w:rsidRPr="00AA7B38" w:rsidRDefault="0083302C" w:rsidP="0083302C">
      <w:pPr>
        <w:spacing w:after="0" w:line="240" w:lineRule="auto"/>
        <w:rPr>
          <w:rFonts w:ascii="Arial" w:hAnsi="Arial" w:cs="Arial"/>
          <w:sz w:val="24"/>
          <w:szCs w:val="24"/>
        </w:rPr>
      </w:pPr>
      <w:r w:rsidRPr="00AA7B38">
        <w:rPr>
          <w:rFonts w:ascii="Arial" w:hAnsi="Arial" w:cs="Arial"/>
          <w:sz w:val="24"/>
          <w:szCs w:val="24"/>
        </w:rPr>
        <w:t xml:space="preserve">All schools indicated that they have reception vision screening. However teachers stated "We do have the school nurse, but as I mentioned earlier we're not really privy to the results of that. Usually letters go out to parents, but we don't find out." Some schools mentioned other small projects in terms visiting Specsavers or having Specsavers visit the school or use a kit they provide. But, all stated that there was very little about vision and good eye sight. </w:t>
      </w:r>
    </w:p>
    <w:p w:rsidR="0083302C" w:rsidRPr="00AA7B38" w:rsidRDefault="0083302C" w:rsidP="00A74A3D">
      <w:pPr>
        <w:autoSpaceDE w:val="0"/>
        <w:autoSpaceDN w:val="0"/>
        <w:adjustRightInd w:val="0"/>
        <w:rPr>
          <w:rFonts w:ascii="Arial" w:hAnsi="Arial" w:cs="Arial"/>
          <w:sz w:val="24"/>
          <w:szCs w:val="24"/>
        </w:rPr>
      </w:pPr>
    </w:p>
    <w:p w:rsidR="0083302C"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 xml:space="preserve">When asked how often should people go for an eye test </w:t>
      </w:r>
      <w:r w:rsidR="004E6202" w:rsidRPr="00AA7B38">
        <w:rPr>
          <w:rFonts w:ascii="Arial" w:hAnsi="Arial" w:cs="Arial"/>
          <w:sz w:val="24"/>
          <w:szCs w:val="24"/>
        </w:rPr>
        <w:t>mixed responses</w:t>
      </w:r>
      <w:r w:rsidR="0061286B">
        <w:rPr>
          <w:rFonts w:ascii="Arial" w:hAnsi="Arial" w:cs="Arial"/>
          <w:sz w:val="24"/>
          <w:szCs w:val="24"/>
        </w:rPr>
        <w:t xml:space="preserve"> were</w:t>
      </w:r>
      <w:r w:rsidRPr="00AA7B38">
        <w:rPr>
          <w:rFonts w:ascii="Arial" w:hAnsi="Arial" w:cs="Arial"/>
          <w:sz w:val="24"/>
          <w:szCs w:val="24"/>
        </w:rPr>
        <w:t xml:space="preserve"> received, whilst some recognised children should go once a year and adult every two years, the age at which people should go for eye test varied from 3 years to 13 years of age.</w:t>
      </w:r>
    </w:p>
    <w:p w:rsidR="0083302C" w:rsidRPr="00AA7B38" w:rsidRDefault="0083302C" w:rsidP="0083302C">
      <w:pPr>
        <w:spacing w:after="0" w:line="240" w:lineRule="auto"/>
        <w:rPr>
          <w:rFonts w:ascii="Arial" w:hAnsi="Arial" w:cs="Arial"/>
          <w:sz w:val="24"/>
          <w:szCs w:val="24"/>
        </w:rPr>
      </w:pPr>
      <w:r w:rsidRPr="00AA7B38">
        <w:rPr>
          <w:rFonts w:ascii="Arial" w:hAnsi="Arial" w:cs="Arial"/>
          <w:sz w:val="24"/>
          <w:szCs w:val="24"/>
        </w:rPr>
        <w:t xml:space="preserve">Teacher were asked roughly how many wear glasses in the school they stated 2/3 -5/6 per classroom of 26/30 and so 6-23% per classroom. However teachers felt is was difficult to state </w:t>
      </w:r>
      <w:r w:rsidR="004E6202" w:rsidRPr="00AA7B38">
        <w:rPr>
          <w:rFonts w:ascii="Arial" w:hAnsi="Arial" w:cs="Arial"/>
          <w:sz w:val="24"/>
          <w:szCs w:val="24"/>
        </w:rPr>
        <w:t>accurately</w:t>
      </w:r>
      <w:r w:rsidRPr="00AA7B38">
        <w:rPr>
          <w:rFonts w:ascii="Arial" w:hAnsi="Arial" w:cs="Arial"/>
          <w:sz w:val="24"/>
          <w:szCs w:val="24"/>
        </w:rPr>
        <w:t>, one teacher stated "I did try to put a list together for each class as to which children have glasses, but again, as we rely on the parents or the children to tell us, unless somebody tells us we don't know. "</w:t>
      </w:r>
    </w:p>
    <w:p w:rsidR="0083302C" w:rsidRPr="00AA7B38" w:rsidRDefault="0083302C" w:rsidP="00A74A3D">
      <w:pPr>
        <w:autoSpaceDE w:val="0"/>
        <w:autoSpaceDN w:val="0"/>
        <w:adjustRightInd w:val="0"/>
        <w:rPr>
          <w:rFonts w:ascii="Arial" w:hAnsi="Arial" w:cs="Arial"/>
          <w:sz w:val="24"/>
          <w:szCs w:val="24"/>
        </w:rPr>
      </w:pPr>
    </w:p>
    <w:p w:rsidR="0083302C"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 xml:space="preserve">Teachers also stated concerns that often children forget to bring their glasses to school or to wear them, they break them and many don’t want to wear them. </w:t>
      </w:r>
    </w:p>
    <w:p w:rsidR="0083302C" w:rsidRPr="00AA7B38" w:rsidRDefault="0083302C" w:rsidP="0083302C">
      <w:pPr>
        <w:spacing w:after="0" w:line="240" w:lineRule="auto"/>
        <w:rPr>
          <w:rFonts w:ascii="Arial" w:hAnsi="Arial" w:cs="Arial"/>
          <w:sz w:val="24"/>
          <w:szCs w:val="24"/>
        </w:rPr>
      </w:pPr>
      <w:r w:rsidRPr="00AA7B38">
        <w:rPr>
          <w:rFonts w:ascii="Arial" w:hAnsi="Arial" w:cs="Arial"/>
          <w:sz w:val="24"/>
          <w:szCs w:val="24"/>
        </w:rPr>
        <w:t>The teachers expressed the need to engage with parent "because all the children will go home today and say 'I need to do this' but it's whether the parents will actually follow it through and take them." When asked about barriers to engagement, many barriers were identified linked to language and family:</w:t>
      </w:r>
    </w:p>
    <w:p w:rsidR="0083302C" w:rsidRPr="00AA7B38" w:rsidRDefault="0083302C" w:rsidP="0083302C">
      <w:pPr>
        <w:pStyle w:val="ListParagraph"/>
        <w:numPr>
          <w:ilvl w:val="0"/>
          <w:numId w:val="9"/>
        </w:numPr>
        <w:spacing w:after="0" w:line="240" w:lineRule="auto"/>
        <w:rPr>
          <w:rFonts w:ascii="Arial" w:hAnsi="Arial" w:cs="Arial"/>
          <w:b/>
          <w:sz w:val="24"/>
          <w:szCs w:val="24"/>
        </w:rPr>
      </w:pPr>
      <w:r w:rsidRPr="00AA7B38">
        <w:rPr>
          <w:rFonts w:ascii="Arial" w:hAnsi="Arial" w:cs="Arial"/>
          <w:b/>
          <w:sz w:val="24"/>
          <w:szCs w:val="24"/>
        </w:rPr>
        <w:t>Language, knowledge of the area, stigma, not kno</w:t>
      </w:r>
      <w:r w:rsidR="0061286B">
        <w:rPr>
          <w:rFonts w:ascii="Arial" w:hAnsi="Arial" w:cs="Arial"/>
          <w:b/>
          <w:sz w:val="24"/>
          <w:szCs w:val="24"/>
        </w:rPr>
        <w:t>wing if it's free or</w:t>
      </w:r>
      <w:r w:rsidRPr="00AA7B38">
        <w:rPr>
          <w:rFonts w:ascii="Arial" w:hAnsi="Arial" w:cs="Arial"/>
          <w:b/>
          <w:sz w:val="24"/>
          <w:szCs w:val="24"/>
        </w:rPr>
        <w:t xml:space="preserve"> if you've got to pay for it.</w:t>
      </w:r>
    </w:p>
    <w:p w:rsidR="0083302C" w:rsidRPr="00AA7B38" w:rsidRDefault="0083302C" w:rsidP="0083302C">
      <w:pPr>
        <w:pStyle w:val="ListParagraph"/>
        <w:numPr>
          <w:ilvl w:val="0"/>
          <w:numId w:val="9"/>
        </w:numPr>
        <w:spacing w:after="0" w:line="240" w:lineRule="auto"/>
        <w:rPr>
          <w:rFonts w:ascii="Arial" w:hAnsi="Arial" w:cs="Arial"/>
          <w:sz w:val="24"/>
          <w:szCs w:val="24"/>
        </w:rPr>
      </w:pPr>
      <w:r w:rsidRPr="00AA7B38">
        <w:rPr>
          <w:rFonts w:ascii="Arial" w:hAnsi="Arial" w:cs="Arial"/>
          <w:b/>
          <w:sz w:val="24"/>
          <w:szCs w:val="24"/>
        </w:rPr>
        <w:t>Missing reception year screening</w:t>
      </w:r>
      <w:r w:rsidRPr="00AA7B38">
        <w:rPr>
          <w:rFonts w:ascii="Arial" w:hAnsi="Arial" w:cs="Arial"/>
          <w:sz w:val="24"/>
          <w:szCs w:val="24"/>
        </w:rPr>
        <w:t xml:space="preserve">: "every year a lot of children don't start with reception, so they miss that screening. I'm not sure what percentage but I'm sure </w:t>
      </w:r>
      <w:r w:rsidR="004E6202" w:rsidRPr="00AA7B38">
        <w:rPr>
          <w:rFonts w:ascii="Arial" w:hAnsi="Arial" w:cs="Arial"/>
          <w:sz w:val="24"/>
          <w:szCs w:val="24"/>
        </w:rPr>
        <w:t>large proportions miss</w:t>
      </w:r>
      <w:r w:rsidRPr="00AA7B38">
        <w:rPr>
          <w:rFonts w:ascii="Arial" w:hAnsi="Arial" w:cs="Arial"/>
          <w:sz w:val="24"/>
          <w:szCs w:val="24"/>
        </w:rPr>
        <w:t xml:space="preserve"> that screening every year. They arrive in year four, five and six but it's only </w:t>
      </w:r>
      <w:r w:rsidR="004E6202" w:rsidRPr="00AA7B38">
        <w:rPr>
          <w:rFonts w:ascii="Arial" w:hAnsi="Arial" w:cs="Arial"/>
          <w:sz w:val="24"/>
          <w:szCs w:val="24"/>
        </w:rPr>
        <w:t>receptions that get</w:t>
      </w:r>
      <w:r w:rsidRPr="00AA7B38">
        <w:rPr>
          <w:rFonts w:ascii="Arial" w:hAnsi="Arial" w:cs="Arial"/>
          <w:sz w:val="24"/>
          <w:szCs w:val="24"/>
        </w:rPr>
        <w:t xml:space="preserve"> the screening. So I would say a big chunk of them don't get it."</w:t>
      </w:r>
    </w:p>
    <w:p w:rsidR="0083302C" w:rsidRPr="00AA7B38" w:rsidRDefault="0083302C" w:rsidP="0083302C">
      <w:pPr>
        <w:pStyle w:val="ListParagraph"/>
        <w:numPr>
          <w:ilvl w:val="0"/>
          <w:numId w:val="9"/>
        </w:numPr>
        <w:spacing w:after="0" w:line="240" w:lineRule="auto"/>
        <w:rPr>
          <w:rFonts w:ascii="Arial" w:hAnsi="Arial" w:cs="Arial"/>
          <w:sz w:val="24"/>
          <w:szCs w:val="24"/>
        </w:rPr>
      </w:pPr>
      <w:r w:rsidRPr="00AA7B38">
        <w:rPr>
          <w:rFonts w:ascii="Arial" w:hAnsi="Arial" w:cs="Arial"/>
          <w:b/>
          <w:sz w:val="24"/>
          <w:szCs w:val="24"/>
        </w:rPr>
        <w:t>Families are wary of outside agencies</w:t>
      </w:r>
      <w:r w:rsidRPr="00AA7B38">
        <w:rPr>
          <w:rFonts w:ascii="Arial" w:hAnsi="Arial" w:cs="Arial"/>
          <w:sz w:val="24"/>
          <w:szCs w:val="24"/>
        </w:rPr>
        <w:t>. "They don't want anybody involved in their life because they think even the optician's going to start asking how much they earn or who lives in their house or do they claim, are they overcrowded and to try and say to them that the optician isn't interested in who lives in your house or how much you earn, for our families that's quite big. We try to say, it's the same as qualifying for free school meals. A lot of our families won't admit to what they're claiming because they think that then someone's going to come and check."</w:t>
      </w:r>
    </w:p>
    <w:p w:rsidR="0083302C" w:rsidRPr="00AA7B38" w:rsidRDefault="0083302C" w:rsidP="0083302C">
      <w:pPr>
        <w:pStyle w:val="ListParagraph"/>
        <w:numPr>
          <w:ilvl w:val="0"/>
          <w:numId w:val="10"/>
        </w:numPr>
        <w:spacing w:after="0" w:line="240" w:lineRule="auto"/>
        <w:rPr>
          <w:rFonts w:ascii="Arial" w:hAnsi="Arial" w:cs="Arial"/>
          <w:sz w:val="24"/>
          <w:szCs w:val="24"/>
        </w:rPr>
      </w:pPr>
      <w:r w:rsidRPr="00AA7B38">
        <w:rPr>
          <w:rFonts w:ascii="Arial" w:hAnsi="Arial" w:cs="Arial"/>
          <w:b/>
          <w:sz w:val="24"/>
          <w:szCs w:val="24"/>
        </w:rPr>
        <w:t>Parents lack of awareness and knowledge</w:t>
      </w:r>
      <w:r w:rsidRPr="00AA7B38">
        <w:rPr>
          <w:rFonts w:ascii="Arial" w:hAnsi="Arial" w:cs="Arial"/>
          <w:sz w:val="24"/>
          <w:szCs w:val="24"/>
        </w:rPr>
        <w:t xml:space="preserve">, </w:t>
      </w:r>
      <w:r w:rsidR="004E6202" w:rsidRPr="00AA7B38">
        <w:rPr>
          <w:rFonts w:ascii="Arial" w:hAnsi="Arial" w:cs="Arial"/>
          <w:sz w:val="24"/>
          <w:szCs w:val="24"/>
        </w:rPr>
        <w:t>e.g.</w:t>
      </w:r>
      <w:r w:rsidRPr="00AA7B38">
        <w:rPr>
          <w:rFonts w:ascii="Arial" w:hAnsi="Arial" w:cs="Arial"/>
          <w:sz w:val="24"/>
          <w:szCs w:val="24"/>
        </w:rPr>
        <w:t xml:space="preserve"> not knowing that they're free and that you can have two pairs or knowing that the eye tests are free but thinking that glasses have to be paid for. "Because the parent can't see it, and don't realise there's an issue, they think well they can see, because they would have told me if they're having issues with it or they're struggling. So a lot of it does come down to parents."</w:t>
      </w:r>
    </w:p>
    <w:p w:rsidR="0083302C" w:rsidRPr="00AA7B38" w:rsidRDefault="0083302C" w:rsidP="0083302C">
      <w:pPr>
        <w:pStyle w:val="ListParagraph"/>
        <w:numPr>
          <w:ilvl w:val="0"/>
          <w:numId w:val="10"/>
        </w:numPr>
        <w:spacing w:after="0" w:line="240" w:lineRule="auto"/>
        <w:rPr>
          <w:rFonts w:ascii="Arial" w:hAnsi="Arial" w:cs="Arial"/>
          <w:b/>
          <w:sz w:val="24"/>
          <w:szCs w:val="24"/>
        </w:rPr>
      </w:pPr>
      <w:r w:rsidRPr="00AA7B38">
        <w:rPr>
          <w:rFonts w:ascii="Arial" w:hAnsi="Arial" w:cs="Arial"/>
          <w:b/>
          <w:sz w:val="24"/>
          <w:szCs w:val="24"/>
        </w:rPr>
        <w:t xml:space="preserve">Parents lack of time. </w:t>
      </w:r>
      <w:r w:rsidRPr="00AA7B38">
        <w:rPr>
          <w:rFonts w:ascii="Arial" w:hAnsi="Arial" w:cs="Arial"/>
          <w:sz w:val="24"/>
          <w:szCs w:val="24"/>
        </w:rPr>
        <w:t>They have to be taken to it, it has to be booked.</w:t>
      </w:r>
    </w:p>
    <w:p w:rsidR="0083302C" w:rsidRPr="00AA7B38" w:rsidRDefault="0083302C" w:rsidP="0083302C">
      <w:pPr>
        <w:pStyle w:val="ListParagraph"/>
        <w:numPr>
          <w:ilvl w:val="0"/>
          <w:numId w:val="10"/>
        </w:numPr>
        <w:spacing w:after="0" w:line="240" w:lineRule="auto"/>
        <w:rPr>
          <w:rFonts w:ascii="Arial" w:hAnsi="Arial" w:cs="Arial"/>
          <w:sz w:val="24"/>
          <w:szCs w:val="24"/>
        </w:rPr>
      </w:pPr>
      <w:r w:rsidRPr="00AA7B38">
        <w:rPr>
          <w:rFonts w:ascii="Arial" w:hAnsi="Arial" w:cs="Arial"/>
          <w:b/>
          <w:sz w:val="24"/>
          <w:szCs w:val="24"/>
        </w:rPr>
        <w:t>Parent's lack of interest/understanding</w:t>
      </w:r>
      <w:r w:rsidRPr="00AA7B38">
        <w:rPr>
          <w:rFonts w:ascii="Arial" w:hAnsi="Arial" w:cs="Arial"/>
          <w:sz w:val="24"/>
          <w:szCs w:val="24"/>
        </w:rPr>
        <w:t xml:space="preserve">. "We have parents who don't bring their children to school, who don't see school as being important so, you </w:t>
      </w:r>
      <w:r w:rsidR="004E6202" w:rsidRPr="00AA7B38">
        <w:rPr>
          <w:rFonts w:ascii="Arial" w:hAnsi="Arial" w:cs="Arial"/>
          <w:sz w:val="24"/>
          <w:szCs w:val="24"/>
        </w:rPr>
        <w:t>know</w:t>
      </w:r>
      <w:r w:rsidRPr="00AA7B38">
        <w:rPr>
          <w:rFonts w:ascii="Arial" w:hAnsi="Arial" w:cs="Arial"/>
          <w:sz w:val="24"/>
          <w:szCs w:val="24"/>
        </w:rPr>
        <w:t xml:space="preserve"> eyesight! If they can't even get their kids to come to school then taking them for regular eye tests is not going to be on their radar."</w:t>
      </w:r>
    </w:p>
    <w:p w:rsidR="0083302C" w:rsidRPr="00AA7B38" w:rsidRDefault="0083302C" w:rsidP="0083302C">
      <w:pPr>
        <w:pStyle w:val="ListParagraph"/>
        <w:spacing w:after="0" w:line="240" w:lineRule="auto"/>
        <w:rPr>
          <w:rFonts w:ascii="Arial" w:hAnsi="Arial" w:cs="Arial"/>
          <w:sz w:val="24"/>
          <w:szCs w:val="24"/>
        </w:rPr>
      </w:pPr>
    </w:p>
    <w:p w:rsidR="0083302C" w:rsidRPr="00AA7B38" w:rsidRDefault="0083302C" w:rsidP="0083302C">
      <w:pPr>
        <w:autoSpaceDE w:val="0"/>
        <w:autoSpaceDN w:val="0"/>
        <w:adjustRightInd w:val="0"/>
        <w:rPr>
          <w:rFonts w:ascii="Arial" w:hAnsi="Arial" w:cs="Arial"/>
          <w:sz w:val="24"/>
          <w:szCs w:val="24"/>
        </w:rPr>
      </w:pPr>
      <w:r w:rsidRPr="00AA7B38">
        <w:rPr>
          <w:rFonts w:ascii="Arial" w:hAnsi="Arial" w:cs="Arial"/>
          <w:sz w:val="24"/>
          <w:szCs w:val="24"/>
        </w:rPr>
        <w:t>Teacher stated that in order to inform engagement to eye health amongst children it was necessary to do:</w:t>
      </w:r>
    </w:p>
    <w:p w:rsidR="0083302C" w:rsidRPr="00AA7B38" w:rsidRDefault="0083302C" w:rsidP="0083302C">
      <w:pPr>
        <w:pStyle w:val="ListParagraph"/>
        <w:numPr>
          <w:ilvl w:val="0"/>
          <w:numId w:val="11"/>
        </w:numPr>
        <w:spacing w:after="0" w:line="240" w:lineRule="auto"/>
        <w:rPr>
          <w:rFonts w:ascii="Arial" w:hAnsi="Arial" w:cs="Arial"/>
          <w:sz w:val="24"/>
          <w:szCs w:val="24"/>
        </w:rPr>
      </w:pPr>
      <w:r w:rsidRPr="00AA7B38">
        <w:rPr>
          <w:rFonts w:ascii="Arial" w:hAnsi="Arial" w:cs="Arial"/>
          <w:b/>
          <w:sz w:val="24"/>
          <w:szCs w:val="24"/>
        </w:rPr>
        <w:t>Awareness raising workshops for the families</w:t>
      </w:r>
      <w:r w:rsidRPr="00AA7B38">
        <w:rPr>
          <w:rFonts w:ascii="Arial" w:hAnsi="Arial" w:cs="Arial"/>
          <w:sz w:val="24"/>
          <w:szCs w:val="24"/>
        </w:rPr>
        <w:t xml:space="preserve"> </w:t>
      </w:r>
    </w:p>
    <w:p w:rsidR="0083302C" w:rsidRPr="00AA7B38" w:rsidRDefault="0083302C" w:rsidP="0083302C">
      <w:pPr>
        <w:pStyle w:val="ListParagraph"/>
        <w:numPr>
          <w:ilvl w:val="0"/>
          <w:numId w:val="11"/>
        </w:numPr>
        <w:spacing w:after="0" w:line="240" w:lineRule="auto"/>
        <w:rPr>
          <w:rFonts w:ascii="Arial" w:hAnsi="Arial" w:cs="Arial"/>
          <w:sz w:val="24"/>
          <w:szCs w:val="24"/>
        </w:rPr>
      </w:pPr>
      <w:r w:rsidRPr="00AA7B38">
        <w:rPr>
          <w:rFonts w:ascii="Arial" w:hAnsi="Arial" w:cs="Arial"/>
          <w:b/>
          <w:sz w:val="24"/>
          <w:szCs w:val="24"/>
        </w:rPr>
        <w:t xml:space="preserve">Regular awareness </w:t>
      </w:r>
      <w:r w:rsidR="004E6202" w:rsidRPr="00AA7B38">
        <w:rPr>
          <w:rFonts w:ascii="Arial" w:hAnsi="Arial" w:cs="Arial"/>
          <w:b/>
          <w:sz w:val="24"/>
          <w:szCs w:val="24"/>
        </w:rPr>
        <w:t>rising</w:t>
      </w:r>
      <w:r w:rsidRPr="00AA7B38">
        <w:rPr>
          <w:rFonts w:ascii="Arial" w:hAnsi="Arial" w:cs="Arial"/>
          <w:sz w:val="24"/>
          <w:szCs w:val="24"/>
        </w:rPr>
        <w:t xml:space="preserve"> so that it's continually out there for parents.</w:t>
      </w:r>
    </w:p>
    <w:p w:rsidR="0083302C" w:rsidRPr="00AA7B38" w:rsidRDefault="0083302C" w:rsidP="0083302C">
      <w:pPr>
        <w:pStyle w:val="ListParagraph"/>
        <w:numPr>
          <w:ilvl w:val="0"/>
          <w:numId w:val="11"/>
        </w:numPr>
        <w:spacing w:after="0" w:line="240" w:lineRule="auto"/>
        <w:rPr>
          <w:rFonts w:ascii="Arial" w:hAnsi="Arial" w:cs="Arial"/>
          <w:sz w:val="24"/>
          <w:szCs w:val="24"/>
        </w:rPr>
      </w:pPr>
      <w:r w:rsidRPr="00AA7B38">
        <w:rPr>
          <w:rFonts w:ascii="Arial" w:hAnsi="Arial" w:cs="Arial"/>
          <w:b/>
          <w:sz w:val="24"/>
          <w:szCs w:val="24"/>
        </w:rPr>
        <w:t>Use the 'Design to Smile' model</w:t>
      </w:r>
      <w:r w:rsidRPr="00AA7B38">
        <w:rPr>
          <w:rFonts w:ascii="Arial" w:hAnsi="Arial" w:cs="Arial"/>
          <w:sz w:val="24"/>
          <w:szCs w:val="24"/>
        </w:rPr>
        <w:t>, 'they do all sorts of things and we send out letters to parents and not all parents take it up, but the vast majority do and therefore they get all these different things happening to them around dental care'. "</w:t>
      </w:r>
      <w:r w:rsidR="004E6202" w:rsidRPr="00AA7B38">
        <w:rPr>
          <w:rFonts w:ascii="Arial" w:hAnsi="Arial" w:cs="Arial"/>
          <w:sz w:val="24"/>
          <w:szCs w:val="24"/>
        </w:rPr>
        <w:t>They</w:t>
      </w:r>
      <w:r w:rsidRPr="00AA7B38">
        <w:rPr>
          <w:rFonts w:ascii="Arial" w:hAnsi="Arial" w:cs="Arial"/>
          <w:sz w:val="24"/>
          <w:szCs w:val="24"/>
        </w:rPr>
        <w:t xml:space="preserve"> get their toothbrush and toothpaste don't they!"</w:t>
      </w:r>
    </w:p>
    <w:p w:rsidR="0083302C" w:rsidRPr="00AA7B38" w:rsidRDefault="0083302C" w:rsidP="0083302C">
      <w:pPr>
        <w:pStyle w:val="ListParagraph"/>
        <w:numPr>
          <w:ilvl w:val="0"/>
          <w:numId w:val="11"/>
        </w:numPr>
        <w:spacing w:after="0" w:line="240" w:lineRule="auto"/>
        <w:rPr>
          <w:rFonts w:ascii="Arial" w:hAnsi="Arial" w:cs="Arial"/>
          <w:sz w:val="24"/>
          <w:szCs w:val="24"/>
        </w:rPr>
      </w:pPr>
      <w:r w:rsidRPr="00AA7B38">
        <w:rPr>
          <w:rFonts w:ascii="Arial" w:hAnsi="Arial" w:cs="Arial"/>
          <w:b/>
          <w:sz w:val="24"/>
          <w:szCs w:val="24"/>
        </w:rPr>
        <w:t>Eye tests in school</w:t>
      </w:r>
      <w:r w:rsidRPr="00AA7B38">
        <w:rPr>
          <w:rFonts w:ascii="Arial" w:hAnsi="Arial" w:cs="Arial"/>
          <w:sz w:val="24"/>
          <w:szCs w:val="24"/>
        </w:rPr>
        <w:t>. Instead of having the parents take them to have the eye tests they could have the eye tests in school. This would enable teachers to facilitate building the habit.</w:t>
      </w:r>
    </w:p>
    <w:p w:rsidR="0083302C" w:rsidRPr="00AA7B38" w:rsidRDefault="0083302C" w:rsidP="0083302C">
      <w:pPr>
        <w:pStyle w:val="ListParagraph"/>
        <w:numPr>
          <w:ilvl w:val="0"/>
          <w:numId w:val="11"/>
        </w:numPr>
        <w:spacing w:after="0" w:line="240" w:lineRule="auto"/>
        <w:rPr>
          <w:rFonts w:ascii="Arial" w:hAnsi="Arial" w:cs="Arial"/>
          <w:sz w:val="24"/>
          <w:szCs w:val="24"/>
        </w:rPr>
      </w:pPr>
      <w:r w:rsidRPr="00AA7B38">
        <w:rPr>
          <w:rFonts w:ascii="Arial" w:hAnsi="Arial" w:cs="Arial"/>
          <w:b/>
          <w:sz w:val="24"/>
          <w:szCs w:val="24"/>
        </w:rPr>
        <w:t>Build the habit in children</w:t>
      </w:r>
      <w:r w:rsidRPr="00AA7B38">
        <w:rPr>
          <w:rFonts w:ascii="Arial" w:hAnsi="Arial" w:cs="Arial"/>
          <w:sz w:val="24"/>
          <w:szCs w:val="24"/>
        </w:rPr>
        <w:t xml:space="preserve"> of annual/biannual checks. '</w:t>
      </w:r>
      <w:r w:rsidR="004E6202" w:rsidRPr="00AA7B38">
        <w:rPr>
          <w:rFonts w:ascii="Arial" w:hAnsi="Arial" w:cs="Arial"/>
          <w:sz w:val="24"/>
          <w:szCs w:val="24"/>
        </w:rPr>
        <w:t>It’s</w:t>
      </w:r>
      <w:r w:rsidRPr="00AA7B38">
        <w:rPr>
          <w:rFonts w:ascii="Arial" w:hAnsi="Arial" w:cs="Arial"/>
          <w:sz w:val="24"/>
          <w:szCs w:val="24"/>
        </w:rPr>
        <w:t xml:space="preserve"> educating your children to do it, that's what you're doing. You might not be able to change the </w:t>
      </w:r>
      <w:r w:rsidRPr="00AA7B38">
        <w:rPr>
          <w:rFonts w:ascii="Arial" w:hAnsi="Arial" w:cs="Arial"/>
          <w:sz w:val="24"/>
          <w:szCs w:val="24"/>
        </w:rPr>
        <w:lastRenderedPageBreak/>
        <w:t>parent, but you might be able to change the child'. " once they've been the first time they'll be more minded to go again"</w:t>
      </w:r>
    </w:p>
    <w:p w:rsidR="0083302C" w:rsidRPr="00AA7B38" w:rsidRDefault="0083302C" w:rsidP="0083302C">
      <w:pPr>
        <w:pStyle w:val="ListParagraph"/>
        <w:numPr>
          <w:ilvl w:val="0"/>
          <w:numId w:val="12"/>
        </w:numPr>
        <w:spacing w:after="0" w:line="240" w:lineRule="auto"/>
        <w:rPr>
          <w:rFonts w:ascii="Arial" w:hAnsi="Arial" w:cs="Arial"/>
          <w:b/>
          <w:sz w:val="24"/>
          <w:szCs w:val="24"/>
        </w:rPr>
      </w:pPr>
      <w:r w:rsidRPr="00AA7B38">
        <w:rPr>
          <w:rFonts w:ascii="Arial" w:hAnsi="Arial" w:cs="Arial"/>
          <w:b/>
          <w:sz w:val="24"/>
          <w:szCs w:val="24"/>
        </w:rPr>
        <w:t>Rewards schemes and incentives. "</w:t>
      </w:r>
      <w:r w:rsidRPr="00AA7B38">
        <w:rPr>
          <w:rFonts w:ascii="Arial" w:hAnsi="Arial" w:cs="Arial"/>
          <w:sz w:val="24"/>
          <w:szCs w:val="24"/>
        </w:rPr>
        <w:t xml:space="preserve"> It needs to be a rewarding experience rather than something that's a bit invasive."</w:t>
      </w:r>
    </w:p>
    <w:p w:rsidR="0083302C" w:rsidRPr="00AA7B38" w:rsidRDefault="0083302C" w:rsidP="0083302C">
      <w:pPr>
        <w:pStyle w:val="ListParagraph"/>
        <w:numPr>
          <w:ilvl w:val="0"/>
          <w:numId w:val="12"/>
        </w:numPr>
        <w:spacing w:after="0" w:line="240" w:lineRule="auto"/>
        <w:rPr>
          <w:rFonts w:ascii="Arial" w:hAnsi="Arial" w:cs="Arial"/>
          <w:b/>
          <w:sz w:val="24"/>
          <w:szCs w:val="24"/>
        </w:rPr>
      </w:pPr>
      <w:r w:rsidRPr="00AA7B38">
        <w:rPr>
          <w:rFonts w:ascii="Arial" w:hAnsi="Arial" w:cs="Arial"/>
          <w:b/>
          <w:sz w:val="24"/>
          <w:szCs w:val="24"/>
        </w:rPr>
        <w:t>Role models</w:t>
      </w:r>
    </w:p>
    <w:p w:rsidR="0083302C" w:rsidRPr="00AA7B38" w:rsidRDefault="004E6202" w:rsidP="0083302C">
      <w:pPr>
        <w:pStyle w:val="ListParagraph"/>
        <w:numPr>
          <w:ilvl w:val="0"/>
          <w:numId w:val="12"/>
        </w:numPr>
        <w:spacing w:after="0" w:line="240" w:lineRule="auto"/>
        <w:rPr>
          <w:rFonts w:ascii="Arial" w:hAnsi="Arial" w:cs="Arial"/>
          <w:sz w:val="24"/>
          <w:szCs w:val="24"/>
        </w:rPr>
      </w:pPr>
      <w:r w:rsidRPr="00AA7B38">
        <w:rPr>
          <w:rFonts w:ascii="Arial" w:hAnsi="Arial" w:cs="Arial"/>
          <w:b/>
          <w:sz w:val="24"/>
          <w:szCs w:val="24"/>
        </w:rPr>
        <w:t>Types of glasses available</w:t>
      </w:r>
      <w:r w:rsidRPr="00AA7B38">
        <w:rPr>
          <w:rFonts w:ascii="Arial" w:hAnsi="Arial" w:cs="Arial"/>
          <w:sz w:val="24"/>
          <w:szCs w:val="24"/>
        </w:rPr>
        <w:t xml:space="preserve"> that make</w:t>
      </w:r>
      <w:r w:rsidR="0083302C" w:rsidRPr="00AA7B38">
        <w:rPr>
          <w:rFonts w:ascii="Arial" w:hAnsi="Arial" w:cs="Arial"/>
          <w:sz w:val="24"/>
          <w:szCs w:val="24"/>
        </w:rPr>
        <w:t xml:space="preserve"> them look cool and trendy. 'I think it has come a long way though. It's not like when I was a child. People would be wearing like round little glasses. Now you can get some really nice glasses. It doesn't have the stigma now that it had in the past.'</w:t>
      </w:r>
    </w:p>
    <w:p w:rsidR="0083302C" w:rsidRPr="00AA7B38" w:rsidRDefault="0083302C" w:rsidP="0083302C">
      <w:pPr>
        <w:pStyle w:val="ListParagraph"/>
        <w:numPr>
          <w:ilvl w:val="0"/>
          <w:numId w:val="12"/>
        </w:numPr>
        <w:spacing w:after="0" w:line="240" w:lineRule="auto"/>
        <w:rPr>
          <w:rFonts w:ascii="Arial" w:hAnsi="Arial" w:cs="Arial"/>
          <w:sz w:val="24"/>
          <w:szCs w:val="24"/>
        </w:rPr>
      </w:pPr>
      <w:r w:rsidRPr="00AA7B38">
        <w:rPr>
          <w:rFonts w:ascii="Arial" w:hAnsi="Arial" w:cs="Arial"/>
          <w:b/>
          <w:sz w:val="24"/>
          <w:szCs w:val="24"/>
        </w:rPr>
        <w:t>Schools could do initial screening</w:t>
      </w:r>
      <w:r w:rsidRPr="00AA7B38">
        <w:rPr>
          <w:rFonts w:ascii="Arial" w:hAnsi="Arial" w:cs="Arial"/>
          <w:sz w:val="24"/>
          <w:szCs w:val="24"/>
        </w:rPr>
        <w:t>. Identify ones who needed further investigation.</w:t>
      </w:r>
    </w:p>
    <w:p w:rsidR="0083302C" w:rsidRPr="00AA7B38" w:rsidRDefault="0083302C" w:rsidP="0083302C">
      <w:pPr>
        <w:spacing w:after="0" w:line="240" w:lineRule="auto"/>
        <w:rPr>
          <w:rFonts w:ascii="Arial" w:hAnsi="Arial" w:cs="Arial"/>
          <w:sz w:val="24"/>
          <w:szCs w:val="24"/>
        </w:rPr>
      </w:pPr>
    </w:p>
    <w:p w:rsidR="009B4D06" w:rsidRPr="00160A6E" w:rsidRDefault="009B4D06" w:rsidP="00A74A3D">
      <w:pPr>
        <w:autoSpaceDE w:val="0"/>
        <w:autoSpaceDN w:val="0"/>
        <w:adjustRightInd w:val="0"/>
        <w:rPr>
          <w:rFonts w:ascii="Arial" w:hAnsi="Arial" w:cs="Arial"/>
          <w:b/>
          <w:i/>
          <w:sz w:val="24"/>
          <w:szCs w:val="24"/>
        </w:rPr>
      </w:pPr>
      <w:r w:rsidRPr="00160A6E">
        <w:rPr>
          <w:rFonts w:ascii="Arial" w:hAnsi="Arial" w:cs="Arial"/>
          <w:b/>
          <w:i/>
          <w:sz w:val="24"/>
          <w:szCs w:val="24"/>
        </w:rPr>
        <w:t>Parent Focus Group</w:t>
      </w:r>
    </w:p>
    <w:p w:rsidR="009B4D06"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t>Parents felt vision is very important in education and classro</w:t>
      </w:r>
      <w:r w:rsidR="00867607" w:rsidRPr="00AA7B38">
        <w:rPr>
          <w:rFonts w:ascii="Arial" w:hAnsi="Arial" w:cs="Arial"/>
          <w:sz w:val="24"/>
          <w:szCs w:val="24"/>
        </w:rPr>
        <w:t>o</w:t>
      </w:r>
      <w:r w:rsidRPr="00AA7B38">
        <w:rPr>
          <w:rFonts w:ascii="Arial" w:hAnsi="Arial" w:cs="Arial"/>
          <w:sz w:val="24"/>
          <w:szCs w:val="24"/>
        </w:rPr>
        <w:t xml:space="preserve">m </w:t>
      </w:r>
      <w:r w:rsidR="004E6202" w:rsidRPr="00AA7B38">
        <w:rPr>
          <w:rFonts w:ascii="Arial" w:hAnsi="Arial" w:cs="Arial"/>
          <w:sz w:val="24"/>
          <w:szCs w:val="24"/>
        </w:rPr>
        <w:t>engagements</w:t>
      </w:r>
      <w:r w:rsidRPr="00AA7B38">
        <w:rPr>
          <w:rFonts w:ascii="Arial" w:hAnsi="Arial" w:cs="Arial"/>
          <w:sz w:val="24"/>
          <w:szCs w:val="24"/>
        </w:rPr>
        <w:t xml:space="preserve">. </w:t>
      </w:r>
      <w:r w:rsidR="00867607" w:rsidRPr="00AA7B38">
        <w:rPr>
          <w:rFonts w:ascii="Arial" w:hAnsi="Arial" w:cs="Arial"/>
          <w:sz w:val="24"/>
          <w:szCs w:val="24"/>
        </w:rPr>
        <w:t xml:space="preserve">The children’ </w:t>
      </w:r>
      <w:r w:rsidR="004E6202" w:rsidRPr="00AA7B38">
        <w:rPr>
          <w:rFonts w:ascii="Arial" w:hAnsi="Arial" w:cs="Arial"/>
          <w:sz w:val="24"/>
          <w:szCs w:val="24"/>
        </w:rPr>
        <w:t>behavior</w:t>
      </w:r>
      <w:r w:rsidR="00867607" w:rsidRPr="00AA7B38">
        <w:rPr>
          <w:rFonts w:ascii="Arial" w:hAnsi="Arial" w:cs="Arial"/>
          <w:sz w:val="24"/>
          <w:szCs w:val="24"/>
        </w:rPr>
        <w:t xml:space="preserve"> could suggest they needed glasses. </w:t>
      </w:r>
      <w:r w:rsidRPr="00AA7B38">
        <w:rPr>
          <w:rFonts w:ascii="Arial" w:hAnsi="Arial" w:cs="Arial"/>
          <w:sz w:val="24"/>
          <w:szCs w:val="24"/>
        </w:rPr>
        <w:t>When asked whether all members of family had an eye test 98% parents stated all have had an eye test. However, this was because there were problems detected at hospital</w:t>
      </w:r>
      <w:r w:rsidR="0061286B">
        <w:rPr>
          <w:rFonts w:ascii="Arial" w:hAnsi="Arial" w:cs="Arial"/>
          <w:sz w:val="24"/>
          <w:szCs w:val="24"/>
        </w:rPr>
        <w:t xml:space="preserve"> when the child was born</w:t>
      </w:r>
      <w:r w:rsidRPr="00AA7B38">
        <w:rPr>
          <w:rFonts w:ascii="Arial" w:hAnsi="Arial" w:cs="Arial"/>
          <w:sz w:val="24"/>
          <w:szCs w:val="24"/>
        </w:rPr>
        <w:t>, school screening or because there was a family history. They felt that had problems not been picked up they probably would not have attended, as eye health is not discussed. Dental health played a bigger role with parents stating “Dentist come to school in little wagons. Brush teeth</w:t>
      </w:r>
      <w:r w:rsidR="0061286B">
        <w:rPr>
          <w:rFonts w:ascii="Arial" w:hAnsi="Arial" w:cs="Arial"/>
          <w:sz w:val="24"/>
          <w:szCs w:val="24"/>
        </w:rPr>
        <w:t>. B</w:t>
      </w:r>
      <w:r w:rsidRPr="00AA7B38">
        <w:rPr>
          <w:rFonts w:ascii="Arial" w:hAnsi="Arial" w:cs="Arial"/>
          <w:sz w:val="24"/>
          <w:szCs w:val="24"/>
        </w:rPr>
        <w:t>ut</w:t>
      </w:r>
      <w:r w:rsidR="0061286B">
        <w:rPr>
          <w:rFonts w:ascii="Arial" w:hAnsi="Arial" w:cs="Arial"/>
          <w:sz w:val="24"/>
          <w:szCs w:val="24"/>
        </w:rPr>
        <w:t>,</w:t>
      </w:r>
      <w:r w:rsidRPr="00AA7B38">
        <w:rPr>
          <w:rFonts w:ascii="Arial" w:hAnsi="Arial" w:cs="Arial"/>
          <w:sz w:val="24"/>
          <w:szCs w:val="24"/>
        </w:rPr>
        <w:t xml:space="preserve"> nothing happens regarding eye health</w:t>
      </w:r>
      <w:r w:rsidR="0061286B">
        <w:rPr>
          <w:rFonts w:ascii="Arial" w:hAnsi="Arial" w:cs="Arial"/>
          <w:sz w:val="24"/>
          <w:szCs w:val="24"/>
        </w:rPr>
        <w:t>”</w:t>
      </w:r>
      <w:r w:rsidRPr="00AA7B38">
        <w:rPr>
          <w:rFonts w:ascii="Arial" w:hAnsi="Arial" w:cs="Arial"/>
          <w:sz w:val="24"/>
          <w:szCs w:val="24"/>
        </w:rPr>
        <w:t xml:space="preserve">. </w:t>
      </w:r>
    </w:p>
    <w:p w:rsidR="0083302C" w:rsidRPr="00AA7B38" w:rsidRDefault="0083302C" w:rsidP="0083302C">
      <w:pPr>
        <w:autoSpaceDE w:val="0"/>
        <w:autoSpaceDN w:val="0"/>
        <w:adjustRightInd w:val="0"/>
        <w:rPr>
          <w:rFonts w:ascii="Arial" w:hAnsi="Arial" w:cs="Arial"/>
          <w:sz w:val="24"/>
          <w:szCs w:val="24"/>
        </w:rPr>
      </w:pPr>
      <w:r w:rsidRPr="00AA7B38">
        <w:rPr>
          <w:rFonts w:ascii="Arial" w:hAnsi="Arial" w:cs="Arial"/>
          <w:sz w:val="24"/>
          <w:szCs w:val="24"/>
        </w:rPr>
        <w:t xml:space="preserve">When parents were asked at what age should people go for </w:t>
      </w:r>
      <w:r w:rsidR="001D2870">
        <w:rPr>
          <w:rFonts w:ascii="Arial" w:hAnsi="Arial" w:cs="Arial"/>
          <w:sz w:val="24"/>
          <w:szCs w:val="24"/>
        </w:rPr>
        <w:t>an</w:t>
      </w:r>
      <w:r w:rsidR="00BB0030">
        <w:rPr>
          <w:rFonts w:ascii="Arial" w:hAnsi="Arial" w:cs="Arial"/>
          <w:sz w:val="24"/>
          <w:szCs w:val="24"/>
        </w:rPr>
        <w:t xml:space="preserve"> </w:t>
      </w:r>
      <w:r w:rsidRPr="00AA7B38">
        <w:rPr>
          <w:rFonts w:ascii="Arial" w:hAnsi="Arial" w:cs="Arial"/>
          <w:sz w:val="24"/>
          <w:szCs w:val="24"/>
        </w:rPr>
        <w:t>eye test and how often, a varied response was received</w:t>
      </w:r>
      <w:r w:rsidR="00BB0030">
        <w:rPr>
          <w:rFonts w:ascii="Arial" w:hAnsi="Arial" w:cs="Arial"/>
          <w:sz w:val="24"/>
          <w:szCs w:val="24"/>
        </w:rPr>
        <w:t>,</w:t>
      </w:r>
      <w:r w:rsidRPr="00AA7B38">
        <w:rPr>
          <w:rFonts w:ascii="Arial" w:hAnsi="Arial" w:cs="Arial"/>
          <w:sz w:val="24"/>
          <w:szCs w:val="24"/>
        </w:rPr>
        <w:t xml:space="preserve"> 2.5- 8 years of age and based on experience they have been going 6</w:t>
      </w:r>
      <w:r w:rsidR="0061286B">
        <w:rPr>
          <w:rFonts w:ascii="Arial" w:hAnsi="Arial" w:cs="Arial"/>
          <w:sz w:val="24"/>
          <w:szCs w:val="24"/>
        </w:rPr>
        <w:t xml:space="preserve"> </w:t>
      </w:r>
      <w:r w:rsidRPr="00AA7B38">
        <w:rPr>
          <w:rFonts w:ascii="Arial" w:hAnsi="Arial" w:cs="Arial"/>
          <w:sz w:val="24"/>
          <w:szCs w:val="24"/>
        </w:rPr>
        <w:t xml:space="preserve">monthly, yearly or 2 yearly. Parents responded mainly by stating if there was a concern about eyes they would go to </w:t>
      </w:r>
      <w:r w:rsidR="001D2870">
        <w:rPr>
          <w:rFonts w:ascii="Arial" w:hAnsi="Arial" w:cs="Arial"/>
          <w:sz w:val="24"/>
          <w:szCs w:val="24"/>
        </w:rPr>
        <w:t>an</w:t>
      </w:r>
      <w:r w:rsidR="00BB0030">
        <w:rPr>
          <w:rFonts w:ascii="Arial" w:hAnsi="Arial" w:cs="Arial"/>
          <w:sz w:val="24"/>
          <w:szCs w:val="24"/>
        </w:rPr>
        <w:t xml:space="preserve"> </w:t>
      </w:r>
      <w:r w:rsidRPr="00AA7B38">
        <w:rPr>
          <w:rFonts w:ascii="Arial" w:hAnsi="Arial" w:cs="Arial"/>
          <w:sz w:val="24"/>
          <w:szCs w:val="24"/>
        </w:rPr>
        <w:t>optician, however 30% stated they would go to GP. Parents were all aware of free eye test</w:t>
      </w:r>
      <w:r w:rsidR="00093BA2">
        <w:rPr>
          <w:rFonts w:ascii="Arial" w:hAnsi="Arial" w:cs="Arial"/>
          <w:sz w:val="24"/>
          <w:szCs w:val="24"/>
        </w:rPr>
        <w:t>s</w:t>
      </w:r>
      <w:r w:rsidRPr="00AA7B38">
        <w:rPr>
          <w:rFonts w:ascii="Arial" w:hAnsi="Arial" w:cs="Arial"/>
          <w:sz w:val="24"/>
          <w:szCs w:val="24"/>
        </w:rPr>
        <w:t xml:space="preserve"> for children </w:t>
      </w:r>
      <w:r w:rsidR="00093BA2">
        <w:rPr>
          <w:rFonts w:ascii="Arial" w:hAnsi="Arial" w:cs="Arial"/>
          <w:sz w:val="24"/>
          <w:szCs w:val="24"/>
        </w:rPr>
        <w:t>under the NHS, through</w:t>
      </w:r>
      <w:r w:rsidRPr="00AA7B38">
        <w:rPr>
          <w:rFonts w:ascii="Arial" w:hAnsi="Arial" w:cs="Arial"/>
          <w:sz w:val="24"/>
          <w:szCs w:val="24"/>
        </w:rPr>
        <w:t xml:space="preserve"> adverts in opticians</w:t>
      </w:r>
      <w:r w:rsidR="00093BA2">
        <w:rPr>
          <w:rFonts w:ascii="Arial" w:hAnsi="Arial" w:cs="Arial"/>
          <w:sz w:val="24"/>
          <w:szCs w:val="24"/>
        </w:rPr>
        <w:t xml:space="preserve">, however </w:t>
      </w:r>
      <w:r w:rsidRPr="00AA7B38">
        <w:rPr>
          <w:rFonts w:ascii="Arial" w:hAnsi="Arial" w:cs="Arial"/>
          <w:sz w:val="24"/>
          <w:szCs w:val="24"/>
        </w:rPr>
        <w:t xml:space="preserve">mainly through actually visiting </w:t>
      </w:r>
      <w:r w:rsidR="004E6202" w:rsidRPr="00AA7B38">
        <w:rPr>
          <w:rFonts w:ascii="Arial" w:hAnsi="Arial" w:cs="Arial"/>
          <w:sz w:val="24"/>
          <w:szCs w:val="24"/>
        </w:rPr>
        <w:t>optician</w:t>
      </w:r>
      <w:r w:rsidRPr="00AA7B38">
        <w:rPr>
          <w:rFonts w:ascii="Arial" w:hAnsi="Arial" w:cs="Arial"/>
          <w:sz w:val="24"/>
          <w:szCs w:val="24"/>
        </w:rPr>
        <w:t xml:space="preserve"> and then determin</w:t>
      </w:r>
      <w:r w:rsidR="00093BA2">
        <w:rPr>
          <w:rFonts w:ascii="Arial" w:hAnsi="Arial" w:cs="Arial"/>
          <w:sz w:val="24"/>
          <w:szCs w:val="24"/>
        </w:rPr>
        <w:t>ing</w:t>
      </w:r>
      <w:r w:rsidRPr="00AA7B38">
        <w:rPr>
          <w:rFonts w:ascii="Arial" w:hAnsi="Arial" w:cs="Arial"/>
          <w:sz w:val="24"/>
          <w:szCs w:val="24"/>
        </w:rPr>
        <w:t xml:space="preserve"> it is free. Parents felt optician</w:t>
      </w:r>
      <w:r w:rsidR="00093BA2">
        <w:rPr>
          <w:rFonts w:ascii="Arial" w:hAnsi="Arial" w:cs="Arial"/>
          <w:sz w:val="24"/>
          <w:szCs w:val="24"/>
        </w:rPr>
        <w:t>s</w:t>
      </w:r>
      <w:r w:rsidRPr="00AA7B38">
        <w:rPr>
          <w:rFonts w:ascii="Arial" w:hAnsi="Arial" w:cs="Arial"/>
          <w:sz w:val="24"/>
          <w:szCs w:val="24"/>
        </w:rPr>
        <w:t xml:space="preserve"> are seen as a place to get glasses and not </w:t>
      </w:r>
      <w:r w:rsidR="00BB0030">
        <w:rPr>
          <w:rFonts w:ascii="Arial" w:hAnsi="Arial" w:cs="Arial"/>
          <w:sz w:val="24"/>
          <w:szCs w:val="24"/>
        </w:rPr>
        <w:t>necessarily  to provide eye health monitoring services</w:t>
      </w:r>
      <w:r w:rsidRPr="00AA7B38">
        <w:rPr>
          <w:rFonts w:ascii="Arial" w:hAnsi="Arial" w:cs="Arial"/>
          <w:sz w:val="24"/>
          <w:szCs w:val="24"/>
        </w:rPr>
        <w:t xml:space="preserve">, </w:t>
      </w:r>
      <w:r w:rsidR="00BB0030">
        <w:rPr>
          <w:rFonts w:ascii="Arial" w:hAnsi="Arial" w:cs="Arial"/>
          <w:sz w:val="24"/>
          <w:szCs w:val="24"/>
        </w:rPr>
        <w:t xml:space="preserve">much of </w:t>
      </w:r>
      <w:r w:rsidRPr="00AA7B38">
        <w:rPr>
          <w:rFonts w:ascii="Arial" w:hAnsi="Arial" w:cs="Arial"/>
          <w:sz w:val="24"/>
          <w:szCs w:val="24"/>
        </w:rPr>
        <w:t xml:space="preserve">the optician promotion is  </w:t>
      </w:r>
      <w:r w:rsidR="00BB0030">
        <w:rPr>
          <w:rFonts w:ascii="Arial" w:hAnsi="Arial" w:cs="Arial"/>
          <w:sz w:val="24"/>
          <w:szCs w:val="24"/>
        </w:rPr>
        <w:t xml:space="preserve">often </w:t>
      </w:r>
      <w:r w:rsidRPr="00AA7B38">
        <w:rPr>
          <w:rFonts w:ascii="Arial" w:hAnsi="Arial" w:cs="Arial"/>
          <w:sz w:val="24"/>
          <w:szCs w:val="24"/>
        </w:rPr>
        <w:t>based on selling glasses</w:t>
      </w:r>
      <w:r w:rsidR="00BB0030">
        <w:rPr>
          <w:rFonts w:ascii="Arial" w:hAnsi="Arial" w:cs="Arial"/>
          <w:sz w:val="24"/>
          <w:szCs w:val="24"/>
        </w:rPr>
        <w:t>,</w:t>
      </w:r>
      <w:r w:rsidRPr="00AA7B38">
        <w:rPr>
          <w:rFonts w:ascii="Arial" w:hAnsi="Arial" w:cs="Arial"/>
          <w:sz w:val="24"/>
          <w:szCs w:val="24"/>
        </w:rPr>
        <w:t xml:space="preserve"> “Adverts are based on buy one get one free for glasses and not come and check.”</w:t>
      </w:r>
    </w:p>
    <w:p w:rsidR="0083302C" w:rsidRPr="00AA7B38" w:rsidRDefault="0083302C" w:rsidP="0083302C">
      <w:pPr>
        <w:autoSpaceDE w:val="0"/>
        <w:autoSpaceDN w:val="0"/>
        <w:adjustRightInd w:val="0"/>
        <w:rPr>
          <w:rFonts w:ascii="Arial" w:hAnsi="Arial" w:cs="Arial"/>
          <w:sz w:val="24"/>
          <w:szCs w:val="24"/>
        </w:rPr>
      </w:pPr>
      <w:r w:rsidRPr="00AA7B38">
        <w:rPr>
          <w:rFonts w:ascii="Arial" w:hAnsi="Arial" w:cs="Arial"/>
          <w:sz w:val="24"/>
          <w:szCs w:val="24"/>
        </w:rPr>
        <w:t>Parents particip</w:t>
      </w:r>
      <w:r w:rsidR="0061286B">
        <w:rPr>
          <w:rFonts w:ascii="Arial" w:hAnsi="Arial" w:cs="Arial"/>
          <w:sz w:val="24"/>
          <w:szCs w:val="24"/>
        </w:rPr>
        <w:t>ating in focus groups mainly had</w:t>
      </w:r>
      <w:r w:rsidRPr="00AA7B38">
        <w:rPr>
          <w:rFonts w:ascii="Arial" w:hAnsi="Arial" w:cs="Arial"/>
          <w:sz w:val="24"/>
          <w:szCs w:val="24"/>
        </w:rPr>
        <w:t xml:space="preserve"> children with eye sight problem</w:t>
      </w:r>
      <w:r w:rsidR="00BB0030">
        <w:rPr>
          <w:rFonts w:ascii="Arial" w:hAnsi="Arial" w:cs="Arial"/>
          <w:sz w:val="24"/>
          <w:szCs w:val="24"/>
        </w:rPr>
        <w:t>s</w:t>
      </w:r>
      <w:r w:rsidRPr="00AA7B38">
        <w:rPr>
          <w:rFonts w:ascii="Arial" w:hAnsi="Arial" w:cs="Arial"/>
          <w:sz w:val="24"/>
          <w:szCs w:val="24"/>
        </w:rPr>
        <w:t xml:space="preserve"> or </w:t>
      </w:r>
      <w:r w:rsidR="00BB0030">
        <w:rPr>
          <w:rFonts w:ascii="Arial" w:hAnsi="Arial" w:cs="Arial"/>
          <w:sz w:val="24"/>
          <w:szCs w:val="24"/>
        </w:rPr>
        <w:t>already wore</w:t>
      </w:r>
      <w:r w:rsidRPr="00AA7B38">
        <w:rPr>
          <w:rFonts w:ascii="Arial" w:hAnsi="Arial" w:cs="Arial"/>
          <w:sz w:val="24"/>
          <w:szCs w:val="24"/>
        </w:rPr>
        <w:t xml:space="preserve"> glasses, when asked whether children wore glasses or not, they </w:t>
      </w:r>
      <w:r w:rsidR="0061286B">
        <w:rPr>
          <w:rFonts w:ascii="Arial" w:hAnsi="Arial" w:cs="Arial"/>
          <w:sz w:val="24"/>
          <w:szCs w:val="24"/>
        </w:rPr>
        <w:t xml:space="preserve">stated </w:t>
      </w:r>
      <w:r w:rsidRPr="00AA7B38">
        <w:rPr>
          <w:rFonts w:ascii="Arial" w:hAnsi="Arial" w:cs="Arial"/>
          <w:sz w:val="24"/>
          <w:szCs w:val="24"/>
        </w:rPr>
        <w:t xml:space="preserve">although there may be peer pressure not to wear them there are very fashionable glasses and glasses with </w:t>
      </w:r>
      <w:r w:rsidR="004E6202" w:rsidRPr="00AA7B38">
        <w:rPr>
          <w:rFonts w:ascii="Arial" w:hAnsi="Arial" w:cs="Arial"/>
          <w:sz w:val="24"/>
          <w:szCs w:val="24"/>
        </w:rPr>
        <w:t>Disney</w:t>
      </w:r>
      <w:r w:rsidRPr="00AA7B38">
        <w:rPr>
          <w:rFonts w:ascii="Arial" w:hAnsi="Arial" w:cs="Arial"/>
          <w:sz w:val="24"/>
          <w:szCs w:val="24"/>
        </w:rPr>
        <w:t xml:space="preserve"> characters that the children want to wear. They stated that if someone in the family wea</w:t>
      </w:r>
      <w:r w:rsidR="00867607" w:rsidRPr="00AA7B38">
        <w:rPr>
          <w:rFonts w:ascii="Arial" w:hAnsi="Arial" w:cs="Arial"/>
          <w:sz w:val="24"/>
          <w:szCs w:val="24"/>
        </w:rPr>
        <w:t>r</w:t>
      </w:r>
      <w:r w:rsidR="00BB0030">
        <w:rPr>
          <w:rFonts w:ascii="Arial" w:hAnsi="Arial" w:cs="Arial"/>
          <w:sz w:val="24"/>
          <w:szCs w:val="24"/>
        </w:rPr>
        <w:t>s</w:t>
      </w:r>
      <w:r w:rsidR="00867607" w:rsidRPr="00AA7B38">
        <w:rPr>
          <w:rFonts w:ascii="Arial" w:hAnsi="Arial" w:cs="Arial"/>
          <w:sz w:val="24"/>
          <w:szCs w:val="24"/>
        </w:rPr>
        <w:t xml:space="preserve"> glasses i.e. parents then the children are </w:t>
      </w:r>
      <w:r w:rsidR="00BB0030">
        <w:rPr>
          <w:rFonts w:ascii="Arial" w:hAnsi="Arial" w:cs="Arial"/>
          <w:sz w:val="24"/>
          <w:szCs w:val="24"/>
        </w:rPr>
        <w:t xml:space="preserve">often comfortable with </w:t>
      </w:r>
      <w:r w:rsidR="00867607" w:rsidRPr="00AA7B38">
        <w:rPr>
          <w:rFonts w:ascii="Arial" w:hAnsi="Arial" w:cs="Arial"/>
          <w:sz w:val="24"/>
          <w:szCs w:val="24"/>
        </w:rPr>
        <w:t>wearing glasses.</w:t>
      </w:r>
      <w:r w:rsidRPr="00AA7B38">
        <w:rPr>
          <w:rFonts w:ascii="Arial" w:hAnsi="Arial" w:cs="Arial"/>
          <w:sz w:val="24"/>
          <w:szCs w:val="24"/>
        </w:rPr>
        <w:t xml:space="preserve"> </w:t>
      </w:r>
    </w:p>
    <w:p w:rsidR="0083302C" w:rsidRPr="00AA7B38" w:rsidRDefault="0083302C" w:rsidP="0083302C">
      <w:pPr>
        <w:autoSpaceDE w:val="0"/>
        <w:autoSpaceDN w:val="0"/>
        <w:adjustRightInd w:val="0"/>
        <w:rPr>
          <w:rFonts w:ascii="Arial" w:hAnsi="Arial" w:cs="Arial"/>
          <w:sz w:val="24"/>
          <w:szCs w:val="24"/>
        </w:rPr>
      </w:pPr>
      <w:r w:rsidRPr="00AA7B38">
        <w:rPr>
          <w:rFonts w:ascii="Arial" w:hAnsi="Arial" w:cs="Arial"/>
          <w:sz w:val="24"/>
          <w:szCs w:val="24"/>
        </w:rPr>
        <w:t xml:space="preserve">Parents suggested the need to have screening at school at different stages i.e. reception and then in juniors. They also stated the need for teachers to know more. “No </w:t>
      </w:r>
      <w:r w:rsidR="004E6202" w:rsidRPr="00AA7B38">
        <w:rPr>
          <w:rFonts w:ascii="Arial" w:hAnsi="Arial" w:cs="Arial"/>
          <w:sz w:val="24"/>
          <w:szCs w:val="24"/>
        </w:rPr>
        <w:t>teachers know</w:t>
      </w:r>
      <w:r w:rsidRPr="00AA7B38">
        <w:rPr>
          <w:rFonts w:ascii="Arial" w:hAnsi="Arial" w:cs="Arial"/>
          <w:sz w:val="24"/>
          <w:szCs w:val="24"/>
        </w:rPr>
        <w:t xml:space="preserve"> about eye issue, no-one knows about what my daughter’</w:t>
      </w:r>
      <w:r w:rsidR="003B2987">
        <w:rPr>
          <w:rFonts w:ascii="Arial" w:hAnsi="Arial" w:cs="Arial"/>
          <w:sz w:val="24"/>
          <w:szCs w:val="24"/>
        </w:rPr>
        <w:t>s</w:t>
      </w:r>
      <w:r w:rsidRPr="00AA7B38">
        <w:rPr>
          <w:rFonts w:ascii="Arial" w:hAnsi="Arial" w:cs="Arial"/>
          <w:sz w:val="24"/>
          <w:szCs w:val="24"/>
        </w:rPr>
        <w:t xml:space="preserve"> prescription is. Record should be shared with school”</w:t>
      </w:r>
    </w:p>
    <w:p w:rsidR="0083302C" w:rsidRPr="00AA7B38" w:rsidRDefault="0083302C" w:rsidP="00A74A3D">
      <w:pPr>
        <w:autoSpaceDE w:val="0"/>
        <w:autoSpaceDN w:val="0"/>
        <w:adjustRightInd w:val="0"/>
        <w:rPr>
          <w:rFonts w:ascii="Arial" w:hAnsi="Arial" w:cs="Arial"/>
          <w:sz w:val="24"/>
          <w:szCs w:val="24"/>
        </w:rPr>
      </w:pPr>
      <w:r w:rsidRPr="00AA7B38">
        <w:rPr>
          <w:rFonts w:ascii="Arial" w:hAnsi="Arial" w:cs="Arial"/>
          <w:sz w:val="24"/>
          <w:szCs w:val="24"/>
        </w:rPr>
        <w:lastRenderedPageBreak/>
        <w:t>The parents stated that the reward card project was well received amongst children “Yes, they can’t wait to do it!”</w:t>
      </w:r>
      <w:r w:rsidR="00867607" w:rsidRPr="00AA7B38">
        <w:rPr>
          <w:rFonts w:ascii="Arial" w:hAnsi="Arial" w:cs="Arial"/>
          <w:sz w:val="24"/>
          <w:szCs w:val="24"/>
        </w:rPr>
        <w:t xml:space="preserve"> Children were happy to get free eye test and also get a reward. Parents from different schools were aware of parent that had registered and taken their children for an eye test for the first time as a result of the project, </w:t>
      </w:r>
      <w:r w:rsidR="004E6202" w:rsidRPr="00AA7B38">
        <w:rPr>
          <w:rFonts w:ascii="Arial" w:hAnsi="Arial" w:cs="Arial"/>
          <w:sz w:val="24"/>
          <w:szCs w:val="24"/>
        </w:rPr>
        <w:t>some</w:t>
      </w:r>
      <w:r w:rsidR="00867607" w:rsidRPr="00AA7B38">
        <w:rPr>
          <w:rFonts w:ascii="Arial" w:hAnsi="Arial" w:cs="Arial"/>
          <w:sz w:val="24"/>
          <w:szCs w:val="24"/>
        </w:rPr>
        <w:t xml:space="preserve"> suggestions were made in terms of improving the project:</w:t>
      </w:r>
    </w:p>
    <w:p w:rsidR="00867607" w:rsidRPr="00AA7B38" w:rsidRDefault="00867607" w:rsidP="00867607">
      <w:pPr>
        <w:pStyle w:val="ListParagraph"/>
        <w:numPr>
          <w:ilvl w:val="0"/>
          <w:numId w:val="13"/>
        </w:numPr>
        <w:autoSpaceDE w:val="0"/>
        <w:autoSpaceDN w:val="0"/>
        <w:adjustRightInd w:val="0"/>
        <w:rPr>
          <w:rFonts w:ascii="Arial" w:hAnsi="Arial" w:cs="Arial"/>
          <w:sz w:val="24"/>
          <w:szCs w:val="24"/>
        </w:rPr>
      </w:pPr>
      <w:r w:rsidRPr="00AA7B38">
        <w:rPr>
          <w:rFonts w:ascii="Arial" w:hAnsi="Arial" w:cs="Arial"/>
          <w:sz w:val="24"/>
          <w:szCs w:val="24"/>
        </w:rPr>
        <w:t xml:space="preserve">Need to inform parents prior to project delivery through meeting, workshop or coffee morning. </w:t>
      </w:r>
    </w:p>
    <w:p w:rsidR="00867607" w:rsidRPr="00AA7B38" w:rsidRDefault="00867607" w:rsidP="00867607">
      <w:pPr>
        <w:pStyle w:val="ListParagraph"/>
        <w:numPr>
          <w:ilvl w:val="0"/>
          <w:numId w:val="13"/>
        </w:numPr>
        <w:autoSpaceDE w:val="0"/>
        <w:autoSpaceDN w:val="0"/>
        <w:adjustRightInd w:val="0"/>
        <w:rPr>
          <w:rFonts w:ascii="Arial" w:hAnsi="Arial" w:cs="Arial"/>
          <w:sz w:val="24"/>
          <w:szCs w:val="24"/>
        </w:rPr>
      </w:pPr>
      <w:r w:rsidRPr="00AA7B38">
        <w:rPr>
          <w:rFonts w:ascii="Arial" w:hAnsi="Arial" w:cs="Arial"/>
          <w:sz w:val="24"/>
          <w:szCs w:val="24"/>
        </w:rPr>
        <w:t xml:space="preserve">Junior school children would be fine taking letter home. However, infants teachers need to direct them </w:t>
      </w:r>
    </w:p>
    <w:p w:rsidR="00867607" w:rsidRPr="00AA7B38" w:rsidRDefault="00867607" w:rsidP="00867607">
      <w:pPr>
        <w:pStyle w:val="ListParagraph"/>
        <w:numPr>
          <w:ilvl w:val="0"/>
          <w:numId w:val="13"/>
        </w:numPr>
        <w:autoSpaceDE w:val="0"/>
        <w:autoSpaceDN w:val="0"/>
        <w:adjustRightInd w:val="0"/>
        <w:rPr>
          <w:rFonts w:ascii="Arial" w:hAnsi="Arial" w:cs="Arial"/>
          <w:sz w:val="24"/>
          <w:szCs w:val="24"/>
        </w:rPr>
      </w:pPr>
      <w:r w:rsidRPr="00AA7B38">
        <w:rPr>
          <w:rFonts w:ascii="Arial" w:hAnsi="Arial" w:cs="Arial"/>
          <w:sz w:val="24"/>
          <w:szCs w:val="24"/>
        </w:rPr>
        <w:t>Test at school “could they not have a van like the dentist.”</w:t>
      </w:r>
    </w:p>
    <w:p w:rsidR="00160A6E" w:rsidRDefault="00160A6E" w:rsidP="00A74A3D">
      <w:pPr>
        <w:autoSpaceDE w:val="0"/>
        <w:autoSpaceDN w:val="0"/>
        <w:adjustRightInd w:val="0"/>
        <w:rPr>
          <w:rFonts w:ascii="Arial" w:hAnsi="Arial" w:cs="Arial"/>
          <w:sz w:val="24"/>
          <w:szCs w:val="24"/>
        </w:rPr>
      </w:pPr>
    </w:p>
    <w:p w:rsidR="00954BB1" w:rsidRPr="00160A6E" w:rsidRDefault="002215DA" w:rsidP="00A74A3D">
      <w:pPr>
        <w:autoSpaceDE w:val="0"/>
        <w:autoSpaceDN w:val="0"/>
        <w:adjustRightInd w:val="0"/>
        <w:rPr>
          <w:rFonts w:ascii="Arial" w:hAnsi="Arial" w:cs="Arial"/>
          <w:b/>
          <w:sz w:val="24"/>
          <w:szCs w:val="24"/>
        </w:rPr>
      </w:pPr>
      <w:r w:rsidRPr="00160A6E">
        <w:rPr>
          <w:rFonts w:ascii="Arial" w:hAnsi="Arial" w:cs="Arial"/>
          <w:b/>
          <w:sz w:val="24"/>
          <w:szCs w:val="24"/>
        </w:rPr>
        <w:t>Conclu</w:t>
      </w:r>
      <w:r w:rsidR="00954BB1" w:rsidRPr="00160A6E">
        <w:rPr>
          <w:rFonts w:ascii="Arial" w:hAnsi="Arial" w:cs="Arial"/>
          <w:b/>
          <w:sz w:val="24"/>
          <w:szCs w:val="24"/>
        </w:rPr>
        <w:t>sion</w:t>
      </w:r>
    </w:p>
    <w:p w:rsidR="001619EC" w:rsidRPr="00E869EB" w:rsidRDefault="00A32CD9" w:rsidP="00E869EB">
      <w:pPr>
        <w:pStyle w:val="ListParagraph"/>
        <w:numPr>
          <w:ilvl w:val="0"/>
          <w:numId w:val="14"/>
        </w:numPr>
        <w:autoSpaceDE w:val="0"/>
        <w:autoSpaceDN w:val="0"/>
        <w:adjustRightInd w:val="0"/>
        <w:rPr>
          <w:rFonts w:ascii="Arial" w:hAnsi="Arial" w:cs="Arial"/>
          <w:sz w:val="24"/>
          <w:szCs w:val="24"/>
        </w:rPr>
      </w:pPr>
      <w:r w:rsidRPr="00E869EB">
        <w:rPr>
          <w:rFonts w:ascii="Arial" w:hAnsi="Arial" w:cs="Arial"/>
          <w:sz w:val="24"/>
          <w:szCs w:val="24"/>
        </w:rPr>
        <w:t xml:space="preserve">Eye health message reached a large number of pupils (2277 total number of pupils across six schools). 237 (an average of11% of total cohort) pupils returned reward cards to the school post sight test. </w:t>
      </w:r>
      <w:r w:rsidR="004E6202" w:rsidRPr="00E869EB">
        <w:rPr>
          <w:rFonts w:ascii="Arial" w:hAnsi="Arial" w:cs="Arial"/>
          <w:sz w:val="24"/>
          <w:szCs w:val="24"/>
        </w:rPr>
        <w:t xml:space="preserve">This was lower than the level of engagement seen within Pillgwenlly primary; this could have been due to project being delivered close to end of educational year compared to March delivery in Pillgwenlly School. </w:t>
      </w:r>
      <w:r w:rsidRPr="00E869EB">
        <w:rPr>
          <w:rFonts w:ascii="Arial" w:hAnsi="Arial" w:cs="Arial"/>
          <w:sz w:val="24"/>
          <w:szCs w:val="24"/>
        </w:rPr>
        <w:t xml:space="preserve">Due to the time of project delivery not much support was provided from school </w:t>
      </w:r>
      <w:r w:rsidR="003B2987" w:rsidRPr="00E869EB">
        <w:rPr>
          <w:rFonts w:ascii="Arial" w:hAnsi="Arial" w:cs="Arial"/>
          <w:sz w:val="24"/>
          <w:szCs w:val="24"/>
        </w:rPr>
        <w:t>to</w:t>
      </w:r>
      <w:r w:rsidRPr="00E869EB">
        <w:rPr>
          <w:rFonts w:ascii="Arial" w:hAnsi="Arial" w:cs="Arial"/>
          <w:sz w:val="24"/>
          <w:szCs w:val="24"/>
        </w:rPr>
        <w:t xml:space="preserve"> encourage uptake, </w:t>
      </w:r>
      <w:r w:rsidR="003B2987" w:rsidRPr="00E869EB">
        <w:rPr>
          <w:rFonts w:ascii="Arial" w:hAnsi="Arial" w:cs="Arial"/>
          <w:sz w:val="24"/>
          <w:szCs w:val="24"/>
        </w:rPr>
        <w:t xml:space="preserve">some </w:t>
      </w:r>
      <w:r w:rsidRPr="00E869EB">
        <w:rPr>
          <w:rFonts w:ascii="Arial" w:hAnsi="Arial" w:cs="Arial"/>
          <w:sz w:val="24"/>
          <w:szCs w:val="24"/>
        </w:rPr>
        <w:t>chi</w:t>
      </w:r>
      <w:r w:rsidR="00DF5F8B" w:rsidRPr="00E869EB">
        <w:rPr>
          <w:rFonts w:ascii="Arial" w:hAnsi="Arial" w:cs="Arial"/>
          <w:sz w:val="24"/>
          <w:szCs w:val="24"/>
        </w:rPr>
        <w:t xml:space="preserve">ldren moved school over summer </w:t>
      </w:r>
      <w:r w:rsidRPr="00E869EB">
        <w:rPr>
          <w:rFonts w:ascii="Arial" w:hAnsi="Arial" w:cs="Arial"/>
          <w:sz w:val="24"/>
          <w:szCs w:val="24"/>
        </w:rPr>
        <w:t xml:space="preserve">vacation and </w:t>
      </w:r>
      <w:r w:rsidR="003B2987" w:rsidRPr="00E869EB">
        <w:rPr>
          <w:rFonts w:ascii="Arial" w:hAnsi="Arial" w:cs="Arial"/>
          <w:sz w:val="24"/>
          <w:szCs w:val="24"/>
        </w:rPr>
        <w:t xml:space="preserve">there was some </w:t>
      </w:r>
      <w:r w:rsidRPr="00E869EB">
        <w:rPr>
          <w:rFonts w:ascii="Arial" w:hAnsi="Arial" w:cs="Arial"/>
          <w:sz w:val="24"/>
          <w:szCs w:val="24"/>
        </w:rPr>
        <w:t>loss of cards and i</w:t>
      </w:r>
      <w:r w:rsidR="001619EC" w:rsidRPr="00E869EB">
        <w:rPr>
          <w:rFonts w:ascii="Arial" w:hAnsi="Arial" w:cs="Arial"/>
          <w:sz w:val="24"/>
          <w:szCs w:val="24"/>
        </w:rPr>
        <w:t>nformation over summer vacation.</w:t>
      </w:r>
    </w:p>
    <w:p w:rsidR="004D79C3" w:rsidRPr="00E869EB" w:rsidRDefault="001619EC" w:rsidP="00E869EB">
      <w:pPr>
        <w:pStyle w:val="ListParagraph"/>
        <w:numPr>
          <w:ilvl w:val="0"/>
          <w:numId w:val="14"/>
        </w:numPr>
        <w:autoSpaceDE w:val="0"/>
        <w:autoSpaceDN w:val="0"/>
        <w:adjustRightInd w:val="0"/>
        <w:rPr>
          <w:rFonts w:ascii="Arial" w:hAnsi="Arial" w:cs="Arial"/>
          <w:sz w:val="24"/>
          <w:szCs w:val="24"/>
        </w:rPr>
      </w:pPr>
      <w:r w:rsidRPr="00E869EB">
        <w:rPr>
          <w:rFonts w:ascii="Arial" w:hAnsi="Arial" w:cs="Arial"/>
          <w:sz w:val="24"/>
          <w:szCs w:val="24"/>
        </w:rPr>
        <w:t>E</w:t>
      </w:r>
      <w:r w:rsidR="00A32CD9" w:rsidRPr="00E869EB">
        <w:rPr>
          <w:rFonts w:ascii="Arial" w:hAnsi="Arial" w:cs="Arial"/>
          <w:sz w:val="24"/>
          <w:szCs w:val="24"/>
        </w:rPr>
        <w:t xml:space="preserve">ngagement was observed from people from varied ethnicity and age. 65% pupils indicated going to eye test post-project delivery, engaging with primary eye care for the first time. </w:t>
      </w:r>
      <w:r w:rsidR="00DF5F8B" w:rsidRPr="00E869EB">
        <w:rPr>
          <w:rFonts w:ascii="Arial" w:hAnsi="Arial" w:cs="Arial"/>
          <w:sz w:val="24"/>
          <w:szCs w:val="24"/>
        </w:rPr>
        <w:t>The pupil attended a range of optometrists, however most popular was Specsavers</w:t>
      </w:r>
      <w:r w:rsidR="00093BA2" w:rsidRPr="00E869EB">
        <w:rPr>
          <w:rFonts w:ascii="Arial" w:hAnsi="Arial" w:cs="Arial"/>
          <w:sz w:val="24"/>
          <w:szCs w:val="24"/>
        </w:rPr>
        <w:t xml:space="preserve"> (Figure 5)</w:t>
      </w:r>
      <w:r w:rsidR="00DF5F8B" w:rsidRPr="00E869EB">
        <w:rPr>
          <w:rFonts w:ascii="Arial" w:hAnsi="Arial" w:cs="Arial"/>
          <w:sz w:val="24"/>
          <w:szCs w:val="24"/>
        </w:rPr>
        <w:t xml:space="preserve">. </w:t>
      </w:r>
      <w:r w:rsidRPr="00E869EB">
        <w:rPr>
          <w:rFonts w:ascii="Arial" w:hAnsi="Arial" w:cs="Arial"/>
          <w:sz w:val="24"/>
          <w:szCs w:val="24"/>
        </w:rPr>
        <w:t xml:space="preserve">This demonstrates that informing and rewarding positive action does help improve engagement with services. </w:t>
      </w:r>
    </w:p>
    <w:p w:rsidR="00DC1082" w:rsidRPr="00E869EB" w:rsidRDefault="00DF5F8B" w:rsidP="00E869EB">
      <w:pPr>
        <w:pStyle w:val="ListParagraph"/>
        <w:numPr>
          <w:ilvl w:val="0"/>
          <w:numId w:val="14"/>
        </w:numPr>
        <w:autoSpaceDE w:val="0"/>
        <w:autoSpaceDN w:val="0"/>
        <w:adjustRightInd w:val="0"/>
        <w:rPr>
          <w:rFonts w:ascii="Arial" w:hAnsi="Arial" w:cs="Arial"/>
          <w:sz w:val="24"/>
          <w:szCs w:val="24"/>
        </w:rPr>
      </w:pPr>
      <w:r w:rsidRPr="00E869EB">
        <w:rPr>
          <w:rFonts w:ascii="Arial" w:hAnsi="Arial" w:cs="Arial"/>
          <w:sz w:val="24"/>
          <w:szCs w:val="24"/>
        </w:rPr>
        <w:t xml:space="preserve">30% of children were prescribed </w:t>
      </w:r>
      <w:r w:rsidR="004E6202" w:rsidRPr="00E869EB">
        <w:rPr>
          <w:rFonts w:ascii="Arial" w:hAnsi="Arial" w:cs="Arial"/>
          <w:sz w:val="24"/>
          <w:szCs w:val="24"/>
        </w:rPr>
        <w:t>glasses;</w:t>
      </w:r>
      <w:r w:rsidR="001619EC" w:rsidRPr="00E869EB">
        <w:rPr>
          <w:rFonts w:ascii="Arial" w:hAnsi="Arial" w:cs="Arial"/>
          <w:sz w:val="24"/>
          <w:szCs w:val="24"/>
        </w:rPr>
        <w:t xml:space="preserve"> this was the same as observed at Pillgwenlly primary school project</w:t>
      </w:r>
      <w:r w:rsidRPr="00E869EB">
        <w:rPr>
          <w:rFonts w:ascii="Arial" w:hAnsi="Arial" w:cs="Arial"/>
          <w:sz w:val="24"/>
          <w:szCs w:val="24"/>
        </w:rPr>
        <w:t xml:space="preserve">. </w:t>
      </w:r>
      <w:r w:rsidR="00DC1082" w:rsidRPr="00E869EB">
        <w:rPr>
          <w:rFonts w:ascii="Arial" w:hAnsi="Arial" w:cs="Arial"/>
          <w:sz w:val="24"/>
          <w:szCs w:val="24"/>
        </w:rPr>
        <w:t>The schools existing in high deprivation areas of South Wales and this could have played a role in number of people prescribed glass</w:t>
      </w:r>
      <w:r w:rsidR="00A07128" w:rsidRPr="00E869EB">
        <w:rPr>
          <w:rFonts w:ascii="Arial" w:hAnsi="Arial" w:cs="Arial"/>
          <w:sz w:val="24"/>
          <w:szCs w:val="24"/>
        </w:rPr>
        <w:t xml:space="preserve"> </w:t>
      </w:r>
      <w:r w:rsidR="00A07128" w:rsidRPr="00E869EB">
        <w:rPr>
          <w:rFonts w:ascii="Arial" w:hAnsi="Arial" w:cs="Arial"/>
          <w:noProof/>
          <w:sz w:val="24"/>
          <w:szCs w:val="24"/>
        </w:rPr>
        <w:t>(Johnson MRD et al; 2011)</w:t>
      </w:r>
      <w:r w:rsidR="00DC1082" w:rsidRPr="00E869EB">
        <w:rPr>
          <w:rFonts w:ascii="Arial" w:hAnsi="Arial" w:cs="Arial"/>
          <w:sz w:val="24"/>
          <w:szCs w:val="24"/>
        </w:rPr>
        <w:t>. The ethnicity</w:t>
      </w:r>
      <w:r w:rsidR="00A07128" w:rsidRPr="00E869EB">
        <w:rPr>
          <w:rFonts w:ascii="Arial" w:hAnsi="Arial" w:cs="Arial"/>
          <w:sz w:val="24"/>
          <w:szCs w:val="24"/>
        </w:rPr>
        <w:t xml:space="preserve"> </w:t>
      </w:r>
      <w:r w:rsidR="00DC1082" w:rsidRPr="00E869EB">
        <w:rPr>
          <w:rFonts w:ascii="Arial" w:hAnsi="Arial" w:cs="Arial"/>
          <w:sz w:val="24"/>
          <w:szCs w:val="24"/>
        </w:rPr>
        <w:t>profile and number of children with additional learning needs were also captured, however no direct link was made in terms of glasses prescribed and ethnicity or ALN</w:t>
      </w:r>
      <w:r w:rsidR="005724CE" w:rsidRPr="00E869EB">
        <w:rPr>
          <w:rFonts w:ascii="Arial" w:hAnsi="Arial" w:cs="Arial"/>
          <w:sz w:val="24"/>
          <w:szCs w:val="24"/>
        </w:rPr>
        <w:t xml:space="preserve"> </w:t>
      </w:r>
      <w:r w:rsidR="00DC1082" w:rsidRPr="00E869EB">
        <w:rPr>
          <w:rFonts w:ascii="Arial" w:hAnsi="Arial" w:cs="Arial"/>
          <w:sz w:val="24"/>
          <w:szCs w:val="24"/>
        </w:rPr>
        <w:t xml:space="preserve">within this study. </w:t>
      </w:r>
      <w:r w:rsidR="004E6202" w:rsidRPr="00E869EB">
        <w:rPr>
          <w:rFonts w:ascii="Arial" w:hAnsi="Arial" w:cs="Arial"/>
          <w:sz w:val="24"/>
          <w:szCs w:val="24"/>
        </w:rPr>
        <w:t>Levels of deprivation, ethnicity and learning disability have</w:t>
      </w:r>
      <w:r w:rsidR="00372732" w:rsidRPr="00E869EB">
        <w:rPr>
          <w:rFonts w:ascii="Arial" w:hAnsi="Arial" w:cs="Arial"/>
          <w:sz w:val="24"/>
          <w:szCs w:val="24"/>
        </w:rPr>
        <w:t xml:space="preserve"> been linked to sight loss through previous studie</w:t>
      </w:r>
      <w:r w:rsidR="00553AD4" w:rsidRPr="00E869EB">
        <w:rPr>
          <w:rFonts w:ascii="Arial" w:hAnsi="Arial" w:cs="Arial"/>
          <w:sz w:val="24"/>
          <w:szCs w:val="24"/>
        </w:rPr>
        <w:t>s</w:t>
      </w:r>
      <w:r w:rsidR="00093BA2" w:rsidRPr="00E869EB">
        <w:rPr>
          <w:rFonts w:ascii="Arial" w:hAnsi="Arial" w:cs="Arial"/>
          <w:sz w:val="24"/>
          <w:szCs w:val="24"/>
        </w:rPr>
        <w:t xml:space="preserve"> </w:t>
      </w:r>
      <w:r w:rsidR="00093BA2" w:rsidRPr="00E869EB">
        <w:rPr>
          <w:rFonts w:ascii="Arial" w:hAnsi="Arial" w:cs="Arial"/>
          <w:noProof/>
          <w:sz w:val="24"/>
          <w:szCs w:val="24"/>
        </w:rPr>
        <w:t>( Johnson MRD &amp; Morjaria-Keval A, 2007) (Johnson MRD et al., 2011)</w:t>
      </w:r>
      <w:sdt>
        <w:sdtPr>
          <w:id w:val="-1597548477"/>
          <w:citation/>
        </w:sdtPr>
        <w:sdtEndPr/>
        <w:sdtContent>
          <w:r w:rsidR="00093BA2" w:rsidRPr="00E869EB">
            <w:rPr>
              <w:rFonts w:ascii="Arial" w:hAnsi="Arial" w:cs="Arial"/>
              <w:sz w:val="24"/>
              <w:szCs w:val="24"/>
            </w:rPr>
            <w:fldChar w:fldCharType="begin"/>
          </w:r>
          <w:r w:rsidR="00093BA2" w:rsidRPr="00E869EB">
            <w:rPr>
              <w:rFonts w:ascii="Arial" w:hAnsi="Arial" w:cs="Arial"/>
              <w:sz w:val="24"/>
              <w:szCs w:val="24"/>
            </w:rPr>
            <w:instrText xml:space="preserve"> CITATION Car01 \l 2057 </w:instrText>
          </w:r>
          <w:r w:rsidR="00093BA2" w:rsidRPr="00E869EB">
            <w:rPr>
              <w:rFonts w:ascii="Arial" w:hAnsi="Arial" w:cs="Arial"/>
              <w:sz w:val="24"/>
              <w:szCs w:val="24"/>
            </w:rPr>
            <w:fldChar w:fldCharType="separate"/>
          </w:r>
          <w:r w:rsidR="00B33FC0">
            <w:rPr>
              <w:rFonts w:ascii="Arial" w:hAnsi="Arial" w:cs="Arial"/>
              <w:noProof/>
              <w:sz w:val="24"/>
              <w:szCs w:val="24"/>
            </w:rPr>
            <w:t xml:space="preserve"> </w:t>
          </w:r>
          <w:r w:rsidR="00B33FC0" w:rsidRPr="00B33FC0">
            <w:rPr>
              <w:rFonts w:ascii="Arial" w:hAnsi="Arial" w:cs="Arial"/>
              <w:noProof/>
              <w:sz w:val="24"/>
              <w:szCs w:val="24"/>
            </w:rPr>
            <w:t>(Carvill, 2001)</w:t>
          </w:r>
          <w:r w:rsidR="00093BA2" w:rsidRPr="00E869EB">
            <w:rPr>
              <w:rFonts w:ascii="Arial" w:hAnsi="Arial" w:cs="Arial"/>
              <w:sz w:val="24"/>
              <w:szCs w:val="24"/>
            </w:rPr>
            <w:fldChar w:fldCharType="end"/>
          </w:r>
        </w:sdtContent>
      </w:sdt>
      <w:r w:rsidR="00372732" w:rsidRPr="00E869EB">
        <w:rPr>
          <w:rFonts w:ascii="Arial" w:hAnsi="Arial" w:cs="Arial"/>
          <w:sz w:val="24"/>
          <w:szCs w:val="24"/>
        </w:rPr>
        <w:t>.</w:t>
      </w:r>
    </w:p>
    <w:p w:rsidR="00DF5F8B" w:rsidRPr="00E869EB" w:rsidRDefault="00DF5F8B" w:rsidP="00E869EB">
      <w:pPr>
        <w:pStyle w:val="ListParagraph"/>
        <w:numPr>
          <w:ilvl w:val="0"/>
          <w:numId w:val="14"/>
        </w:numPr>
        <w:autoSpaceDE w:val="0"/>
        <w:autoSpaceDN w:val="0"/>
        <w:adjustRightInd w:val="0"/>
        <w:rPr>
          <w:rFonts w:ascii="Arial" w:hAnsi="Arial" w:cs="Arial"/>
          <w:sz w:val="24"/>
          <w:szCs w:val="24"/>
        </w:rPr>
      </w:pPr>
      <w:r w:rsidRPr="00E869EB">
        <w:rPr>
          <w:rFonts w:ascii="Arial" w:hAnsi="Arial" w:cs="Arial"/>
          <w:sz w:val="24"/>
          <w:szCs w:val="24"/>
        </w:rPr>
        <w:t>From the initial questionnaires in schools it was also noted that</w:t>
      </w:r>
      <w:r w:rsidR="00DC1082" w:rsidRPr="00E869EB">
        <w:rPr>
          <w:rFonts w:ascii="Arial" w:hAnsi="Arial" w:cs="Arial"/>
          <w:sz w:val="24"/>
          <w:szCs w:val="24"/>
        </w:rPr>
        <w:t xml:space="preserve"> 50% of parent</w:t>
      </w:r>
      <w:r w:rsidR="003B2987" w:rsidRPr="00E869EB">
        <w:rPr>
          <w:rFonts w:ascii="Arial" w:hAnsi="Arial" w:cs="Arial"/>
          <w:sz w:val="24"/>
          <w:szCs w:val="24"/>
        </w:rPr>
        <w:t>s</w:t>
      </w:r>
      <w:r w:rsidR="00DC1082" w:rsidRPr="00E869EB">
        <w:rPr>
          <w:rFonts w:ascii="Arial" w:hAnsi="Arial" w:cs="Arial"/>
          <w:sz w:val="24"/>
          <w:szCs w:val="24"/>
        </w:rPr>
        <w:t xml:space="preserve"> stated they </w:t>
      </w:r>
      <w:r w:rsidR="003B2987" w:rsidRPr="00E869EB">
        <w:rPr>
          <w:rFonts w:ascii="Arial" w:hAnsi="Arial" w:cs="Arial"/>
          <w:sz w:val="24"/>
          <w:szCs w:val="24"/>
        </w:rPr>
        <w:t xml:space="preserve">never </w:t>
      </w:r>
      <w:r w:rsidR="00DC1082" w:rsidRPr="00E869EB">
        <w:rPr>
          <w:rFonts w:ascii="Arial" w:hAnsi="Arial" w:cs="Arial"/>
          <w:sz w:val="24"/>
          <w:szCs w:val="24"/>
        </w:rPr>
        <w:t>t</w:t>
      </w:r>
      <w:r w:rsidR="003B2987" w:rsidRPr="00E869EB">
        <w:rPr>
          <w:rFonts w:ascii="Arial" w:hAnsi="Arial" w:cs="Arial"/>
          <w:sz w:val="24"/>
          <w:szCs w:val="24"/>
        </w:rPr>
        <w:t>ook</w:t>
      </w:r>
      <w:r w:rsidR="00DC1082" w:rsidRPr="00E869EB">
        <w:rPr>
          <w:rFonts w:ascii="Arial" w:hAnsi="Arial" w:cs="Arial"/>
          <w:sz w:val="24"/>
          <w:szCs w:val="24"/>
        </w:rPr>
        <w:t xml:space="preserve"> their children for an eye-tes</w:t>
      </w:r>
      <w:r w:rsidR="00F73332" w:rsidRPr="00E869EB">
        <w:rPr>
          <w:rFonts w:ascii="Arial" w:hAnsi="Arial" w:cs="Arial"/>
          <w:sz w:val="24"/>
          <w:szCs w:val="24"/>
        </w:rPr>
        <w:t xml:space="preserve">t </w:t>
      </w:r>
      <w:r w:rsidR="00DC1082" w:rsidRPr="00E869EB">
        <w:rPr>
          <w:rFonts w:ascii="Arial" w:hAnsi="Arial" w:cs="Arial"/>
          <w:sz w:val="24"/>
          <w:szCs w:val="24"/>
        </w:rPr>
        <w:t xml:space="preserve">whilst it was noted that there was a high </w:t>
      </w:r>
      <w:r w:rsidR="004E6202" w:rsidRPr="00E869EB">
        <w:rPr>
          <w:rFonts w:ascii="Arial" w:hAnsi="Arial" w:cs="Arial"/>
          <w:sz w:val="24"/>
          <w:szCs w:val="24"/>
        </w:rPr>
        <w:t>prevalence</w:t>
      </w:r>
      <w:r w:rsidR="00DC1082" w:rsidRPr="00E869EB">
        <w:rPr>
          <w:rFonts w:ascii="Arial" w:hAnsi="Arial" w:cs="Arial"/>
          <w:sz w:val="24"/>
          <w:szCs w:val="24"/>
        </w:rPr>
        <w:t xml:space="preserve"> of Diabetes (43%)within the families along with so</w:t>
      </w:r>
      <w:r w:rsidR="00372732" w:rsidRPr="00E869EB">
        <w:rPr>
          <w:rFonts w:ascii="Arial" w:hAnsi="Arial" w:cs="Arial"/>
          <w:sz w:val="24"/>
          <w:szCs w:val="24"/>
        </w:rPr>
        <w:t xml:space="preserve">me </w:t>
      </w:r>
      <w:r w:rsidR="00DC1082" w:rsidRPr="00E869EB">
        <w:rPr>
          <w:rFonts w:ascii="Arial" w:hAnsi="Arial" w:cs="Arial"/>
          <w:sz w:val="24"/>
          <w:szCs w:val="24"/>
        </w:rPr>
        <w:t xml:space="preserve">households </w:t>
      </w:r>
      <w:r w:rsidR="00372732" w:rsidRPr="00E869EB">
        <w:rPr>
          <w:rFonts w:ascii="Arial" w:hAnsi="Arial" w:cs="Arial"/>
          <w:sz w:val="24"/>
          <w:szCs w:val="24"/>
        </w:rPr>
        <w:t xml:space="preserve">with smokers </w:t>
      </w:r>
      <w:r w:rsidR="00DC1082" w:rsidRPr="00E869EB">
        <w:rPr>
          <w:rFonts w:ascii="Arial" w:hAnsi="Arial" w:cs="Arial"/>
          <w:sz w:val="24"/>
          <w:szCs w:val="24"/>
        </w:rPr>
        <w:t xml:space="preserve">and some with vision </w:t>
      </w:r>
      <w:r w:rsidR="00372732" w:rsidRPr="00E869EB">
        <w:rPr>
          <w:rFonts w:ascii="Arial" w:hAnsi="Arial" w:cs="Arial"/>
          <w:sz w:val="24"/>
          <w:szCs w:val="24"/>
        </w:rPr>
        <w:t xml:space="preserve">impairment within the families within the schools involved in the study. </w:t>
      </w:r>
      <w:r w:rsidR="00F73332" w:rsidRPr="00E869EB">
        <w:rPr>
          <w:rFonts w:ascii="Arial" w:hAnsi="Arial" w:cs="Arial"/>
          <w:sz w:val="24"/>
          <w:szCs w:val="24"/>
        </w:rPr>
        <w:t xml:space="preserve">Diabetes, smoking and </w:t>
      </w:r>
      <w:r w:rsidR="00F73332" w:rsidRPr="00E869EB">
        <w:rPr>
          <w:rFonts w:ascii="Arial" w:hAnsi="Arial" w:cs="Arial"/>
          <w:sz w:val="24"/>
          <w:szCs w:val="24"/>
        </w:rPr>
        <w:lastRenderedPageBreak/>
        <w:t xml:space="preserve">family history of sight loss can lead to sight loss </w:t>
      </w:r>
      <w:r w:rsidR="00F73332" w:rsidRPr="00E869EB">
        <w:rPr>
          <w:rFonts w:ascii="Arial" w:hAnsi="Arial" w:cs="Arial"/>
          <w:noProof/>
          <w:sz w:val="24"/>
          <w:szCs w:val="24"/>
        </w:rPr>
        <w:t>(Ronald Klein et al., 1984) (Mitchell P et., 2002)</w:t>
      </w:r>
      <w:r w:rsidR="00F73332" w:rsidRPr="00E869EB">
        <w:rPr>
          <w:rFonts w:ascii="Arial" w:hAnsi="Arial" w:cs="Arial"/>
          <w:sz w:val="24"/>
          <w:szCs w:val="24"/>
        </w:rPr>
        <w:t xml:space="preserve">. </w:t>
      </w:r>
    </w:p>
    <w:p w:rsidR="00DF5F8B" w:rsidRDefault="00DF5F8B" w:rsidP="00A74A3D">
      <w:pPr>
        <w:autoSpaceDE w:val="0"/>
        <w:autoSpaceDN w:val="0"/>
        <w:adjustRightInd w:val="0"/>
        <w:rPr>
          <w:rFonts w:ascii="Arial" w:hAnsi="Arial" w:cs="Arial"/>
          <w:sz w:val="24"/>
          <w:szCs w:val="24"/>
        </w:rPr>
      </w:pPr>
    </w:p>
    <w:p w:rsidR="00CF3C8A" w:rsidRPr="00093BA2" w:rsidRDefault="00372732" w:rsidP="00A74A3D">
      <w:pPr>
        <w:autoSpaceDE w:val="0"/>
        <w:autoSpaceDN w:val="0"/>
        <w:adjustRightInd w:val="0"/>
        <w:rPr>
          <w:rFonts w:ascii="Arial" w:hAnsi="Arial" w:cs="Arial"/>
          <w:color w:val="FF0000"/>
          <w:sz w:val="24"/>
          <w:szCs w:val="24"/>
        </w:rPr>
      </w:pPr>
      <w:r>
        <w:rPr>
          <w:rFonts w:ascii="Arial" w:hAnsi="Arial" w:cs="Arial"/>
          <w:sz w:val="24"/>
          <w:szCs w:val="24"/>
        </w:rPr>
        <w:t xml:space="preserve">30% of </w:t>
      </w:r>
      <w:r w:rsidR="003B2987">
        <w:rPr>
          <w:rFonts w:ascii="Arial" w:hAnsi="Arial" w:cs="Arial"/>
          <w:sz w:val="24"/>
          <w:szCs w:val="24"/>
        </w:rPr>
        <w:t>children</w:t>
      </w:r>
      <w:r w:rsidR="004E6202">
        <w:rPr>
          <w:rFonts w:ascii="Arial" w:hAnsi="Arial" w:cs="Arial"/>
          <w:sz w:val="24"/>
          <w:szCs w:val="24"/>
        </w:rPr>
        <w:t xml:space="preserve"> within </w:t>
      </w:r>
      <w:r w:rsidR="00E869EB">
        <w:rPr>
          <w:rFonts w:ascii="Arial" w:hAnsi="Arial" w:cs="Arial"/>
          <w:sz w:val="24"/>
          <w:szCs w:val="24"/>
        </w:rPr>
        <w:t>primary school</w:t>
      </w:r>
      <w:r w:rsidR="00B33FC0">
        <w:rPr>
          <w:rFonts w:ascii="Arial" w:hAnsi="Arial" w:cs="Arial"/>
          <w:sz w:val="24"/>
          <w:szCs w:val="24"/>
        </w:rPr>
        <w:t xml:space="preserve"> </w:t>
      </w:r>
      <w:r w:rsidR="004E6202">
        <w:rPr>
          <w:rFonts w:ascii="Arial" w:hAnsi="Arial" w:cs="Arial"/>
          <w:sz w:val="24"/>
          <w:szCs w:val="24"/>
        </w:rPr>
        <w:t>age group were</w:t>
      </w:r>
      <w:r w:rsidR="00553AD4">
        <w:rPr>
          <w:rFonts w:ascii="Arial" w:hAnsi="Arial" w:cs="Arial"/>
          <w:sz w:val="24"/>
          <w:szCs w:val="24"/>
        </w:rPr>
        <w:t xml:space="preserve"> prescribed glasses.</w:t>
      </w:r>
      <w:r>
        <w:rPr>
          <w:rFonts w:ascii="Arial" w:hAnsi="Arial" w:cs="Arial"/>
          <w:sz w:val="24"/>
          <w:szCs w:val="24"/>
        </w:rPr>
        <w:t xml:space="preserve"> </w:t>
      </w:r>
      <w:r w:rsidR="00DF5F8B">
        <w:rPr>
          <w:rFonts w:ascii="Arial" w:hAnsi="Arial" w:cs="Arial"/>
          <w:sz w:val="24"/>
          <w:szCs w:val="24"/>
        </w:rPr>
        <w:t>The prescr</w:t>
      </w:r>
      <w:r w:rsidR="00A07220">
        <w:rPr>
          <w:rFonts w:ascii="Arial" w:hAnsi="Arial" w:cs="Arial"/>
          <w:sz w:val="24"/>
          <w:szCs w:val="24"/>
        </w:rPr>
        <w:t>ip</w:t>
      </w:r>
      <w:r w:rsidR="00DF5F8B">
        <w:rPr>
          <w:rFonts w:ascii="Arial" w:hAnsi="Arial" w:cs="Arial"/>
          <w:sz w:val="24"/>
          <w:szCs w:val="24"/>
        </w:rPr>
        <w:t>tions levels could impact o</w:t>
      </w:r>
      <w:r w:rsidR="00553AD4">
        <w:rPr>
          <w:rFonts w:ascii="Arial" w:hAnsi="Arial" w:cs="Arial"/>
          <w:sz w:val="24"/>
          <w:szCs w:val="24"/>
        </w:rPr>
        <w:t xml:space="preserve">n literacy skill development </w:t>
      </w:r>
      <w:r w:rsidR="00553AD4">
        <w:rPr>
          <w:rFonts w:ascii="Arial" w:hAnsi="Arial" w:cs="Arial"/>
          <w:noProof/>
          <w:sz w:val="24"/>
          <w:szCs w:val="24"/>
        </w:rPr>
        <w:t xml:space="preserve">(Bruce, A et al. </w:t>
      </w:r>
      <w:r w:rsidR="00553AD4" w:rsidRPr="00553AD4">
        <w:rPr>
          <w:rFonts w:ascii="Arial" w:hAnsi="Arial" w:cs="Arial"/>
          <w:noProof/>
          <w:sz w:val="24"/>
          <w:szCs w:val="24"/>
        </w:rPr>
        <w:t>2016)</w:t>
      </w:r>
      <w:r w:rsidR="00CF3C8A">
        <w:rPr>
          <w:rFonts w:ascii="Arial" w:hAnsi="Arial" w:cs="Arial"/>
          <w:noProof/>
          <w:sz w:val="24"/>
          <w:szCs w:val="24"/>
        </w:rPr>
        <w:t xml:space="preserve"> </w:t>
      </w:r>
      <w:r w:rsidR="00263384">
        <w:rPr>
          <w:rFonts w:ascii="Arial" w:hAnsi="Arial" w:cs="Arial"/>
          <w:noProof/>
          <w:sz w:val="24"/>
          <w:szCs w:val="24"/>
        </w:rPr>
        <w:t>(Atkinson J et al</w:t>
      </w:r>
      <w:r w:rsidR="00CF3C8A" w:rsidRPr="00CF3C8A">
        <w:rPr>
          <w:rFonts w:ascii="Arial" w:hAnsi="Arial" w:cs="Arial"/>
          <w:noProof/>
          <w:sz w:val="24"/>
          <w:szCs w:val="24"/>
        </w:rPr>
        <w:t>, 2007)</w:t>
      </w:r>
      <w:r w:rsidR="00263384">
        <w:rPr>
          <w:rFonts w:ascii="Arial" w:hAnsi="Arial" w:cs="Arial"/>
          <w:noProof/>
          <w:sz w:val="24"/>
          <w:szCs w:val="24"/>
        </w:rPr>
        <w:t xml:space="preserve"> </w:t>
      </w:r>
      <w:r w:rsidR="00263384" w:rsidRPr="00263384">
        <w:rPr>
          <w:rFonts w:ascii="Arial" w:hAnsi="Arial" w:cs="Arial"/>
          <w:noProof/>
          <w:sz w:val="24"/>
          <w:szCs w:val="24"/>
        </w:rPr>
        <w:t>(Shankar S</w:t>
      </w:r>
      <w:r w:rsidR="00263384">
        <w:rPr>
          <w:rFonts w:ascii="Arial" w:hAnsi="Arial" w:cs="Arial"/>
          <w:noProof/>
          <w:sz w:val="24"/>
          <w:szCs w:val="24"/>
        </w:rPr>
        <w:t xml:space="preserve"> et al</w:t>
      </w:r>
      <w:r w:rsidR="00263384" w:rsidRPr="00263384">
        <w:rPr>
          <w:rFonts w:ascii="Arial" w:hAnsi="Arial" w:cs="Arial"/>
          <w:noProof/>
          <w:sz w:val="24"/>
          <w:szCs w:val="24"/>
        </w:rPr>
        <w:t>, 2007)</w:t>
      </w:r>
      <w:r w:rsidR="00553AD4">
        <w:rPr>
          <w:rFonts w:ascii="Arial" w:hAnsi="Arial" w:cs="Arial"/>
          <w:noProof/>
          <w:sz w:val="24"/>
          <w:szCs w:val="24"/>
        </w:rPr>
        <w:t>. The prescription level</w:t>
      </w:r>
      <w:r w:rsidR="003B2987">
        <w:rPr>
          <w:rFonts w:ascii="Arial" w:hAnsi="Arial" w:cs="Arial"/>
          <w:noProof/>
          <w:sz w:val="24"/>
          <w:szCs w:val="24"/>
        </w:rPr>
        <w:t>, based on the biggest equivalent sphere</w:t>
      </w:r>
      <w:r w:rsidR="00553AD4">
        <w:rPr>
          <w:rFonts w:ascii="Arial" w:hAnsi="Arial" w:cs="Arial"/>
          <w:noProof/>
          <w:sz w:val="24"/>
          <w:szCs w:val="24"/>
        </w:rPr>
        <w:t xml:space="preserve"> were</w:t>
      </w:r>
      <w:r w:rsidR="00263384">
        <w:rPr>
          <w:rFonts w:ascii="Arial" w:hAnsi="Arial" w:cs="Arial"/>
          <w:noProof/>
          <w:sz w:val="24"/>
          <w:szCs w:val="24"/>
        </w:rPr>
        <w:t xml:space="preserve"> mainly over 1.00D hyperopic, </w:t>
      </w:r>
      <w:r w:rsidR="003B2987">
        <w:rPr>
          <w:rFonts w:ascii="Arial" w:hAnsi="Arial" w:cs="Arial"/>
          <w:noProof/>
          <w:sz w:val="24"/>
          <w:szCs w:val="24"/>
        </w:rPr>
        <w:t>and the myopic range was from -0.50D up to -5.00D</w:t>
      </w:r>
      <w:r w:rsidR="00263384">
        <w:rPr>
          <w:rFonts w:ascii="Arial" w:hAnsi="Arial" w:cs="Arial"/>
          <w:noProof/>
          <w:sz w:val="24"/>
          <w:szCs w:val="24"/>
        </w:rPr>
        <w:t xml:space="preserve"> and some that were anisometropic. Whilst a child’s vision is emmetropisation from birth up until the age of 6, guidelines and research providing guidelines to prescrition for children of school age suggests it is necessary to prescribe beyond 0.75D hyperopic and early onset of myopia</w:t>
      </w:r>
      <w:r w:rsidR="00A300AD">
        <w:rPr>
          <w:rFonts w:ascii="Arial" w:hAnsi="Arial" w:cs="Arial"/>
          <w:noProof/>
          <w:sz w:val="24"/>
          <w:szCs w:val="24"/>
        </w:rPr>
        <w:t xml:space="preserve"> </w:t>
      </w:r>
      <w:sdt>
        <w:sdtPr>
          <w:rPr>
            <w:rFonts w:ascii="Arial" w:hAnsi="Arial" w:cs="Arial"/>
            <w:noProof/>
            <w:sz w:val="24"/>
            <w:szCs w:val="24"/>
          </w:rPr>
          <w:id w:val="-1967570441"/>
          <w:citation/>
        </w:sdtPr>
        <w:sdtEndPr/>
        <w:sdtContent>
          <w:r w:rsidR="002B1B27">
            <w:rPr>
              <w:rFonts w:ascii="Arial" w:hAnsi="Arial" w:cs="Arial"/>
              <w:noProof/>
              <w:sz w:val="24"/>
              <w:szCs w:val="24"/>
            </w:rPr>
            <w:fldChar w:fldCharType="begin"/>
          </w:r>
          <w:r w:rsidR="00E869EB">
            <w:rPr>
              <w:rFonts w:ascii="Arial" w:hAnsi="Arial" w:cs="Arial"/>
              <w:noProof/>
              <w:sz w:val="24"/>
              <w:szCs w:val="24"/>
            </w:rPr>
            <w:instrText xml:space="preserve">CITATION Lea11 \l 2057 </w:instrText>
          </w:r>
          <w:r w:rsidR="002B1B27">
            <w:rPr>
              <w:rFonts w:ascii="Arial" w:hAnsi="Arial" w:cs="Arial"/>
              <w:noProof/>
              <w:sz w:val="24"/>
              <w:szCs w:val="24"/>
            </w:rPr>
            <w:fldChar w:fldCharType="separate"/>
          </w:r>
          <w:r w:rsidR="00B33FC0" w:rsidRPr="00B33FC0">
            <w:rPr>
              <w:rFonts w:ascii="Arial" w:hAnsi="Arial" w:cs="Arial"/>
              <w:noProof/>
              <w:sz w:val="24"/>
              <w:szCs w:val="24"/>
            </w:rPr>
            <w:t>(Leat, 2011)</w:t>
          </w:r>
          <w:r w:rsidR="002B1B27">
            <w:rPr>
              <w:rFonts w:ascii="Arial" w:hAnsi="Arial" w:cs="Arial"/>
              <w:noProof/>
              <w:sz w:val="24"/>
              <w:szCs w:val="24"/>
            </w:rPr>
            <w:fldChar w:fldCharType="end"/>
          </w:r>
        </w:sdtContent>
      </w:sdt>
      <w:r w:rsidR="00263384">
        <w:rPr>
          <w:rFonts w:ascii="Arial" w:hAnsi="Arial" w:cs="Arial"/>
          <w:noProof/>
          <w:sz w:val="24"/>
          <w:szCs w:val="24"/>
        </w:rPr>
        <w:t xml:space="preserve">. Partial or underprescription beyond the age of 6 could potentially increase myopia later in life </w:t>
      </w:r>
      <w:sdt>
        <w:sdtPr>
          <w:rPr>
            <w:rFonts w:ascii="Arial" w:hAnsi="Arial" w:cs="Arial"/>
            <w:noProof/>
            <w:sz w:val="24"/>
            <w:szCs w:val="24"/>
          </w:rPr>
          <w:id w:val="-352030130"/>
          <w:citation/>
        </w:sdtPr>
        <w:sdtEndPr/>
        <w:sdtContent>
          <w:r w:rsidR="00E869EB">
            <w:rPr>
              <w:rFonts w:ascii="Arial" w:hAnsi="Arial" w:cs="Arial"/>
              <w:noProof/>
              <w:sz w:val="24"/>
              <w:szCs w:val="24"/>
            </w:rPr>
            <w:fldChar w:fldCharType="begin"/>
          </w:r>
          <w:r w:rsidR="00E869EB">
            <w:rPr>
              <w:rFonts w:ascii="Arial" w:hAnsi="Arial" w:cs="Arial"/>
              <w:noProof/>
              <w:sz w:val="24"/>
              <w:szCs w:val="24"/>
            </w:rPr>
            <w:instrText xml:space="preserve"> CITATION Lea11 \l 2057 </w:instrText>
          </w:r>
          <w:r w:rsidR="00E869EB">
            <w:rPr>
              <w:rFonts w:ascii="Arial" w:hAnsi="Arial" w:cs="Arial"/>
              <w:noProof/>
              <w:sz w:val="24"/>
              <w:szCs w:val="24"/>
            </w:rPr>
            <w:fldChar w:fldCharType="separate"/>
          </w:r>
          <w:r w:rsidR="00B33FC0" w:rsidRPr="00B33FC0">
            <w:rPr>
              <w:rFonts w:ascii="Arial" w:hAnsi="Arial" w:cs="Arial"/>
              <w:noProof/>
              <w:sz w:val="24"/>
              <w:szCs w:val="24"/>
            </w:rPr>
            <w:t>(Leat, 2011)</w:t>
          </w:r>
          <w:r w:rsidR="00E869EB">
            <w:rPr>
              <w:rFonts w:ascii="Arial" w:hAnsi="Arial" w:cs="Arial"/>
              <w:noProof/>
              <w:sz w:val="24"/>
              <w:szCs w:val="24"/>
            </w:rPr>
            <w:fldChar w:fldCharType="end"/>
          </w:r>
        </w:sdtContent>
      </w:sdt>
      <w:r w:rsidR="00263384">
        <w:rPr>
          <w:rFonts w:ascii="Arial" w:hAnsi="Arial" w:cs="Arial"/>
          <w:noProof/>
          <w:sz w:val="24"/>
          <w:szCs w:val="24"/>
        </w:rPr>
        <w:t>and visual acuity will be comprimised for hyperopic readings beyond 1.00D</w:t>
      </w:r>
      <w:r w:rsidR="00E869EB">
        <w:rPr>
          <w:rFonts w:ascii="Arial" w:hAnsi="Arial" w:cs="Arial"/>
          <w:noProof/>
          <w:sz w:val="24"/>
          <w:szCs w:val="24"/>
        </w:rPr>
        <w:t xml:space="preserve"> </w:t>
      </w:r>
      <w:sdt>
        <w:sdtPr>
          <w:rPr>
            <w:rFonts w:ascii="Arial" w:hAnsi="Arial" w:cs="Arial"/>
            <w:noProof/>
            <w:sz w:val="24"/>
            <w:szCs w:val="24"/>
          </w:rPr>
          <w:id w:val="-1977590462"/>
          <w:citation/>
        </w:sdtPr>
        <w:sdtEndPr/>
        <w:sdtContent>
          <w:r w:rsidR="00E869EB">
            <w:rPr>
              <w:rFonts w:ascii="Arial" w:hAnsi="Arial" w:cs="Arial"/>
              <w:noProof/>
              <w:sz w:val="24"/>
              <w:szCs w:val="24"/>
            </w:rPr>
            <w:fldChar w:fldCharType="begin"/>
          </w:r>
          <w:r w:rsidR="00E869EB">
            <w:rPr>
              <w:rFonts w:ascii="Arial" w:hAnsi="Arial" w:cs="Arial"/>
              <w:noProof/>
              <w:sz w:val="24"/>
              <w:szCs w:val="24"/>
            </w:rPr>
            <w:instrText xml:space="preserve"> CITATION Lea11 \l 2057 </w:instrText>
          </w:r>
          <w:r w:rsidR="00E869EB">
            <w:rPr>
              <w:rFonts w:ascii="Arial" w:hAnsi="Arial" w:cs="Arial"/>
              <w:noProof/>
              <w:sz w:val="24"/>
              <w:szCs w:val="24"/>
            </w:rPr>
            <w:fldChar w:fldCharType="separate"/>
          </w:r>
          <w:r w:rsidR="00B33FC0" w:rsidRPr="00B33FC0">
            <w:rPr>
              <w:rFonts w:ascii="Arial" w:hAnsi="Arial" w:cs="Arial"/>
              <w:noProof/>
              <w:sz w:val="24"/>
              <w:szCs w:val="24"/>
            </w:rPr>
            <w:t>(Leat, 2011)</w:t>
          </w:r>
          <w:r w:rsidR="00E869EB">
            <w:rPr>
              <w:rFonts w:ascii="Arial" w:hAnsi="Arial" w:cs="Arial"/>
              <w:noProof/>
              <w:sz w:val="24"/>
              <w:szCs w:val="24"/>
            </w:rPr>
            <w:fldChar w:fldCharType="end"/>
          </w:r>
        </w:sdtContent>
      </w:sdt>
      <w:r w:rsidR="00E869EB">
        <w:rPr>
          <w:rFonts w:ascii="Arial" w:hAnsi="Arial" w:cs="Arial"/>
          <w:noProof/>
          <w:sz w:val="24"/>
          <w:szCs w:val="24"/>
        </w:rPr>
        <w:t>.</w:t>
      </w:r>
      <w:r w:rsidR="00A300AD">
        <w:rPr>
          <w:rFonts w:ascii="Arial" w:hAnsi="Arial" w:cs="Arial"/>
          <w:noProof/>
          <w:sz w:val="24"/>
          <w:szCs w:val="24"/>
        </w:rPr>
        <w:t xml:space="preserve"> The level of prescription indicates</w:t>
      </w:r>
      <w:r w:rsidR="00263384">
        <w:rPr>
          <w:rFonts w:ascii="Arial" w:hAnsi="Arial" w:cs="Arial"/>
          <w:noProof/>
          <w:sz w:val="24"/>
          <w:szCs w:val="24"/>
        </w:rPr>
        <w:t xml:space="preserve"> that  the prescr</w:t>
      </w:r>
      <w:r w:rsidR="00A300AD">
        <w:rPr>
          <w:rFonts w:ascii="Arial" w:hAnsi="Arial" w:cs="Arial"/>
          <w:noProof/>
          <w:sz w:val="24"/>
          <w:szCs w:val="24"/>
        </w:rPr>
        <w:t>iptions provided were necessary</w:t>
      </w:r>
      <w:r w:rsidR="00553AD4">
        <w:rPr>
          <w:rFonts w:ascii="Arial" w:hAnsi="Arial" w:cs="Arial"/>
          <w:noProof/>
          <w:sz w:val="24"/>
          <w:szCs w:val="24"/>
        </w:rPr>
        <w:t xml:space="preserve"> </w:t>
      </w:r>
      <w:r w:rsidR="00A300AD">
        <w:rPr>
          <w:rFonts w:ascii="Arial" w:hAnsi="Arial" w:cs="Arial"/>
          <w:sz w:val="24"/>
          <w:szCs w:val="24"/>
        </w:rPr>
        <w:t xml:space="preserve">and that </w:t>
      </w:r>
      <w:r w:rsidR="00263384">
        <w:rPr>
          <w:rFonts w:ascii="Arial" w:hAnsi="Arial" w:cs="Arial"/>
          <w:sz w:val="24"/>
          <w:szCs w:val="24"/>
        </w:rPr>
        <w:t xml:space="preserve">it </w:t>
      </w:r>
      <w:r w:rsidR="00DF5F8B">
        <w:rPr>
          <w:rFonts w:ascii="Arial" w:hAnsi="Arial" w:cs="Arial"/>
          <w:sz w:val="24"/>
          <w:szCs w:val="24"/>
        </w:rPr>
        <w:t>would</w:t>
      </w:r>
      <w:r w:rsidR="00553AD4">
        <w:rPr>
          <w:rFonts w:ascii="Arial" w:hAnsi="Arial" w:cs="Arial"/>
          <w:sz w:val="24"/>
          <w:szCs w:val="24"/>
        </w:rPr>
        <w:t xml:space="preserve"> </w:t>
      </w:r>
      <w:r w:rsidR="00A300AD">
        <w:rPr>
          <w:rFonts w:ascii="Arial" w:hAnsi="Arial" w:cs="Arial"/>
          <w:sz w:val="24"/>
          <w:szCs w:val="24"/>
        </w:rPr>
        <w:t>enhance</w:t>
      </w:r>
      <w:r w:rsidR="00553AD4">
        <w:rPr>
          <w:rFonts w:ascii="Arial" w:hAnsi="Arial" w:cs="Arial"/>
          <w:sz w:val="24"/>
          <w:szCs w:val="24"/>
        </w:rPr>
        <w:t xml:space="preserve"> the child’ </w:t>
      </w:r>
      <w:r w:rsidR="00DF5F8B">
        <w:rPr>
          <w:rFonts w:ascii="Arial" w:hAnsi="Arial" w:cs="Arial"/>
          <w:sz w:val="24"/>
          <w:szCs w:val="24"/>
        </w:rPr>
        <w:t>vi</w:t>
      </w:r>
      <w:r w:rsidR="00263384">
        <w:rPr>
          <w:rFonts w:ascii="Arial" w:hAnsi="Arial" w:cs="Arial"/>
          <w:sz w:val="24"/>
          <w:szCs w:val="24"/>
        </w:rPr>
        <w:t>sual function</w:t>
      </w:r>
      <w:r w:rsidR="00DF5F8B">
        <w:rPr>
          <w:rFonts w:ascii="Arial" w:hAnsi="Arial" w:cs="Arial"/>
          <w:sz w:val="24"/>
          <w:szCs w:val="24"/>
        </w:rPr>
        <w:t xml:space="preserve"> a</w:t>
      </w:r>
      <w:r w:rsidR="00553AD4">
        <w:rPr>
          <w:rFonts w:ascii="Arial" w:hAnsi="Arial" w:cs="Arial"/>
          <w:sz w:val="24"/>
          <w:szCs w:val="24"/>
        </w:rPr>
        <w:t xml:space="preserve">nd thereby educational </w:t>
      </w:r>
      <w:r w:rsidR="004E6202">
        <w:rPr>
          <w:rFonts w:ascii="Arial" w:hAnsi="Arial" w:cs="Arial"/>
          <w:sz w:val="24"/>
          <w:szCs w:val="24"/>
        </w:rPr>
        <w:t>engagement</w:t>
      </w:r>
      <w:r w:rsidR="00553AD4">
        <w:rPr>
          <w:rFonts w:ascii="Arial" w:hAnsi="Arial" w:cs="Arial"/>
          <w:sz w:val="24"/>
          <w:szCs w:val="24"/>
        </w:rPr>
        <w:t xml:space="preserve"> in school</w:t>
      </w:r>
      <w:r w:rsidR="00DF5F8B" w:rsidRPr="00E869EB">
        <w:rPr>
          <w:rFonts w:ascii="Arial" w:hAnsi="Arial" w:cs="Arial"/>
          <w:sz w:val="24"/>
          <w:szCs w:val="24"/>
        </w:rPr>
        <w:t>.</w:t>
      </w:r>
      <w:r w:rsidR="00553AD4" w:rsidRPr="00E869EB">
        <w:rPr>
          <w:rFonts w:ascii="Arial" w:hAnsi="Arial" w:cs="Arial"/>
          <w:sz w:val="24"/>
          <w:szCs w:val="24"/>
        </w:rPr>
        <w:t xml:space="preserve"> </w:t>
      </w:r>
      <w:r w:rsidR="00A300AD" w:rsidRPr="00B33FC0">
        <w:rPr>
          <w:rFonts w:ascii="Arial" w:hAnsi="Arial" w:cs="Arial"/>
          <w:sz w:val="24"/>
          <w:szCs w:val="24"/>
        </w:rPr>
        <w:t xml:space="preserve">The optometrists who prescribed lower prescriptions </w:t>
      </w:r>
      <w:r w:rsidR="00F73332" w:rsidRPr="00B33FC0">
        <w:rPr>
          <w:rFonts w:ascii="Arial" w:hAnsi="Arial" w:cs="Arial"/>
          <w:sz w:val="24"/>
          <w:szCs w:val="24"/>
        </w:rPr>
        <w:t xml:space="preserve">could </w:t>
      </w:r>
      <w:r w:rsidR="00A300AD" w:rsidRPr="00B33FC0">
        <w:rPr>
          <w:rFonts w:ascii="Arial" w:hAnsi="Arial" w:cs="Arial"/>
          <w:sz w:val="24"/>
          <w:szCs w:val="24"/>
        </w:rPr>
        <w:t xml:space="preserve">have considered other symptoms i.e. headache, difficulty </w:t>
      </w:r>
      <w:r w:rsidR="004E6202" w:rsidRPr="00B33FC0">
        <w:rPr>
          <w:rFonts w:ascii="Arial" w:hAnsi="Arial" w:cs="Arial"/>
          <w:sz w:val="24"/>
          <w:szCs w:val="24"/>
        </w:rPr>
        <w:t>focusing</w:t>
      </w:r>
      <w:r w:rsidR="00A300AD" w:rsidRPr="00B33FC0">
        <w:rPr>
          <w:rFonts w:ascii="Arial" w:hAnsi="Arial" w:cs="Arial"/>
          <w:sz w:val="24"/>
          <w:szCs w:val="24"/>
        </w:rPr>
        <w:t>, squinting, blinking, poor attention span or reading difficulty</w:t>
      </w:r>
      <w:r w:rsidR="00E869EB" w:rsidRPr="00B33FC0">
        <w:rPr>
          <w:rFonts w:ascii="Arial" w:hAnsi="Arial" w:cs="Arial"/>
          <w:sz w:val="24"/>
          <w:szCs w:val="24"/>
        </w:rPr>
        <w:t>, as these factors could potentially be resolved with the support of weak prescribed glasses</w:t>
      </w:r>
      <w:r w:rsidR="00E869EB">
        <w:rPr>
          <w:rFonts w:ascii="Arial" w:hAnsi="Arial" w:cs="Arial"/>
          <w:color w:val="FF0000"/>
          <w:sz w:val="24"/>
          <w:szCs w:val="24"/>
        </w:rPr>
        <w:t>.</w:t>
      </w:r>
    </w:p>
    <w:p w:rsidR="00DF5F8B" w:rsidRDefault="00DF5F8B" w:rsidP="00A74A3D">
      <w:pPr>
        <w:autoSpaceDE w:val="0"/>
        <w:autoSpaceDN w:val="0"/>
        <w:adjustRightInd w:val="0"/>
        <w:rPr>
          <w:rFonts w:ascii="Arial" w:hAnsi="Arial" w:cs="Arial"/>
          <w:sz w:val="24"/>
          <w:szCs w:val="24"/>
        </w:rPr>
      </w:pPr>
    </w:p>
    <w:p w:rsidR="00A60D6D" w:rsidRDefault="00DF5F8B" w:rsidP="00A74A3D">
      <w:pPr>
        <w:autoSpaceDE w:val="0"/>
        <w:autoSpaceDN w:val="0"/>
        <w:adjustRightInd w:val="0"/>
        <w:rPr>
          <w:rFonts w:ascii="Arial" w:hAnsi="Arial" w:cs="Arial"/>
          <w:sz w:val="24"/>
          <w:szCs w:val="24"/>
        </w:rPr>
      </w:pPr>
      <w:r>
        <w:rPr>
          <w:rFonts w:ascii="Arial" w:hAnsi="Arial" w:cs="Arial"/>
          <w:sz w:val="24"/>
          <w:szCs w:val="24"/>
        </w:rPr>
        <w:t>Both parents and teacher</w:t>
      </w:r>
      <w:r w:rsidR="00C44C8D">
        <w:rPr>
          <w:rFonts w:ascii="Arial" w:hAnsi="Arial" w:cs="Arial"/>
          <w:sz w:val="24"/>
          <w:szCs w:val="24"/>
        </w:rPr>
        <w:t>s</w:t>
      </w:r>
      <w:r>
        <w:rPr>
          <w:rFonts w:ascii="Arial" w:hAnsi="Arial" w:cs="Arial"/>
          <w:sz w:val="24"/>
          <w:szCs w:val="24"/>
        </w:rPr>
        <w:t xml:space="preserve"> recognised the importance of vision in engagi</w:t>
      </w:r>
      <w:r w:rsidR="00A60D6D">
        <w:rPr>
          <w:rFonts w:ascii="Arial" w:hAnsi="Arial" w:cs="Arial"/>
          <w:sz w:val="24"/>
          <w:szCs w:val="24"/>
        </w:rPr>
        <w:t xml:space="preserve">ng with learning in school. They </w:t>
      </w:r>
      <w:r>
        <w:rPr>
          <w:rFonts w:ascii="Arial" w:hAnsi="Arial" w:cs="Arial"/>
          <w:sz w:val="24"/>
          <w:szCs w:val="24"/>
        </w:rPr>
        <w:t xml:space="preserve">stated that there was a lack of engagement </w:t>
      </w:r>
      <w:r w:rsidR="00C44C8D">
        <w:rPr>
          <w:rFonts w:ascii="Arial" w:hAnsi="Arial" w:cs="Arial"/>
          <w:sz w:val="24"/>
          <w:szCs w:val="24"/>
        </w:rPr>
        <w:t>with</w:t>
      </w:r>
      <w:r>
        <w:rPr>
          <w:rFonts w:ascii="Arial" w:hAnsi="Arial" w:cs="Arial"/>
          <w:sz w:val="24"/>
          <w:szCs w:val="24"/>
        </w:rPr>
        <w:t xml:space="preserve"> eye care due lack of awareness, time</w:t>
      </w:r>
      <w:r w:rsidR="00A60D6D">
        <w:rPr>
          <w:rFonts w:ascii="Arial" w:hAnsi="Arial" w:cs="Arial"/>
          <w:sz w:val="24"/>
          <w:szCs w:val="24"/>
        </w:rPr>
        <w:t xml:space="preserve"> and interest of parents. Both parents and teachers valued the eye screening service at reception, but felt there should be screening at different stages of schooling and not just at reception and the outcome of the screening service should be shared with teachers. Parents and teachers talked about dental health model of engagement should be used for eye health to engage more primary school children with eye care. The reward card project was appreciated by teachers and parents.</w:t>
      </w:r>
    </w:p>
    <w:p w:rsidR="00A60D6D" w:rsidRPr="00696753" w:rsidRDefault="00A60D6D" w:rsidP="00A74A3D">
      <w:pPr>
        <w:autoSpaceDE w:val="0"/>
        <w:autoSpaceDN w:val="0"/>
        <w:adjustRightInd w:val="0"/>
        <w:rPr>
          <w:rFonts w:ascii="Arial" w:hAnsi="Arial" w:cs="Arial"/>
          <w:b/>
          <w:sz w:val="24"/>
          <w:szCs w:val="24"/>
        </w:rPr>
      </w:pPr>
      <w:r w:rsidRPr="00696753">
        <w:rPr>
          <w:rFonts w:ascii="Arial" w:hAnsi="Arial" w:cs="Arial"/>
          <w:b/>
          <w:sz w:val="24"/>
          <w:szCs w:val="24"/>
        </w:rPr>
        <w:t>Recommendations</w:t>
      </w:r>
    </w:p>
    <w:p w:rsidR="00A60D6D" w:rsidRDefault="00A60D6D" w:rsidP="00A74A3D">
      <w:pPr>
        <w:autoSpaceDE w:val="0"/>
        <w:autoSpaceDN w:val="0"/>
        <w:adjustRightInd w:val="0"/>
        <w:rPr>
          <w:rFonts w:ascii="Arial" w:hAnsi="Arial" w:cs="Arial"/>
          <w:sz w:val="24"/>
          <w:szCs w:val="24"/>
        </w:rPr>
      </w:pPr>
      <w:r>
        <w:rPr>
          <w:rFonts w:ascii="Arial" w:hAnsi="Arial" w:cs="Arial"/>
          <w:sz w:val="24"/>
          <w:szCs w:val="24"/>
        </w:rPr>
        <w:t>There is a lack of engagement at primary schools with eye care. There is a need to educate children, parents and teachers regarding eye care.</w:t>
      </w:r>
    </w:p>
    <w:p w:rsidR="00A300AD" w:rsidRDefault="00A60D6D" w:rsidP="00A74A3D">
      <w:pPr>
        <w:autoSpaceDE w:val="0"/>
        <w:autoSpaceDN w:val="0"/>
        <w:adjustRightInd w:val="0"/>
        <w:rPr>
          <w:rFonts w:ascii="Arial" w:hAnsi="Arial" w:cs="Arial"/>
          <w:sz w:val="24"/>
          <w:szCs w:val="24"/>
        </w:rPr>
      </w:pPr>
      <w:r>
        <w:rPr>
          <w:rFonts w:ascii="Arial" w:hAnsi="Arial" w:cs="Arial"/>
          <w:sz w:val="24"/>
          <w:szCs w:val="24"/>
        </w:rPr>
        <w:t>Eye health impacts of children’s development and</w:t>
      </w:r>
      <w:r w:rsidR="00A300AD">
        <w:rPr>
          <w:rFonts w:ascii="Arial" w:hAnsi="Arial" w:cs="Arial"/>
          <w:sz w:val="24"/>
          <w:szCs w:val="24"/>
        </w:rPr>
        <w:t xml:space="preserve"> thus making it essential to ass</w:t>
      </w:r>
      <w:r>
        <w:rPr>
          <w:rFonts w:ascii="Arial" w:hAnsi="Arial" w:cs="Arial"/>
          <w:sz w:val="24"/>
          <w:szCs w:val="24"/>
        </w:rPr>
        <w:t>ess eye sight</w:t>
      </w:r>
      <w:r w:rsidR="00B33FC0">
        <w:rPr>
          <w:rFonts w:ascii="Arial" w:hAnsi="Arial" w:cs="Arial"/>
          <w:sz w:val="24"/>
          <w:szCs w:val="24"/>
        </w:rPr>
        <w:t xml:space="preserve">. </w:t>
      </w:r>
      <w:r w:rsidR="00A300AD">
        <w:rPr>
          <w:rFonts w:ascii="Arial" w:hAnsi="Arial" w:cs="Arial"/>
          <w:sz w:val="24"/>
          <w:szCs w:val="24"/>
        </w:rPr>
        <w:t xml:space="preserve">The project educated parents, school and children and the engagement of children with eye </w:t>
      </w:r>
      <w:r w:rsidR="002A575A">
        <w:rPr>
          <w:rFonts w:ascii="Arial" w:hAnsi="Arial" w:cs="Arial"/>
          <w:sz w:val="24"/>
          <w:szCs w:val="24"/>
        </w:rPr>
        <w:t xml:space="preserve">care </w:t>
      </w:r>
      <w:r w:rsidR="00A300AD">
        <w:rPr>
          <w:rFonts w:ascii="Arial" w:hAnsi="Arial" w:cs="Arial"/>
          <w:sz w:val="24"/>
          <w:szCs w:val="24"/>
        </w:rPr>
        <w:t xml:space="preserve">service was enhanced. 65% of children attended </w:t>
      </w:r>
      <w:r w:rsidR="00C44C8D">
        <w:rPr>
          <w:rFonts w:ascii="Arial" w:hAnsi="Arial" w:cs="Arial"/>
          <w:sz w:val="24"/>
          <w:szCs w:val="24"/>
        </w:rPr>
        <w:t xml:space="preserve">an </w:t>
      </w:r>
      <w:r w:rsidR="00A300AD">
        <w:rPr>
          <w:rFonts w:ascii="Arial" w:hAnsi="Arial" w:cs="Arial"/>
          <w:sz w:val="24"/>
          <w:szCs w:val="24"/>
        </w:rPr>
        <w:t>eye test for the first time.</w:t>
      </w:r>
      <w:r w:rsidR="00C44C8D">
        <w:rPr>
          <w:rFonts w:ascii="Arial" w:hAnsi="Arial" w:cs="Arial"/>
          <w:sz w:val="24"/>
          <w:szCs w:val="24"/>
        </w:rPr>
        <w:t xml:space="preserve"> </w:t>
      </w:r>
      <w:r w:rsidR="002A575A">
        <w:rPr>
          <w:rFonts w:ascii="Arial" w:hAnsi="Arial" w:cs="Arial"/>
          <w:sz w:val="24"/>
          <w:szCs w:val="24"/>
        </w:rPr>
        <w:t xml:space="preserve">The project should be delivered in all primary schools across Wales annually or </w:t>
      </w:r>
      <w:r w:rsidR="00C44C8D">
        <w:rPr>
          <w:rFonts w:ascii="Arial" w:hAnsi="Arial" w:cs="Arial"/>
          <w:sz w:val="24"/>
          <w:szCs w:val="24"/>
        </w:rPr>
        <w:t>biannually</w:t>
      </w:r>
      <w:r w:rsidR="002A575A">
        <w:rPr>
          <w:rFonts w:ascii="Arial" w:hAnsi="Arial" w:cs="Arial"/>
          <w:sz w:val="24"/>
          <w:szCs w:val="24"/>
        </w:rPr>
        <w:t xml:space="preserve"> to </w:t>
      </w:r>
      <w:r w:rsidR="00C44C8D">
        <w:rPr>
          <w:rFonts w:ascii="Arial" w:hAnsi="Arial" w:cs="Arial"/>
          <w:sz w:val="24"/>
          <w:szCs w:val="24"/>
        </w:rPr>
        <w:t xml:space="preserve">increase the </w:t>
      </w:r>
      <w:r w:rsidR="002A575A">
        <w:rPr>
          <w:rFonts w:ascii="Arial" w:hAnsi="Arial" w:cs="Arial"/>
          <w:sz w:val="24"/>
          <w:szCs w:val="24"/>
        </w:rPr>
        <w:t>engage</w:t>
      </w:r>
      <w:r w:rsidR="00C44C8D">
        <w:rPr>
          <w:rFonts w:ascii="Arial" w:hAnsi="Arial" w:cs="Arial"/>
          <w:sz w:val="24"/>
          <w:szCs w:val="24"/>
        </w:rPr>
        <w:t>ment of</w:t>
      </w:r>
      <w:r w:rsidR="002A575A">
        <w:rPr>
          <w:rFonts w:ascii="Arial" w:hAnsi="Arial" w:cs="Arial"/>
          <w:sz w:val="24"/>
          <w:szCs w:val="24"/>
        </w:rPr>
        <w:t xml:space="preserve"> people </w:t>
      </w:r>
      <w:r w:rsidR="00C44C8D">
        <w:rPr>
          <w:rFonts w:ascii="Arial" w:hAnsi="Arial" w:cs="Arial"/>
          <w:sz w:val="24"/>
          <w:szCs w:val="24"/>
        </w:rPr>
        <w:t>in</w:t>
      </w:r>
      <w:r w:rsidR="002A575A">
        <w:rPr>
          <w:rFonts w:ascii="Arial" w:hAnsi="Arial" w:cs="Arial"/>
          <w:sz w:val="24"/>
          <w:szCs w:val="24"/>
        </w:rPr>
        <w:t xml:space="preserve"> </w:t>
      </w:r>
      <w:r w:rsidR="00C44C8D">
        <w:rPr>
          <w:rFonts w:ascii="Arial" w:hAnsi="Arial" w:cs="Arial"/>
          <w:sz w:val="24"/>
          <w:szCs w:val="24"/>
        </w:rPr>
        <w:t xml:space="preserve">the </w:t>
      </w:r>
      <w:r w:rsidR="002A575A">
        <w:rPr>
          <w:rFonts w:ascii="Arial" w:hAnsi="Arial" w:cs="Arial"/>
          <w:sz w:val="24"/>
          <w:szCs w:val="24"/>
        </w:rPr>
        <w:t xml:space="preserve">primary </w:t>
      </w:r>
      <w:r w:rsidR="00C44C8D">
        <w:rPr>
          <w:rFonts w:ascii="Arial" w:hAnsi="Arial" w:cs="Arial"/>
          <w:sz w:val="24"/>
          <w:szCs w:val="24"/>
        </w:rPr>
        <w:t xml:space="preserve">school </w:t>
      </w:r>
      <w:r w:rsidR="002A575A">
        <w:rPr>
          <w:rFonts w:ascii="Arial" w:hAnsi="Arial" w:cs="Arial"/>
          <w:sz w:val="24"/>
          <w:szCs w:val="24"/>
        </w:rPr>
        <w:t>age group with eye care.</w:t>
      </w:r>
    </w:p>
    <w:p w:rsidR="00696753" w:rsidRDefault="00A60D6D" w:rsidP="00A74A3D">
      <w:pPr>
        <w:autoSpaceDE w:val="0"/>
        <w:autoSpaceDN w:val="0"/>
        <w:adjustRightInd w:val="0"/>
        <w:rPr>
          <w:rFonts w:ascii="Arial" w:hAnsi="Arial" w:cs="Arial"/>
          <w:sz w:val="24"/>
          <w:szCs w:val="24"/>
        </w:rPr>
      </w:pPr>
      <w:r>
        <w:rPr>
          <w:rFonts w:ascii="Arial" w:hAnsi="Arial" w:cs="Arial"/>
          <w:sz w:val="24"/>
          <w:szCs w:val="24"/>
        </w:rPr>
        <w:lastRenderedPageBreak/>
        <w:t xml:space="preserve">The project engaged with many children, families and school with eye care and was able to pick up </w:t>
      </w:r>
      <w:r w:rsidR="00696753">
        <w:rPr>
          <w:rFonts w:ascii="Arial" w:hAnsi="Arial" w:cs="Arial"/>
          <w:sz w:val="24"/>
          <w:szCs w:val="24"/>
        </w:rPr>
        <w:t xml:space="preserve">a large number (30%) of </w:t>
      </w:r>
      <w:r>
        <w:rPr>
          <w:rFonts w:ascii="Arial" w:hAnsi="Arial" w:cs="Arial"/>
          <w:sz w:val="24"/>
          <w:szCs w:val="24"/>
        </w:rPr>
        <w:t>unde</w:t>
      </w:r>
      <w:r w:rsidR="00A300AD">
        <w:rPr>
          <w:rFonts w:ascii="Arial" w:hAnsi="Arial" w:cs="Arial"/>
          <w:sz w:val="24"/>
          <w:szCs w:val="24"/>
        </w:rPr>
        <w:t>te</w:t>
      </w:r>
      <w:r>
        <w:rPr>
          <w:rFonts w:ascii="Arial" w:hAnsi="Arial" w:cs="Arial"/>
          <w:sz w:val="24"/>
          <w:szCs w:val="24"/>
        </w:rPr>
        <w:t>cted sight problems</w:t>
      </w:r>
      <w:r w:rsidR="00696753">
        <w:rPr>
          <w:rFonts w:ascii="Arial" w:hAnsi="Arial" w:cs="Arial"/>
          <w:sz w:val="24"/>
          <w:szCs w:val="24"/>
        </w:rPr>
        <w:t xml:space="preserve">. It is important to </w:t>
      </w:r>
      <w:r w:rsidR="00C44C8D">
        <w:rPr>
          <w:rFonts w:ascii="Arial" w:hAnsi="Arial" w:cs="Arial"/>
          <w:sz w:val="24"/>
          <w:szCs w:val="24"/>
        </w:rPr>
        <w:t xml:space="preserve">consider </w:t>
      </w:r>
      <w:r w:rsidR="00696753">
        <w:rPr>
          <w:rFonts w:ascii="Arial" w:hAnsi="Arial" w:cs="Arial"/>
          <w:sz w:val="24"/>
          <w:szCs w:val="24"/>
        </w:rPr>
        <w:t>rol</w:t>
      </w:r>
      <w:r w:rsidR="00C44C8D">
        <w:rPr>
          <w:rFonts w:ascii="Arial" w:hAnsi="Arial" w:cs="Arial"/>
          <w:sz w:val="24"/>
          <w:szCs w:val="24"/>
        </w:rPr>
        <w:t>ling</w:t>
      </w:r>
      <w:r w:rsidR="00696753">
        <w:rPr>
          <w:rFonts w:ascii="Arial" w:hAnsi="Arial" w:cs="Arial"/>
          <w:sz w:val="24"/>
          <w:szCs w:val="24"/>
        </w:rPr>
        <w:t xml:space="preserve"> this project out further and engage with all schools on </w:t>
      </w:r>
      <w:r w:rsidR="00C44C8D">
        <w:rPr>
          <w:rFonts w:ascii="Arial" w:hAnsi="Arial" w:cs="Arial"/>
          <w:sz w:val="24"/>
          <w:szCs w:val="24"/>
        </w:rPr>
        <w:t xml:space="preserve">an </w:t>
      </w:r>
      <w:r w:rsidR="00696753">
        <w:rPr>
          <w:rFonts w:ascii="Arial" w:hAnsi="Arial" w:cs="Arial"/>
          <w:sz w:val="24"/>
          <w:szCs w:val="24"/>
        </w:rPr>
        <w:t>annual basis</w:t>
      </w:r>
    </w:p>
    <w:p w:rsidR="00954BB1" w:rsidRPr="00221912" w:rsidRDefault="00541CB9" w:rsidP="00A74A3D">
      <w:pPr>
        <w:autoSpaceDE w:val="0"/>
        <w:autoSpaceDN w:val="0"/>
        <w:adjustRightInd w:val="0"/>
        <w:rPr>
          <w:rFonts w:ascii="Arial" w:hAnsi="Arial" w:cs="Arial"/>
          <w:color w:val="333333"/>
          <w:sz w:val="24"/>
          <w:szCs w:val="24"/>
          <w:shd w:val="clear" w:color="auto" w:fill="FFFFFF"/>
        </w:rPr>
      </w:pPr>
      <w:r w:rsidRPr="00221912">
        <w:rPr>
          <w:rFonts w:ascii="Arial" w:hAnsi="Arial" w:cs="Arial"/>
          <w:color w:val="333333"/>
          <w:sz w:val="24"/>
          <w:szCs w:val="24"/>
          <w:shd w:val="clear" w:color="auto" w:fill="FFFFFF"/>
        </w:rPr>
        <w:t>Reducing the burden of avoidable blindness due to uncorrected refractive error will remove barriers to education and employment and thereby improve the quality of life for mi</w:t>
      </w:r>
      <w:r w:rsidR="00A300AD" w:rsidRPr="00221912">
        <w:rPr>
          <w:rFonts w:ascii="Arial" w:hAnsi="Arial" w:cs="Arial"/>
          <w:color w:val="333333"/>
          <w:sz w:val="24"/>
          <w:szCs w:val="24"/>
          <w:shd w:val="clear" w:color="auto" w:fill="FFFFFF"/>
        </w:rPr>
        <w:t xml:space="preserve">llions of disadvantaged people and starting the engagement with eye care from </w:t>
      </w:r>
      <w:r w:rsidR="004E6202" w:rsidRPr="00221912">
        <w:rPr>
          <w:rFonts w:ascii="Arial" w:hAnsi="Arial" w:cs="Arial"/>
          <w:color w:val="333333"/>
          <w:sz w:val="24"/>
          <w:szCs w:val="24"/>
          <w:shd w:val="clear" w:color="auto" w:fill="FFFFFF"/>
        </w:rPr>
        <w:t>a</w:t>
      </w:r>
      <w:r w:rsidR="00A300AD" w:rsidRPr="00221912">
        <w:rPr>
          <w:rFonts w:ascii="Arial" w:hAnsi="Arial" w:cs="Arial"/>
          <w:color w:val="333333"/>
          <w:sz w:val="24"/>
          <w:szCs w:val="24"/>
          <w:shd w:val="clear" w:color="auto" w:fill="FFFFFF"/>
        </w:rPr>
        <w:t xml:space="preserve"> young age will bring change in behaviour across generations. </w:t>
      </w:r>
    </w:p>
    <w:p w:rsidR="00A300AD" w:rsidRDefault="000727EC" w:rsidP="00A74A3D">
      <w:pPr>
        <w:autoSpaceDE w:val="0"/>
        <w:autoSpaceDN w:val="0"/>
        <w:adjustRightInd w:val="0"/>
        <w:rPr>
          <w:rFonts w:ascii="Arial" w:hAnsi="Arial" w:cs="Arial"/>
          <w:sz w:val="24"/>
          <w:szCs w:val="24"/>
        </w:rPr>
      </w:pPr>
      <w:r>
        <w:rPr>
          <w:rFonts w:ascii="Arial" w:hAnsi="Arial" w:cs="Arial"/>
          <w:sz w:val="24"/>
          <w:szCs w:val="24"/>
        </w:rPr>
        <w:t>Screening eye sight at reception was effective</w:t>
      </w:r>
      <w:r w:rsidR="00E869EB">
        <w:rPr>
          <w:rFonts w:ascii="Arial" w:hAnsi="Arial" w:cs="Arial"/>
          <w:sz w:val="24"/>
          <w:szCs w:val="24"/>
        </w:rPr>
        <w:t xml:space="preserve"> as it’s a service recognised by parents and teachers.</w:t>
      </w:r>
      <w:r>
        <w:rPr>
          <w:rFonts w:ascii="Arial" w:hAnsi="Arial" w:cs="Arial"/>
          <w:sz w:val="24"/>
          <w:szCs w:val="24"/>
        </w:rPr>
        <w:t xml:space="preserve"> </w:t>
      </w:r>
      <w:r w:rsidR="00E869EB">
        <w:rPr>
          <w:rFonts w:ascii="Arial" w:hAnsi="Arial" w:cs="Arial"/>
          <w:sz w:val="24"/>
          <w:szCs w:val="24"/>
        </w:rPr>
        <w:t>H</w:t>
      </w:r>
      <w:r>
        <w:rPr>
          <w:rFonts w:ascii="Arial" w:hAnsi="Arial" w:cs="Arial"/>
          <w:sz w:val="24"/>
          <w:szCs w:val="24"/>
        </w:rPr>
        <w:t>owever</w:t>
      </w:r>
      <w:r w:rsidR="00E869EB">
        <w:rPr>
          <w:rFonts w:ascii="Arial" w:hAnsi="Arial" w:cs="Arial"/>
          <w:sz w:val="24"/>
          <w:szCs w:val="24"/>
        </w:rPr>
        <w:t>,</w:t>
      </w:r>
      <w:r>
        <w:rPr>
          <w:rFonts w:ascii="Arial" w:hAnsi="Arial" w:cs="Arial"/>
          <w:sz w:val="24"/>
          <w:szCs w:val="24"/>
        </w:rPr>
        <w:t xml:space="preserve"> </w:t>
      </w:r>
      <w:r w:rsidR="00C44C8D">
        <w:rPr>
          <w:rFonts w:ascii="Arial" w:hAnsi="Arial" w:cs="Arial"/>
          <w:sz w:val="24"/>
          <w:szCs w:val="24"/>
        </w:rPr>
        <w:t xml:space="preserve">this </w:t>
      </w:r>
      <w:r>
        <w:rPr>
          <w:rFonts w:ascii="Arial" w:hAnsi="Arial" w:cs="Arial"/>
          <w:sz w:val="24"/>
          <w:szCs w:val="24"/>
        </w:rPr>
        <w:t>often miss</w:t>
      </w:r>
      <w:r w:rsidR="002A575A">
        <w:rPr>
          <w:rFonts w:ascii="Arial" w:hAnsi="Arial" w:cs="Arial"/>
          <w:sz w:val="24"/>
          <w:szCs w:val="24"/>
        </w:rPr>
        <w:t>ed</w:t>
      </w:r>
      <w:r>
        <w:rPr>
          <w:rFonts w:ascii="Arial" w:hAnsi="Arial" w:cs="Arial"/>
          <w:sz w:val="24"/>
          <w:szCs w:val="24"/>
        </w:rPr>
        <w:t xml:space="preserve"> children</w:t>
      </w:r>
      <w:r w:rsidR="00E869EB">
        <w:rPr>
          <w:rFonts w:ascii="Arial" w:hAnsi="Arial" w:cs="Arial"/>
          <w:sz w:val="24"/>
          <w:szCs w:val="24"/>
        </w:rPr>
        <w:t>, as identified in focus group interviews with teachers</w:t>
      </w:r>
      <w:r w:rsidR="00B33FC0">
        <w:rPr>
          <w:rFonts w:ascii="Arial" w:hAnsi="Arial" w:cs="Arial"/>
          <w:sz w:val="24"/>
          <w:szCs w:val="24"/>
        </w:rPr>
        <w:t xml:space="preserve"> </w:t>
      </w:r>
      <w:r>
        <w:rPr>
          <w:rFonts w:ascii="Arial" w:hAnsi="Arial" w:cs="Arial"/>
          <w:sz w:val="24"/>
          <w:szCs w:val="24"/>
        </w:rPr>
        <w:t xml:space="preserve">and as a result </w:t>
      </w:r>
      <w:r w:rsidR="00C44C8D">
        <w:rPr>
          <w:rFonts w:ascii="Arial" w:hAnsi="Arial" w:cs="Arial"/>
          <w:sz w:val="24"/>
          <w:szCs w:val="24"/>
        </w:rPr>
        <w:t xml:space="preserve">the </w:t>
      </w:r>
      <w:r>
        <w:rPr>
          <w:rFonts w:ascii="Arial" w:hAnsi="Arial" w:cs="Arial"/>
          <w:sz w:val="24"/>
          <w:szCs w:val="24"/>
        </w:rPr>
        <w:t xml:space="preserve">eye sight </w:t>
      </w:r>
      <w:r w:rsidR="00C44C8D">
        <w:rPr>
          <w:rFonts w:ascii="Arial" w:hAnsi="Arial" w:cs="Arial"/>
          <w:sz w:val="24"/>
          <w:szCs w:val="24"/>
        </w:rPr>
        <w:t xml:space="preserve">of children </w:t>
      </w:r>
      <w:r>
        <w:rPr>
          <w:rFonts w:ascii="Arial" w:hAnsi="Arial" w:cs="Arial"/>
          <w:sz w:val="24"/>
          <w:szCs w:val="24"/>
        </w:rPr>
        <w:t>is not tested unless problems occur.</w:t>
      </w:r>
      <w:r w:rsidR="002A575A">
        <w:rPr>
          <w:rFonts w:ascii="Arial" w:hAnsi="Arial" w:cs="Arial"/>
          <w:sz w:val="24"/>
          <w:szCs w:val="24"/>
        </w:rPr>
        <w:t xml:space="preserve"> The screening service should be provided not only to reception aged children, but throughout primary age group or at least at 4, 6, 8 and 10 years of age.</w:t>
      </w:r>
      <w:r>
        <w:rPr>
          <w:rFonts w:ascii="Arial" w:hAnsi="Arial" w:cs="Arial"/>
          <w:sz w:val="24"/>
          <w:szCs w:val="24"/>
        </w:rPr>
        <w:t xml:space="preserve"> The results of screening service are not shared with teachers.</w:t>
      </w:r>
      <w:r w:rsidR="008925DC">
        <w:rPr>
          <w:rFonts w:ascii="Arial" w:hAnsi="Arial" w:cs="Arial"/>
          <w:sz w:val="24"/>
          <w:szCs w:val="24"/>
        </w:rPr>
        <w:t xml:space="preserve"> A more robust method of testing eye sight of children is required</w:t>
      </w:r>
      <w:r w:rsidR="00B33FC0">
        <w:rPr>
          <w:rFonts w:ascii="Arial" w:hAnsi="Arial" w:cs="Arial"/>
          <w:sz w:val="24"/>
          <w:szCs w:val="24"/>
        </w:rPr>
        <w:t>.</w:t>
      </w:r>
    </w:p>
    <w:p w:rsidR="0092352C" w:rsidRDefault="0092352C" w:rsidP="00A74A3D">
      <w:pPr>
        <w:autoSpaceDE w:val="0"/>
        <w:autoSpaceDN w:val="0"/>
        <w:adjustRightInd w:val="0"/>
        <w:rPr>
          <w:rFonts w:ascii="Arial" w:hAnsi="Arial" w:cs="Arial"/>
          <w:sz w:val="24"/>
          <w:szCs w:val="24"/>
        </w:rPr>
      </w:pPr>
    </w:p>
    <w:p w:rsidR="0092352C" w:rsidRDefault="0092352C" w:rsidP="00A74A3D">
      <w:pPr>
        <w:autoSpaceDE w:val="0"/>
        <w:autoSpaceDN w:val="0"/>
        <w:adjustRightInd w:val="0"/>
        <w:rPr>
          <w:rFonts w:ascii="Arial" w:hAnsi="Arial" w:cs="Arial"/>
          <w:sz w:val="24"/>
          <w:szCs w:val="24"/>
        </w:rPr>
      </w:pPr>
    </w:p>
    <w:p w:rsidR="0092352C" w:rsidRDefault="0092352C" w:rsidP="00A74A3D">
      <w:pPr>
        <w:autoSpaceDE w:val="0"/>
        <w:autoSpaceDN w:val="0"/>
        <w:adjustRightInd w:val="0"/>
        <w:rPr>
          <w:rFonts w:ascii="Arial" w:hAnsi="Arial" w:cs="Arial"/>
          <w:sz w:val="24"/>
          <w:szCs w:val="24"/>
        </w:rPr>
      </w:pPr>
    </w:p>
    <w:p w:rsidR="0092352C" w:rsidRDefault="0092352C" w:rsidP="00A74A3D">
      <w:pPr>
        <w:autoSpaceDE w:val="0"/>
        <w:autoSpaceDN w:val="0"/>
        <w:adjustRightInd w:val="0"/>
        <w:rPr>
          <w:rFonts w:ascii="Arial" w:hAnsi="Arial" w:cs="Arial"/>
          <w:sz w:val="24"/>
          <w:szCs w:val="24"/>
        </w:rPr>
      </w:pPr>
    </w:p>
    <w:p w:rsidR="0092352C" w:rsidRDefault="0092352C" w:rsidP="00A74A3D">
      <w:pPr>
        <w:autoSpaceDE w:val="0"/>
        <w:autoSpaceDN w:val="0"/>
        <w:adjustRightInd w:val="0"/>
        <w:rPr>
          <w:rFonts w:ascii="Arial" w:hAnsi="Arial" w:cs="Arial"/>
          <w:sz w:val="24"/>
          <w:szCs w:val="24"/>
        </w:rPr>
      </w:pPr>
    </w:p>
    <w:p w:rsidR="0092352C" w:rsidRPr="00AA7B38" w:rsidRDefault="0092352C" w:rsidP="00A74A3D">
      <w:pPr>
        <w:autoSpaceDE w:val="0"/>
        <w:autoSpaceDN w:val="0"/>
        <w:adjustRightInd w:val="0"/>
        <w:rPr>
          <w:rFonts w:ascii="Arial" w:hAnsi="Arial" w:cs="Arial"/>
          <w:sz w:val="24"/>
          <w:szCs w:val="24"/>
        </w:rPr>
      </w:pPr>
    </w:p>
    <w:sdt>
      <w:sdtPr>
        <w:rPr>
          <w:rFonts w:asciiTheme="minorHAnsi" w:eastAsiaTheme="minorHAnsi" w:hAnsiTheme="minorHAnsi" w:cstheme="minorBidi"/>
          <w:b w:val="0"/>
          <w:bCs w:val="0"/>
          <w:color w:val="auto"/>
          <w:sz w:val="22"/>
          <w:szCs w:val="22"/>
          <w:lang w:val="en-GB" w:eastAsia="en-US"/>
        </w:rPr>
        <w:id w:val="951600520"/>
        <w:docPartObj>
          <w:docPartGallery w:val="Bibliographies"/>
          <w:docPartUnique/>
        </w:docPartObj>
      </w:sdtPr>
      <w:sdtEndPr/>
      <w:sdtContent>
        <w:p w:rsidR="00C04621" w:rsidRDefault="00C04621">
          <w:pPr>
            <w:pStyle w:val="Heading1"/>
          </w:pPr>
          <w:r>
            <w:t>Bibliography</w:t>
          </w:r>
        </w:p>
        <w:sdt>
          <w:sdtPr>
            <w:id w:val="111145805"/>
            <w:bibliography/>
          </w:sdtPr>
          <w:sdtEndPr/>
          <w:sdtContent>
            <w:p w:rsidR="00B33FC0" w:rsidRDefault="002B1B27" w:rsidP="00B33FC0">
              <w:pPr>
                <w:pStyle w:val="Bibliography"/>
                <w:ind w:left="720" w:hanging="720"/>
                <w:rPr>
                  <w:noProof/>
                  <w:lang w:val="en-US"/>
                </w:rPr>
              </w:pPr>
              <w:r>
                <w:fldChar w:fldCharType="begin"/>
              </w:r>
              <w:r w:rsidR="00C04621">
                <w:instrText xml:space="preserve"> BIBLIOGRAPHY </w:instrText>
              </w:r>
              <w:r>
                <w:fldChar w:fldCharType="separate"/>
              </w:r>
              <w:r w:rsidR="00B33FC0">
                <w:rPr>
                  <w:noProof/>
                  <w:lang w:val="en-US"/>
                </w:rPr>
                <w:t xml:space="preserve">Johnson MRD; Morjaria-Keval A. (2007). Ethnicity, sight loss and Invisibility. </w:t>
              </w:r>
              <w:r w:rsidR="00B33FC0">
                <w:rPr>
                  <w:i/>
                  <w:iCs/>
                  <w:noProof/>
                  <w:lang w:val="en-US"/>
                </w:rPr>
                <w:t>The British Journal of Visual Impairment</w:t>
              </w:r>
              <w:r w:rsidR="00B33FC0">
                <w:rPr>
                  <w:noProof/>
                  <w:lang w:val="en-US"/>
                </w:rPr>
                <w:t>, 21-31.</w:t>
              </w:r>
            </w:p>
            <w:p w:rsidR="00B33FC0" w:rsidRDefault="00B33FC0" w:rsidP="00B33FC0">
              <w:pPr>
                <w:pStyle w:val="Bibliography"/>
                <w:ind w:left="720" w:hanging="720"/>
                <w:rPr>
                  <w:noProof/>
                  <w:lang w:val="en-US"/>
                </w:rPr>
              </w:pPr>
              <w:r>
                <w:rPr>
                  <w:noProof/>
                  <w:lang w:val="en-US"/>
                </w:rPr>
                <w:t xml:space="preserve">Access Economics. (2009). </w:t>
              </w:r>
              <w:r>
                <w:rPr>
                  <w:i/>
                  <w:iCs/>
                  <w:noProof/>
                  <w:lang w:val="en-US"/>
                </w:rPr>
                <w:t>Future sight loss UK: The economic impact of partial.</w:t>
              </w:r>
              <w:r>
                <w:rPr>
                  <w:noProof/>
                  <w:lang w:val="en-US"/>
                </w:rPr>
                <w:t xml:space="preserve"> RNIB.</w:t>
              </w:r>
            </w:p>
            <w:p w:rsidR="00B33FC0" w:rsidRDefault="00B33FC0" w:rsidP="00B33FC0">
              <w:pPr>
                <w:pStyle w:val="Bibliography"/>
                <w:ind w:left="720" w:hanging="720"/>
                <w:rPr>
                  <w:noProof/>
                  <w:lang w:val="en-US"/>
                </w:rPr>
              </w:pPr>
              <w:r>
                <w:rPr>
                  <w:noProof/>
                  <w:lang w:val="en-US"/>
                </w:rPr>
                <w:t>Association of Optometrists (n.d.). (n.d.). Children’s eye health: Why Vision Matters. Retrieved from aop.org.uk/advice-and-support/for-patients/childrens-eye-health/why-vision-matters.</w:t>
              </w:r>
            </w:p>
            <w:p w:rsidR="00B33FC0" w:rsidRDefault="00B33FC0" w:rsidP="00B33FC0">
              <w:pPr>
                <w:pStyle w:val="Bibliography"/>
                <w:ind w:left="720" w:hanging="720"/>
                <w:rPr>
                  <w:noProof/>
                  <w:lang w:val="en-US"/>
                </w:rPr>
              </w:pPr>
              <w:r>
                <w:rPr>
                  <w:noProof/>
                  <w:lang w:val="en-US"/>
                </w:rPr>
                <w:t xml:space="preserve">Atkinson J, Braddick O, Nardini M, Anker S. (2007). Infant hyperopia: Detection, distribution, changes and correlates—Outcomes from the Cambridge infant screening programs. </w:t>
              </w:r>
              <w:r>
                <w:rPr>
                  <w:i/>
                  <w:iCs/>
                  <w:noProof/>
                  <w:lang w:val="en-US"/>
                </w:rPr>
                <w:t>Optom Vision Sci 2007</w:t>
              </w:r>
              <w:r>
                <w:rPr>
                  <w:noProof/>
                  <w:lang w:val="en-US"/>
                </w:rPr>
                <w:t>, 84-96.</w:t>
              </w:r>
            </w:p>
            <w:p w:rsidR="00B33FC0" w:rsidRDefault="00B33FC0" w:rsidP="00B33FC0">
              <w:pPr>
                <w:pStyle w:val="Bibliography"/>
                <w:ind w:left="720" w:hanging="720"/>
                <w:rPr>
                  <w:noProof/>
                  <w:lang w:val="en-US"/>
                </w:rPr>
              </w:pPr>
              <w:r>
                <w:rPr>
                  <w:noProof/>
                  <w:lang w:val="en-US"/>
                </w:rPr>
                <w:t xml:space="preserve">Bruce, A; Fairley, L; Chambers, B; Wright,J; Sheldon, T A. (2016). Impact of visual acuity on developing literacy at age 4–5 years: a cohort-nested cross-sectional study. </w:t>
              </w:r>
              <w:r>
                <w:rPr>
                  <w:i/>
                  <w:iCs/>
                  <w:noProof/>
                  <w:lang w:val="en-US"/>
                </w:rPr>
                <w:t>British Medical Journal</w:t>
              </w:r>
              <w:r>
                <w:rPr>
                  <w:noProof/>
                  <w:lang w:val="en-US"/>
                </w:rPr>
                <w:t>.</w:t>
              </w:r>
            </w:p>
            <w:p w:rsidR="00B33FC0" w:rsidRDefault="00B33FC0" w:rsidP="00B33FC0">
              <w:pPr>
                <w:pStyle w:val="Bibliography"/>
                <w:ind w:left="720" w:hanging="720"/>
                <w:rPr>
                  <w:noProof/>
                  <w:lang w:val="en-US"/>
                </w:rPr>
              </w:pPr>
              <w:r>
                <w:rPr>
                  <w:noProof/>
                  <w:lang w:val="en-US"/>
                </w:rPr>
                <w:lastRenderedPageBreak/>
                <w:t xml:space="preserve">Carvill, S. (2001). Sensory impairments, intellectual disability and psychiatry. </w:t>
              </w:r>
              <w:r>
                <w:rPr>
                  <w:i/>
                  <w:iCs/>
                  <w:noProof/>
                  <w:lang w:val="en-US"/>
                </w:rPr>
                <w:t>Journal of Intellectual Disability Research</w:t>
              </w:r>
              <w:r>
                <w:rPr>
                  <w:noProof/>
                  <w:lang w:val="en-US"/>
                </w:rPr>
                <w:t>, 467-483.</w:t>
              </w:r>
            </w:p>
            <w:p w:rsidR="00B33FC0" w:rsidRDefault="00B33FC0" w:rsidP="00B33FC0">
              <w:pPr>
                <w:pStyle w:val="Bibliography"/>
                <w:ind w:left="720" w:hanging="720"/>
                <w:rPr>
                  <w:noProof/>
                  <w:lang w:val="en-US"/>
                </w:rPr>
              </w:pPr>
              <w:r>
                <w:rPr>
                  <w:noProof/>
                  <w:lang w:val="en-US"/>
                </w:rPr>
                <w:t xml:space="preserve">Cumberland P.M., and Rahi J.S. (2016). Visual Function, Social Position, and Health and Life Chances. The UK Biobank Study. </w:t>
              </w:r>
              <w:r>
                <w:rPr>
                  <w:i/>
                  <w:iCs/>
                  <w:noProof/>
                  <w:lang w:val="en-US"/>
                </w:rPr>
                <w:t>JAMA Ophthalmolmology</w:t>
              </w:r>
              <w:r>
                <w:rPr>
                  <w:noProof/>
                  <w:lang w:val="en-US"/>
                </w:rPr>
                <w:t>.</w:t>
              </w:r>
            </w:p>
            <w:p w:rsidR="00B33FC0" w:rsidRDefault="00B33FC0" w:rsidP="00B33FC0">
              <w:pPr>
                <w:pStyle w:val="Bibliography"/>
                <w:ind w:left="720" w:hanging="720"/>
                <w:rPr>
                  <w:noProof/>
                  <w:lang w:val="en-US"/>
                </w:rPr>
              </w:pPr>
              <w:r>
                <w:rPr>
                  <w:noProof/>
                  <w:lang w:val="en-US"/>
                </w:rPr>
                <w:t xml:space="preserve">Harvey, S., &amp; Perkins, D.,. (2016). </w:t>
              </w:r>
              <w:r>
                <w:rPr>
                  <w:i/>
                  <w:iCs/>
                  <w:noProof/>
                  <w:lang w:val="en-US"/>
                </w:rPr>
                <w:t>The State of Nations Eye Health 2016.</w:t>
              </w:r>
              <w:r>
                <w:rPr>
                  <w:noProof/>
                  <w:lang w:val="en-US"/>
                </w:rPr>
                <w:t xml:space="preserve"> RNIB &amp; Specsavers.</w:t>
              </w:r>
            </w:p>
            <w:p w:rsidR="00B33FC0" w:rsidRDefault="00B33FC0" w:rsidP="00B33FC0">
              <w:pPr>
                <w:pStyle w:val="Bibliography"/>
                <w:ind w:left="720" w:hanging="720"/>
                <w:rPr>
                  <w:noProof/>
                  <w:lang w:val="en-US"/>
                </w:rPr>
              </w:pPr>
              <w:r>
                <w:rPr>
                  <w:noProof/>
                  <w:lang w:val="en-US"/>
                </w:rPr>
                <w:t xml:space="preserve">Johnson MRD; Cross V; Scas MO;, Szczepura A; Clay D; Hubbard W; Claringbull K; Simkiss P; Leamon S. (2011). </w:t>
              </w:r>
              <w:r>
                <w:rPr>
                  <w:i/>
                  <w:iCs/>
                  <w:noProof/>
                  <w:lang w:val="en-US"/>
                </w:rPr>
                <w:t>A review of evidence to evaluate effectiveness of intervention strategies to address inequalities in eye health care.</w:t>
              </w:r>
              <w:r>
                <w:rPr>
                  <w:noProof/>
                  <w:lang w:val="en-US"/>
                </w:rPr>
                <w:t xml:space="preserve"> London: RNIB.</w:t>
              </w:r>
            </w:p>
            <w:p w:rsidR="00B33FC0" w:rsidRDefault="00B33FC0" w:rsidP="00B33FC0">
              <w:pPr>
                <w:pStyle w:val="Bibliography"/>
                <w:ind w:left="720" w:hanging="720"/>
                <w:rPr>
                  <w:noProof/>
                  <w:lang w:val="en-US"/>
                </w:rPr>
              </w:pPr>
              <w:r>
                <w:rPr>
                  <w:noProof/>
                  <w:lang w:val="en-US"/>
                </w:rPr>
                <w:t xml:space="preserve">Leat, S. (2011). To prescribe or not to prescribe? Guidelines for spectacle prescribing in infants and children. </w:t>
              </w:r>
              <w:r>
                <w:rPr>
                  <w:i/>
                  <w:iCs/>
                  <w:noProof/>
                  <w:lang w:val="en-US"/>
                </w:rPr>
                <w:t>Clinical and Experimental Optometry</w:t>
              </w:r>
              <w:r>
                <w:rPr>
                  <w:noProof/>
                  <w:lang w:val="en-US"/>
                </w:rPr>
                <w:t>, 514-527.</w:t>
              </w:r>
            </w:p>
            <w:p w:rsidR="00B33FC0" w:rsidRDefault="00B33FC0" w:rsidP="00B33FC0">
              <w:pPr>
                <w:pStyle w:val="Bibliography"/>
                <w:ind w:left="720" w:hanging="720"/>
                <w:rPr>
                  <w:noProof/>
                  <w:lang w:val="en-US"/>
                </w:rPr>
              </w:pPr>
              <w:r>
                <w:rPr>
                  <w:noProof/>
                  <w:lang w:val="en-US"/>
                </w:rPr>
                <w:t xml:space="preserve">Mitchell P; Wang JJ; Smith W; Leeder SR. (2002). Smoking and the 5-Year Incidence of Age-Related Maculopathy. </w:t>
              </w:r>
              <w:r>
                <w:rPr>
                  <w:i/>
                  <w:iCs/>
                  <w:noProof/>
                  <w:lang w:val="en-US"/>
                </w:rPr>
                <w:t>Epidemiology and Biostatistics</w:t>
              </w:r>
              <w:r>
                <w:rPr>
                  <w:noProof/>
                  <w:lang w:val="en-US"/>
                </w:rPr>
                <w:t>, 1357-1363.</w:t>
              </w:r>
            </w:p>
            <w:p w:rsidR="00B33FC0" w:rsidRDefault="00B33FC0" w:rsidP="00B33FC0">
              <w:pPr>
                <w:pStyle w:val="Bibliography"/>
                <w:ind w:left="720" w:hanging="720"/>
                <w:rPr>
                  <w:noProof/>
                  <w:lang w:val="en-US"/>
                </w:rPr>
              </w:pPr>
              <w:r>
                <w:rPr>
                  <w:noProof/>
                  <w:lang w:val="en-US"/>
                </w:rPr>
                <w:t xml:space="preserve">Prevent Blindness America. (n.d.). </w:t>
              </w:r>
              <w:r>
                <w:rPr>
                  <w:i/>
                  <w:iCs/>
                  <w:noProof/>
                  <w:lang w:val="en-US"/>
                </w:rPr>
                <w:t>Starpupils</w:t>
              </w:r>
              <w:r>
                <w:rPr>
                  <w:noProof/>
                  <w:lang w:val="en-US"/>
                </w:rPr>
                <w:t>. Retrieved from starpupils.org: http://starpupils.org/</w:t>
              </w:r>
            </w:p>
            <w:p w:rsidR="00B33FC0" w:rsidRDefault="00B33FC0" w:rsidP="00B33FC0">
              <w:pPr>
                <w:pStyle w:val="Bibliography"/>
                <w:ind w:left="720" w:hanging="720"/>
                <w:rPr>
                  <w:noProof/>
                  <w:lang w:val="en-US"/>
                </w:rPr>
              </w:pPr>
              <w:r>
                <w:rPr>
                  <w:noProof/>
                  <w:lang w:val="en-US"/>
                </w:rPr>
                <w:t xml:space="preserve">Resnikoff S, Pascolini D, Etya’ale D, Kocur I, Pararajasegaram R, Pokharel GP, Mariotti SP. (2004). Global data on visual impairment in the year 2002. </w:t>
              </w:r>
              <w:r>
                <w:rPr>
                  <w:i/>
                  <w:iCs/>
                  <w:noProof/>
                  <w:lang w:val="en-US"/>
                </w:rPr>
                <w:t>Bull World Health Organ</w:t>
              </w:r>
              <w:r>
                <w:rPr>
                  <w:noProof/>
                  <w:lang w:val="en-US"/>
                </w:rPr>
                <w:t>, 82(11):844-51.</w:t>
              </w:r>
            </w:p>
            <w:p w:rsidR="00B33FC0" w:rsidRDefault="00B33FC0" w:rsidP="00B33FC0">
              <w:pPr>
                <w:pStyle w:val="Bibliography"/>
                <w:ind w:left="720" w:hanging="720"/>
                <w:rPr>
                  <w:noProof/>
                  <w:lang w:val="en-US"/>
                </w:rPr>
              </w:pPr>
              <w:r>
                <w:rPr>
                  <w:noProof/>
                  <w:lang w:val="en-US"/>
                </w:rPr>
                <w:t xml:space="preserve">Ronald Klein, MD, Barbara E.K. Klein, MD, Scot E. Moss, MA. (1984). Visual Impairment in Diabetes. </w:t>
              </w:r>
              <w:r>
                <w:rPr>
                  <w:i/>
                  <w:iCs/>
                  <w:noProof/>
                  <w:lang w:val="en-US"/>
                </w:rPr>
                <w:t>Ophthalmology</w:t>
              </w:r>
              <w:r>
                <w:rPr>
                  <w:noProof/>
                  <w:lang w:val="en-US"/>
                </w:rPr>
                <w:t>, 1-9.</w:t>
              </w:r>
            </w:p>
            <w:p w:rsidR="00B33FC0" w:rsidRDefault="00B33FC0" w:rsidP="00B33FC0">
              <w:pPr>
                <w:pStyle w:val="Bibliography"/>
                <w:ind w:left="720" w:hanging="720"/>
                <w:rPr>
                  <w:noProof/>
                  <w:lang w:val="en-US"/>
                </w:rPr>
              </w:pPr>
              <w:r>
                <w:rPr>
                  <w:noProof/>
                  <w:lang w:val="en-US"/>
                </w:rPr>
                <w:t xml:space="preserve">Shankar S, Evans MA, Bobier WR. (2007). Hyperopia and emergent literacy of young children: Pilot study. </w:t>
              </w:r>
              <w:r>
                <w:rPr>
                  <w:i/>
                  <w:iCs/>
                  <w:noProof/>
                  <w:lang w:val="en-US"/>
                </w:rPr>
                <w:t>Optom Vis Sci</w:t>
              </w:r>
              <w:r>
                <w:rPr>
                  <w:noProof/>
                  <w:lang w:val="en-US"/>
                </w:rPr>
                <w:t>, 1031-1038.</w:t>
              </w:r>
            </w:p>
            <w:p w:rsidR="00B33FC0" w:rsidRDefault="00B33FC0" w:rsidP="00B33FC0">
              <w:pPr>
                <w:pStyle w:val="Bibliography"/>
                <w:ind w:left="720" w:hanging="720"/>
                <w:rPr>
                  <w:noProof/>
                  <w:lang w:val="en-US"/>
                </w:rPr>
              </w:pPr>
              <w:r>
                <w:rPr>
                  <w:noProof/>
                  <w:lang w:val="en-US"/>
                </w:rPr>
                <w:t xml:space="preserve">Thomson, D. (2016). </w:t>
              </w:r>
              <w:r>
                <w:rPr>
                  <w:i/>
                  <w:iCs/>
                  <w:noProof/>
                  <w:lang w:val="en-US"/>
                </w:rPr>
                <w:t>Estimated using 2016 DfE School Census data and school vision survey conducted by Professor D Thomson, City University.</w:t>
              </w:r>
              <w:r>
                <w:rPr>
                  <w:noProof/>
                  <w:lang w:val="en-US"/>
                </w:rPr>
                <w:t xml:space="preserve"> City University.</w:t>
              </w:r>
            </w:p>
            <w:p w:rsidR="00B33FC0" w:rsidRDefault="00B33FC0" w:rsidP="00B33FC0">
              <w:pPr>
                <w:pStyle w:val="Bibliography"/>
                <w:ind w:left="720" w:hanging="720"/>
                <w:rPr>
                  <w:noProof/>
                  <w:lang w:val="en-US"/>
                </w:rPr>
              </w:pPr>
              <w:r>
                <w:rPr>
                  <w:noProof/>
                  <w:lang w:val="en-US"/>
                </w:rPr>
                <w:t xml:space="preserve">WalesOnline. (2013, March). </w:t>
              </w:r>
              <w:r>
                <w:rPr>
                  <w:i/>
                  <w:iCs/>
                  <w:noProof/>
                  <w:lang w:val="en-US"/>
                </w:rPr>
                <w:t>Optometrists ‘want to play greater role in health care’</w:t>
              </w:r>
              <w:r>
                <w:rPr>
                  <w:noProof/>
                  <w:lang w:val="en-US"/>
                </w:rPr>
                <w:t>. Retrieved from http://www.walesonline.co.uk/news/health/optometrists-want-play-greater-role-1855771</w:t>
              </w:r>
            </w:p>
            <w:p w:rsidR="00C04621" w:rsidRDefault="002B1B27" w:rsidP="00B33FC0">
              <w:r>
                <w:rPr>
                  <w:b/>
                  <w:bCs/>
                  <w:noProof/>
                </w:rPr>
                <w:fldChar w:fldCharType="end"/>
              </w:r>
            </w:p>
          </w:sdtContent>
        </w:sdt>
      </w:sdtContent>
    </w:sdt>
    <w:p w:rsidR="00C04621" w:rsidRPr="00AA7B38" w:rsidRDefault="00C04621">
      <w:pPr>
        <w:rPr>
          <w:rFonts w:ascii="Arial" w:hAnsi="Arial" w:cs="Arial"/>
          <w:sz w:val="24"/>
          <w:szCs w:val="24"/>
        </w:rPr>
      </w:pPr>
    </w:p>
    <w:sectPr w:rsidR="00C04621" w:rsidRPr="00AA7B38" w:rsidSect="004E1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B70" w:rsidRDefault="009F0B70" w:rsidP="0083302C">
      <w:pPr>
        <w:spacing w:after="0" w:line="240" w:lineRule="auto"/>
      </w:pPr>
      <w:r>
        <w:separator/>
      </w:r>
    </w:p>
  </w:endnote>
  <w:endnote w:type="continuationSeparator" w:id="0">
    <w:p w:rsidR="009F0B70" w:rsidRDefault="009F0B70" w:rsidP="0083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B70" w:rsidRDefault="009F0B70" w:rsidP="0083302C">
      <w:pPr>
        <w:spacing w:after="0" w:line="240" w:lineRule="auto"/>
      </w:pPr>
      <w:r>
        <w:separator/>
      </w:r>
    </w:p>
  </w:footnote>
  <w:footnote w:type="continuationSeparator" w:id="0">
    <w:p w:rsidR="009F0B70" w:rsidRDefault="009F0B70" w:rsidP="00833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03"/>
    <w:multiLevelType w:val="hybridMultilevel"/>
    <w:tmpl w:val="BDACD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470C2"/>
    <w:multiLevelType w:val="hybridMultilevel"/>
    <w:tmpl w:val="031A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04BB"/>
    <w:multiLevelType w:val="hybridMultilevel"/>
    <w:tmpl w:val="AE44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839D5"/>
    <w:multiLevelType w:val="hybridMultilevel"/>
    <w:tmpl w:val="414C5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5003B"/>
    <w:multiLevelType w:val="hybridMultilevel"/>
    <w:tmpl w:val="7F50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93555"/>
    <w:multiLevelType w:val="hybridMultilevel"/>
    <w:tmpl w:val="3E244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41611"/>
    <w:multiLevelType w:val="hybridMultilevel"/>
    <w:tmpl w:val="5A64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D4ABE"/>
    <w:multiLevelType w:val="hybridMultilevel"/>
    <w:tmpl w:val="83F8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95258"/>
    <w:multiLevelType w:val="hybridMultilevel"/>
    <w:tmpl w:val="0A78F2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3C072F"/>
    <w:multiLevelType w:val="hybridMultilevel"/>
    <w:tmpl w:val="A342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A386C"/>
    <w:multiLevelType w:val="hybridMultilevel"/>
    <w:tmpl w:val="631E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1780B"/>
    <w:multiLevelType w:val="hybridMultilevel"/>
    <w:tmpl w:val="CDF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2324F"/>
    <w:multiLevelType w:val="hybridMultilevel"/>
    <w:tmpl w:val="00ECC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51B27"/>
    <w:multiLevelType w:val="hybridMultilevel"/>
    <w:tmpl w:val="645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0"/>
  </w:num>
  <w:num w:numId="5">
    <w:abstractNumId w:val="11"/>
  </w:num>
  <w:num w:numId="6">
    <w:abstractNumId w:val="9"/>
  </w:num>
  <w:num w:numId="7">
    <w:abstractNumId w:val="4"/>
  </w:num>
  <w:num w:numId="8">
    <w:abstractNumId w:val="7"/>
  </w:num>
  <w:num w:numId="9">
    <w:abstractNumId w:val="10"/>
  </w:num>
  <w:num w:numId="10">
    <w:abstractNumId w:val="1"/>
  </w:num>
  <w:num w:numId="11">
    <w:abstractNumId w:val="6"/>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91"/>
    <w:rsid w:val="000727EC"/>
    <w:rsid w:val="00093BA2"/>
    <w:rsid w:val="000A4632"/>
    <w:rsid w:val="000E1613"/>
    <w:rsid w:val="000E608F"/>
    <w:rsid w:val="0013053D"/>
    <w:rsid w:val="00130CFC"/>
    <w:rsid w:val="00160558"/>
    <w:rsid w:val="00160A6E"/>
    <w:rsid w:val="001619EC"/>
    <w:rsid w:val="001800EA"/>
    <w:rsid w:val="001A1AF3"/>
    <w:rsid w:val="001C5E8E"/>
    <w:rsid w:val="001D2870"/>
    <w:rsid w:val="001F63A3"/>
    <w:rsid w:val="00200D97"/>
    <w:rsid w:val="00214A2E"/>
    <w:rsid w:val="002215DA"/>
    <w:rsid w:val="00221912"/>
    <w:rsid w:val="00232BAE"/>
    <w:rsid w:val="00246E1D"/>
    <w:rsid w:val="00263384"/>
    <w:rsid w:val="00286183"/>
    <w:rsid w:val="00286601"/>
    <w:rsid w:val="00287C3B"/>
    <w:rsid w:val="002A575A"/>
    <w:rsid w:val="002A5891"/>
    <w:rsid w:val="002B1B27"/>
    <w:rsid w:val="002C05ED"/>
    <w:rsid w:val="0034120D"/>
    <w:rsid w:val="00350D81"/>
    <w:rsid w:val="00372732"/>
    <w:rsid w:val="003B2987"/>
    <w:rsid w:val="00407472"/>
    <w:rsid w:val="004D722A"/>
    <w:rsid w:val="004D79C3"/>
    <w:rsid w:val="004E1CA3"/>
    <w:rsid w:val="004E6202"/>
    <w:rsid w:val="00512A9C"/>
    <w:rsid w:val="0051587A"/>
    <w:rsid w:val="005251C1"/>
    <w:rsid w:val="00536E73"/>
    <w:rsid w:val="00541CB9"/>
    <w:rsid w:val="00553AD4"/>
    <w:rsid w:val="005704F6"/>
    <w:rsid w:val="00572465"/>
    <w:rsid w:val="005724CE"/>
    <w:rsid w:val="00577403"/>
    <w:rsid w:val="00590539"/>
    <w:rsid w:val="00605F72"/>
    <w:rsid w:val="0061286B"/>
    <w:rsid w:val="00666451"/>
    <w:rsid w:val="00696753"/>
    <w:rsid w:val="007426FA"/>
    <w:rsid w:val="00744C73"/>
    <w:rsid w:val="007A32AD"/>
    <w:rsid w:val="007C5A93"/>
    <w:rsid w:val="007F0614"/>
    <w:rsid w:val="007F3191"/>
    <w:rsid w:val="00817E3F"/>
    <w:rsid w:val="008270BD"/>
    <w:rsid w:val="0083302C"/>
    <w:rsid w:val="00867607"/>
    <w:rsid w:val="008925DC"/>
    <w:rsid w:val="008B6104"/>
    <w:rsid w:val="008F2C42"/>
    <w:rsid w:val="0092352C"/>
    <w:rsid w:val="00954BB1"/>
    <w:rsid w:val="00957DCC"/>
    <w:rsid w:val="00962716"/>
    <w:rsid w:val="009937B7"/>
    <w:rsid w:val="009B4D06"/>
    <w:rsid w:val="009D4BEB"/>
    <w:rsid w:val="009F0B70"/>
    <w:rsid w:val="00A07128"/>
    <w:rsid w:val="00A07220"/>
    <w:rsid w:val="00A300AD"/>
    <w:rsid w:val="00A32CD9"/>
    <w:rsid w:val="00A60D6D"/>
    <w:rsid w:val="00A711A3"/>
    <w:rsid w:val="00A74A3D"/>
    <w:rsid w:val="00AA3144"/>
    <w:rsid w:val="00AA7B38"/>
    <w:rsid w:val="00AE2B6E"/>
    <w:rsid w:val="00B33FC0"/>
    <w:rsid w:val="00B85A83"/>
    <w:rsid w:val="00B94071"/>
    <w:rsid w:val="00BB0030"/>
    <w:rsid w:val="00BB1F66"/>
    <w:rsid w:val="00BF1083"/>
    <w:rsid w:val="00BF1B9E"/>
    <w:rsid w:val="00C04621"/>
    <w:rsid w:val="00C203CF"/>
    <w:rsid w:val="00C44C8D"/>
    <w:rsid w:val="00CC61A4"/>
    <w:rsid w:val="00CF34A9"/>
    <w:rsid w:val="00CF3C8A"/>
    <w:rsid w:val="00D567C1"/>
    <w:rsid w:val="00D83993"/>
    <w:rsid w:val="00DC0FF9"/>
    <w:rsid w:val="00DC1082"/>
    <w:rsid w:val="00DD0473"/>
    <w:rsid w:val="00DF217A"/>
    <w:rsid w:val="00DF5F8B"/>
    <w:rsid w:val="00E03E5B"/>
    <w:rsid w:val="00E216DA"/>
    <w:rsid w:val="00E72284"/>
    <w:rsid w:val="00E82D66"/>
    <w:rsid w:val="00E869EB"/>
    <w:rsid w:val="00F1458C"/>
    <w:rsid w:val="00F61D3A"/>
    <w:rsid w:val="00F73332"/>
    <w:rsid w:val="00F92A3E"/>
    <w:rsid w:val="00FF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6A338-C750-C94A-A534-9EA6E94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62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65"/>
    <w:pPr>
      <w:ind w:left="720"/>
      <w:contextualSpacing/>
    </w:pPr>
  </w:style>
  <w:style w:type="paragraph" w:styleId="BalloonText">
    <w:name w:val="Balloon Text"/>
    <w:basedOn w:val="Normal"/>
    <w:link w:val="BalloonTextChar"/>
    <w:uiPriority w:val="99"/>
    <w:semiHidden/>
    <w:unhideWhenUsed/>
    <w:rsid w:val="00350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81"/>
    <w:rPr>
      <w:rFonts w:ascii="Tahoma" w:hAnsi="Tahoma" w:cs="Tahoma"/>
      <w:sz w:val="16"/>
      <w:szCs w:val="16"/>
    </w:rPr>
  </w:style>
  <w:style w:type="table" w:styleId="TableGrid">
    <w:name w:val="Table Grid"/>
    <w:basedOn w:val="TableNormal"/>
    <w:uiPriority w:val="59"/>
    <w:rsid w:val="0066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2C"/>
  </w:style>
  <w:style w:type="paragraph" w:styleId="Footer">
    <w:name w:val="footer"/>
    <w:basedOn w:val="Normal"/>
    <w:link w:val="FooterChar"/>
    <w:uiPriority w:val="99"/>
    <w:unhideWhenUsed/>
    <w:rsid w:val="0083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2C"/>
  </w:style>
  <w:style w:type="character" w:customStyle="1" w:styleId="author">
    <w:name w:val="author"/>
    <w:basedOn w:val="DefaultParagraphFont"/>
    <w:rsid w:val="00541CB9"/>
  </w:style>
  <w:style w:type="character" w:customStyle="1" w:styleId="apple-converted-space">
    <w:name w:val="apple-converted-space"/>
    <w:basedOn w:val="DefaultParagraphFont"/>
    <w:rsid w:val="00541CB9"/>
  </w:style>
  <w:style w:type="character" w:customStyle="1" w:styleId="articletitle">
    <w:name w:val="articletitle"/>
    <w:basedOn w:val="DefaultParagraphFont"/>
    <w:rsid w:val="00541CB9"/>
  </w:style>
  <w:style w:type="character" w:customStyle="1" w:styleId="journaltitle">
    <w:name w:val="journaltitle"/>
    <w:basedOn w:val="DefaultParagraphFont"/>
    <w:rsid w:val="00541CB9"/>
  </w:style>
  <w:style w:type="character" w:customStyle="1" w:styleId="pubyear">
    <w:name w:val="pubyear"/>
    <w:basedOn w:val="DefaultParagraphFont"/>
    <w:rsid w:val="00541CB9"/>
  </w:style>
  <w:style w:type="character" w:customStyle="1" w:styleId="vol">
    <w:name w:val="vol"/>
    <w:basedOn w:val="DefaultParagraphFont"/>
    <w:rsid w:val="00541CB9"/>
  </w:style>
  <w:style w:type="character" w:customStyle="1" w:styleId="pagefirst">
    <w:name w:val="pagefirst"/>
    <w:basedOn w:val="DefaultParagraphFont"/>
    <w:rsid w:val="00541CB9"/>
  </w:style>
  <w:style w:type="character" w:customStyle="1" w:styleId="pagelast">
    <w:name w:val="pagelast"/>
    <w:basedOn w:val="DefaultParagraphFont"/>
    <w:rsid w:val="00541CB9"/>
  </w:style>
  <w:style w:type="character" w:customStyle="1" w:styleId="Heading1Char">
    <w:name w:val="Heading 1 Char"/>
    <w:basedOn w:val="DefaultParagraphFont"/>
    <w:link w:val="Heading1"/>
    <w:uiPriority w:val="9"/>
    <w:rsid w:val="00C04621"/>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C04621"/>
  </w:style>
  <w:style w:type="character" w:styleId="Hyperlink">
    <w:name w:val="Hyperlink"/>
    <w:basedOn w:val="DefaultParagraphFont"/>
    <w:uiPriority w:val="99"/>
    <w:unhideWhenUsed/>
    <w:rsid w:val="007C5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3534">
      <w:bodyDiv w:val="1"/>
      <w:marLeft w:val="0"/>
      <w:marRight w:val="0"/>
      <w:marTop w:val="0"/>
      <w:marBottom w:val="0"/>
      <w:divBdr>
        <w:top w:val="none" w:sz="0" w:space="0" w:color="auto"/>
        <w:left w:val="none" w:sz="0" w:space="0" w:color="auto"/>
        <w:bottom w:val="none" w:sz="0" w:space="0" w:color="auto"/>
        <w:right w:val="none" w:sz="0" w:space="0" w:color="auto"/>
      </w:divBdr>
    </w:div>
    <w:div w:id="189298703">
      <w:bodyDiv w:val="1"/>
      <w:marLeft w:val="0"/>
      <w:marRight w:val="0"/>
      <w:marTop w:val="0"/>
      <w:marBottom w:val="0"/>
      <w:divBdr>
        <w:top w:val="none" w:sz="0" w:space="0" w:color="auto"/>
        <w:left w:val="none" w:sz="0" w:space="0" w:color="auto"/>
        <w:bottom w:val="none" w:sz="0" w:space="0" w:color="auto"/>
        <w:right w:val="none" w:sz="0" w:space="0" w:color="auto"/>
      </w:divBdr>
    </w:div>
    <w:div w:id="1491407257">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20643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c-server-1\Users$\bablin.molik\My%20Documents\Engage\school\data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blin.molik\AppData\Local\Microsoft\Windows\Temporary%20Internet%20Files\Content.Outlook\SNQDWKMZ\BABLIN%20DATA.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blin.molik\AppData\Local\Microsoft\Windows\Temporary%20Internet%20Files\Content.Outlook\SNQDWKMZ\BABLI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Sheet3!$B$1</c:f>
              <c:strCache>
                <c:ptCount val="1"/>
                <c:pt idx="0">
                  <c:v>% Free School Meals (FSM)</c:v>
                </c:pt>
              </c:strCache>
            </c:strRef>
          </c:tx>
          <c:invertIfNegative val="0"/>
          <c:cat>
            <c:strRef>
              <c:f>Sheet3!$A$2:$A$7</c:f>
              <c:strCache>
                <c:ptCount val="6"/>
                <c:pt idx="0">
                  <c:v>St Woolos</c:v>
                </c:pt>
                <c:pt idx="1">
                  <c:v>Maindee</c:v>
                </c:pt>
                <c:pt idx="2">
                  <c:v>Lliswerry</c:v>
                </c:pt>
                <c:pt idx="3">
                  <c:v>Grangetown</c:v>
                </c:pt>
                <c:pt idx="4">
                  <c:v>St Patricks</c:v>
                </c:pt>
                <c:pt idx="5">
                  <c:v>St Pauls</c:v>
                </c:pt>
              </c:strCache>
            </c:strRef>
          </c:cat>
          <c:val>
            <c:numRef>
              <c:f>Sheet3!$B$2:$B$7</c:f>
              <c:numCache>
                <c:formatCode>General</c:formatCode>
                <c:ptCount val="6"/>
                <c:pt idx="0">
                  <c:v>40</c:v>
                </c:pt>
                <c:pt idx="1">
                  <c:v>25</c:v>
                </c:pt>
                <c:pt idx="2">
                  <c:v>20.2</c:v>
                </c:pt>
                <c:pt idx="3">
                  <c:v>35</c:v>
                </c:pt>
                <c:pt idx="4">
                  <c:v>21</c:v>
                </c:pt>
                <c:pt idx="5">
                  <c:v>27</c:v>
                </c:pt>
              </c:numCache>
            </c:numRef>
          </c:val>
          <c:extLst>
            <c:ext xmlns:c16="http://schemas.microsoft.com/office/drawing/2014/chart" uri="{C3380CC4-5D6E-409C-BE32-E72D297353CC}">
              <c16:uniqueId val="{00000000-0A35-964E-960E-C053BFC43036}"/>
            </c:ext>
          </c:extLst>
        </c:ser>
        <c:ser>
          <c:idx val="1"/>
          <c:order val="1"/>
          <c:tx>
            <c:strRef>
              <c:f>Sheet3!$C$1</c:f>
              <c:strCache>
                <c:ptCount val="1"/>
                <c:pt idx="0">
                  <c:v>% Ethnic Minority</c:v>
                </c:pt>
              </c:strCache>
            </c:strRef>
          </c:tx>
          <c:invertIfNegative val="0"/>
          <c:cat>
            <c:strRef>
              <c:f>Sheet3!$A$2:$A$7</c:f>
              <c:strCache>
                <c:ptCount val="6"/>
                <c:pt idx="0">
                  <c:v>St Woolos</c:v>
                </c:pt>
                <c:pt idx="1">
                  <c:v>Maindee</c:v>
                </c:pt>
                <c:pt idx="2">
                  <c:v>Lliswerry</c:v>
                </c:pt>
                <c:pt idx="3">
                  <c:v>Grangetown</c:v>
                </c:pt>
                <c:pt idx="4">
                  <c:v>St Patricks</c:v>
                </c:pt>
                <c:pt idx="5">
                  <c:v>St Pauls</c:v>
                </c:pt>
              </c:strCache>
            </c:strRef>
          </c:cat>
          <c:val>
            <c:numRef>
              <c:f>Sheet3!$C$2:$C$7</c:f>
              <c:numCache>
                <c:formatCode>General</c:formatCode>
                <c:ptCount val="6"/>
                <c:pt idx="0">
                  <c:v>68</c:v>
                </c:pt>
                <c:pt idx="1">
                  <c:v>90</c:v>
                </c:pt>
                <c:pt idx="3">
                  <c:v>96</c:v>
                </c:pt>
                <c:pt idx="4">
                  <c:v>40</c:v>
                </c:pt>
                <c:pt idx="5">
                  <c:v>35</c:v>
                </c:pt>
              </c:numCache>
            </c:numRef>
          </c:val>
          <c:extLst>
            <c:ext xmlns:c16="http://schemas.microsoft.com/office/drawing/2014/chart" uri="{C3380CC4-5D6E-409C-BE32-E72D297353CC}">
              <c16:uniqueId val="{00000001-0A35-964E-960E-C053BFC43036}"/>
            </c:ext>
          </c:extLst>
        </c:ser>
        <c:ser>
          <c:idx val="2"/>
          <c:order val="2"/>
          <c:tx>
            <c:strRef>
              <c:f>Sheet3!$D$1</c:f>
              <c:strCache>
                <c:ptCount val="1"/>
                <c:pt idx="0">
                  <c:v>% English as an Additional Language (EAL)</c:v>
                </c:pt>
              </c:strCache>
            </c:strRef>
          </c:tx>
          <c:invertIfNegative val="0"/>
          <c:cat>
            <c:strRef>
              <c:f>Sheet3!$A$2:$A$7</c:f>
              <c:strCache>
                <c:ptCount val="6"/>
                <c:pt idx="0">
                  <c:v>St Woolos</c:v>
                </c:pt>
                <c:pt idx="1">
                  <c:v>Maindee</c:v>
                </c:pt>
                <c:pt idx="2">
                  <c:v>Lliswerry</c:v>
                </c:pt>
                <c:pt idx="3">
                  <c:v>Grangetown</c:v>
                </c:pt>
                <c:pt idx="4">
                  <c:v>St Patricks</c:v>
                </c:pt>
                <c:pt idx="5">
                  <c:v>St Pauls</c:v>
                </c:pt>
              </c:strCache>
            </c:strRef>
          </c:cat>
          <c:val>
            <c:numRef>
              <c:f>Sheet3!$D$2:$D$7</c:f>
              <c:numCache>
                <c:formatCode>General</c:formatCode>
                <c:ptCount val="6"/>
                <c:pt idx="0">
                  <c:v>49</c:v>
                </c:pt>
                <c:pt idx="1">
                  <c:v>85</c:v>
                </c:pt>
                <c:pt idx="3">
                  <c:v>95</c:v>
                </c:pt>
                <c:pt idx="4">
                  <c:v>34</c:v>
                </c:pt>
                <c:pt idx="5">
                  <c:v>9</c:v>
                </c:pt>
              </c:numCache>
            </c:numRef>
          </c:val>
          <c:extLst>
            <c:ext xmlns:c16="http://schemas.microsoft.com/office/drawing/2014/chart" uri="{C3380CC4-5D6E-409C-BE32-E72D297353CC}">
              <c16:uniqueId val="{00000002-0A35-964E-960E-C053BFC43036}"/>
            </c:ext>
          </c:extLst>
        </c:ser>
        <c:ser>
          <c:idx val="3"/>
          <c:order val="3"/>
          <c:tx>
            <c:strRef>
              <c:f>Sheet3!$E$1</c:f>
              <c:strCache>
                <c:ptCount val="1"/>
                <c:pt idx="0">
                  <c:v>% Additional learning needs (ALN)</c:v>
                </c:pt>
              </c:strCache>
            </c:strRef>
          </c:tx>
          <c:invertIfNegative val="0"/>
          <c:cat>
            <c:strRef>
              <c:f>Sheet3!$A$2:$A$7</c:f>
              <c:strCache>
                <c:ptCount val="6"/>
                <c:pt idx="0">
                  <c:v>St Woolos</c:v>
                </c:pt>
                <c:pt idx="1">
                  <c:v>Maindee</c:v>
                </c:pt>
                <c:pt idx="2">
                  <c:v>Lliswerry</c:v>
                </c:pt>
                <c:pt idx="3">
                  <c:v>Grangetown</c:v>
                </c:pt>
                <c:pt idx="4">
                  <c:v>St Patricks</c:v>
                </c:pt>
                <c:pt idx="5">
                  <c:v>St Pauls</c:v>
                </c:pt>
              </c:strCache>
            </c:strRef>
          </c:cat>
          <c:val>
            <c:numRef>
              <c:f>Sheet3!$E$2:$E$7</c:f>
              <c:numCache>
                <c:formatCode>General</c:formatCode>
                <c:ptCount val="6"/>
                <c:pt idx="0">
                  <c:v>28</c:v>
                </c:pt>
                <c:pt idx="1">
                  <c:v>16</c:v>
                </c:pt>
                <c:pt idx="3">
                  <c:v>33</c:v>
                </c:pt>
                <c:pt idx="4">
                  <c:v>22</c:v>
                </c:pt>
              </c:numCache>
            </c:numRef>
          </c:val>
          <c:extLst>
            <c:ext xmlns:c16="http://schemas.microsoft.com/office/drawing/2014/chart" uri="{C3380CC4-5D6E-409C-BE32-E72D297353CC}">
              <c16:uniqueId val="{00000003-0A35-964E-960E-C053BFC43036}"/>
            </c:ext>
          </c:extLst>
        </c:ser>
        <c:dLbls>
          <c:showLegendKey val="0"/>
          <c:showVal val="0"/>
          <c:showCatName val="0"/>
          <c:showSerName val="0"/>
          <c:showPercent val="0"/>
          <c:showBubbleSize val="0"/>
        </c:dLbls>
        <c:gapWidth val="150"/>
        <c:axId val="60438016"/>
        <c:axId val="60439552"/>
      </c:barChart>
      <c:catAx>
        <c:axId val="60438016"/>
        <c:scaling>
          <c:orientation val="minMax"/>
        </c:scaling>
        <c:delete val="0"/>
        <c:axPos val="b"/>
        <c:numFmt formatCode="General" sourceLinked="0"/>
        <c:majorTickMark val="out"/>
        <c:minorTickMark val="none"/>
        <c:tickLblPos val="nextTo"/>
        <c:crossAx val="60439552"/>
        <c:crosses val="autoZero"/>
        <c:auto val="1"/>
        <c:lblAlgn val="ctr"/>
        <c:lblOffset val="100"/>
        <c:noMultiLvlLbl val="0"/>
      </c:catAx>
      <c:valAx>
        <c:axId val="60439552"/>
        <c:scaling>
          <c:orientation val="minMax"/>
        </c:scaling>
        <c:delete val="0"/>
        <c:axPos val="l"/>
        <c:majorGridlines/>
        <c:numFmt formatCode="General" sourceLinked="1"/>
        <c:majorTickMark val="out"/>
        <c:minorTickMark val="none"/>
        <c:tickLblPos val="nextTo"/>
        <c:crossAx val="604380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Sheet3!$C$33</c:f>
              <c:strCache>
                <c:ptCount val="1"/>
                <c:pt idx="0">
                  <c:v>St Woolos</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Sheet3!$C$34:$C$45</c:f>
              <c:numCache>
                <c:formatCode>General</c:formatCode>
                <c:ptCount val="12"/>
                <c:pt idx="0">
                  <c:v>65</c:v>
                </c:pt>
                <c:pt idx="1">
                  <c:v>35</c:v>
                </c:pt>
                <c:pt idx="2">
                  <c:v>0</c:v>
                </c:pt>
                <c:pt idx="3">
                  <c:v>32.5</c:v>
                </c:pt>
                <c:pt idx="4">
                  <c:v>65</c:v>
                </c:pt>
                <c:pt idx="5">
                  <c:v>2.5</c:v>
                </c:pt>
                <c:pt idx="6">
                  <c:v>22.5</c:v>
                </c:pt>
                <c:pt idx="7">
                  <c:v>77.5</c:v>
                </c:pt>
                <c:pt idx="8">
                  <c:v>0</c:v>
                </c:pt>
                <c:pt idx="9">
                  <c:v>27.5</c:v>
                </c:pt>
                <c:pt idx="10">
                  <c:v>72.5</c:v>
                </c:pt>
                <c:pt idx="11">
                  <c:v>0</c:v>
                </c:pt>
              </c:numCache>
            </c:numRef>
          </c:val>
          <c:extLst>
            <c:ext xmlns:c16="http://schemas.microsoft.com/office/drawing/2014/chart" uri="{C3380CC4-5D6E-409C-BE32-E72D297353CC}">
              <c16:uniqueId val="{00000000-3826-BB45-84E6-5CA153A7B1C9}"/>
            </c:ext>
          </c:extLst>
        </c:ser>
        <c:ser>
          <c:idx val="1"/>
          <c:order val="1"/>
          <c:tx>
            <c:strRef>
              <c:f>Sheet3!$D$33</c:f>
              <c:strCache>
                <c:ptCount val="1"/>
                <c:pt idx="0">
                  <c:v>Maindee</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Sheet3!$D$34:$D$45</c:f>
              <c:numCache>
                <c:formatCode>General</c:formatCode>
                <c:ptCount val="12"/>
                <c:pt idx="0">
                  <c:v>29.7</c:v>
                </c:pt>
                <c:pt idx="1">
                  <c:v>70.3</c:v>
                </c:pt>
                <c:pt idx="2">
                  <c:v>0</c:v>
                </c:pt>
                <c:pt idx="3">
                  <c:v>40.6</c:v>
                </c:pt>
                <c:pt idx="4">
                  <c:v>59.4</c:v>
                </c:pt>
                <c:pt idx="5">
                  <c:v>0</c:v>
                </c:pt>
                <c:pt idx="6">
                  <c:v>29</c:v>
                </c:pt>
                <c:pt idx="7">
                  <c:v>71.7</c:v>
                </c:pt>
                <c:pt idx="8">
                  <c:v>0</c:v>
                </c:pt>
                <c:pt idx="9">
                  <c:v>10.9</c:v>
                </c:pt>
                <c:pt idx="10">
                  <c:v>87.7</c:v>
                </c:pt>
                <c:pt idx="11">
                  <c:v>1.4</c:v>
                </c:pt>
              </c:numCache>
            </c:numRef>
          </c:val>
          <c:extLst>
            <c:ext xmlns:c16="http://schemas.microsoft.com/office/drawing/2014/chart" uri="{C3380CC4-5D6E-409C-BE32-E72D297353CC}">
              <c16:uniqueId val="{00000001-3826-BB45-84E6-5CA153A7B1C9}"/>
            </c:ext>
          </c:extLst>
        </c:ser>
        <c:ser>
          <c:idx val="2"/>
          <c:order val="2"/>
          <c:tx>
            <c:strRef>
              <c:f>Sheet3!$E$33</c:f>
              <c:strCache>
                <c:ptCount val="1"/>
                <c:pt idx="0">
                  <c:v>Lliswerry</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Sheet3!$E$34:$E$45</c:f>
              <c:numCache>
                <c:formatCode>General</c:formatCode>
                <c:ptCount val="12"/>
                <c:pt idx="0">
                  <c:v>58.8</c:v>
                </c:pt>
                <c:pt idx="1">
                  <c:v>41.2</c:v>
                </c:pt>
                <c:pt idx="2">
                  <c:v>0</c:v>
                </c:pt>
                <c:pt idx="3">
                  <c:v>52.9</c:v>
                </c:pt>
                <c:pt idx="4">
                  <c:v>47.1</c:v>
                </c:pt>
                <c:pt idx="5">
                  <c:v>0</c:v>
                </c:pt>
                <c:pt idx="6">
                  <c:v>35.300000000000004</c:v>
                </c:pt>
                <c:pt idx="7">
                  <c:v>64.7</c:v>
                </c:pt>
                <c:pt idx="8">
                  <c:v>0</c:v>
                </c:pt>
                <c:pt idx="9">
                  <c:v>23.5</c:v>
                </c:pt>
                <c:pt idx="10">
                  <c:v>76.5</c:v>
                </c:pt>
                <c:pt idx="11">
                  <c:v>0</c:v>
                </c:pt>
              </c:numCache>
            </c:numRef>
          </c:val>
          <c:extLst>
            <c:ext xmlns:c16="http://schemas.microsoft.com/office/drawing/2014/chart" uri="{C3380CC4-5D6E-409C-BE32-E72D297353CC}">
              <c16:uniqueId val="{00000002-3826-BB45-84E6-5CA153A7B1C9}"/>
            </c:ext>
          </c:extLst>
        </c:ser>
        <c:ser>
          <c:idx val="3"/>
          <c:order val="3"/>
          <c:tx>
            <c:strRef>
              <c:f>Sheet3!$F$33</c:f>
              <c:strCache>
                <c:ptCount val="1"/>
                <c:pt idx="0">
                  <c:v>Grangetown</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Sheet3!$F$34:$F$45</c:f>
              <c:numCache>
                <c:formatCode>General</c:formatCode>
                <c:ptCount val="12"/>
                <c:pt idx="0">
                  <c:v>55.7</c:v>
                </c:pt>
                <c:pt idx="1">
                  <c:v>42.6</c:v>
                </c:pt>
                <c:pt idx="2">
                  <c:v>1.6400000000000001</c:v>
                </c:pt>
                <c:pt idx="3">
                  <c:v>44.3</c:v>
                </c:pt>
                <c:pt idx="4">
                  <c:v>50.8</c:v>
                </c:pt>
                <c:pt idx="5">
                  <c:v>4.9000000000000004</c:v>
                </c:pt>
                <c:pt idx="6">
                  <c:v>19.7</c:v>
                </c:pt>
                <c:pt idx="7">
                  <c:v>75.400000000000006</c:v>
                </c:pt>
                <c:pt idx="8">
                  <c:v>4.9000000000000004</c:v>
                </c:pt>
                <c:pt idx="9">
                  <c:v>19.7</c:v>
                </c:pt>
                <c:pt idx="10">
                  <c:v>78.7</c:v>
                </c:pt>
                <c:pt idx="11">
                  <c:v>1.6</c:v>
                </c:pt>
              </c:numCache>
            </c:numRef>
          </c:val>
          <c:extLst>
            <c:ext xmlns:c16="http://schemas.microsoft.com/office/drawing/2014/chart" uri="{C3380CC4-5D6E-409C-BE32-E72D297353CC}">
              <c16:uniqueId val="{00000003-3826-BB45-84E6-5CA153A7B1C9}"/>
            </c:ext>
          </c:extLst>
        </c:ser>
        <c:ser>
          <c:idx val="4"/>
          <c:order val="4"/>
          <c:tx>
            <c:strRef>
              <c:f>Sheet3!$G$33</c:f>
              <c:strCache>
                <c:ptCount val="1"/>
                <c:pt idx="0">
                  <c:v>St Patrick's</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Sheet3!$G$34:$G$45</c:f>
              <c:numCache>
                <c:formatCode>General</c:formatCode>
                <c:ptCount val="12"/>
              </c:numCache>
            </c:numRef>
          </c:val>
          <c:extLst>
            <c:ext xmlns:c16="http://schemas.microsoft.com/office/drawing/2014/chart" uri="{C3380CC4-5D6E-409C-BE32-E72D297353CC}">
              <c16:uniqueId val="{00000004-3826-BB45-84E6-5CA153A7B1C9}"/>
            </c:ext>
          </c:extLst>
        </c:ser>
        <c:ser>
          <c:idx val="5"/>
          <c:order val="5"/>
          <c:tx>
            <c:strRef>
              <c:f>Sheet3!$H$33</c:f>
              <c:strCache>
                <c:ptCount val="1"/>
                <c:pt idx="0">
                  <c:v>St Paul's</c:v>
                </c:pt>
              </c:strCache>
            </c:strRef>
          </c:tx>
          <c:invertIfNegative val="0"/>
          <c:cat>
            <c:multiLvlStrRef>
              <c:f>Sheet3!$A$34:$B$45</c:f>
              <c:multiLvlStrCache>
                <c:ptCount val="12"/>
                <c:lvl>
                  <c:pt idx="0">
                    <c:v>Yes %</c:v>
                  </c:pt>
                  <c:pt idx="1">
                    <c:v>No %</c:v>
                  </c:pt>
                  <c:pt idx="2">
                    <c:v>Unknown %</c:v>
                  </c:pt>
                  <c:pt idx="3">
                    <c:v>Yes %</c:v>
                  </c:pt>
                  <c:pt idx="4">
                    <c:v>No %</c:v>
                  </c:pt>
                  <c:pt idx="5">
                    <c:v>Unknown %</c:v>
                  </c:pt>
                  <c:pt idx="6">
                    <c:v>Yes %</c:v>
                  </c:pt>
                  <c:pt idx="7">
                    <c:v>No %</c:v>
                  </c:pt>
                  <c:pt idx="8">
                    <c:v>Unknown %</c:v>
                  </c:pt>
                  <c:pt idx="9">
                    <c:v>Yes %</c:v>
                  </c:pt>
                  <c:pt idx="10">
                    <c:v>No %</c:v>
                  </c:pt>
                  <c:pt idx="11">
                    <c:v>Unknown %</c:v>
                  </c:pt>
                </c:lvl>
                <c:lvl>
                  <c:pt idx="0">
                    <c:v>Has your child had an eye test in the last year?</c:v>
                  </c:pt>
                  <c:pt idx="3">
                    <c:v>Does the child have any family member(s) with Diabetes?</c:v>
                  </c:pt>
                  <c:pt idx="6">
                    <c:v>Does anyone smoke in the household?</c:v>
                  </c:pt>
                  <c:pt idx="9">
                    <c:v>Does anyone in the family have sight loss?</c:v>
                  </c:pt>
                </c:lvl>
              </c:multiLvlStrCache>
            </c:multiLvlStrRef>
          </c:cat>
          <c:val>
            <c:numRef>
              <c:f>Sheet3!$H$34:$H$45</c:f>
              <c:numCache>
                <c:formatCode>General</c:formatCode>
                <c:ptCount val="12"/>
                <c:pt idx="0">
                  <c:v>43</c:v>
                </c:pt>
                <c:pt idx="1">
                  <c:v>56</c:v>
                </c:pt>
                <c:pt idx="2">
                  <c:v>0.9</c:v>
                </c:pt>
                <c:pt idx="3">
                  <c:v>45.8</c:v>
                </c:pt>
                <c:pt idx="4">
                  <c:v>53.3</c:v>
                </c:pt>
                <c:pt idx="5">
                  <c:v>0.9</c:v>
                </c:pt>
                <c:pt idx="6">
                  <c:v>30.8</c:v>
                </c:pt>
                <c:pt idx="7">
                  <c:v>69.2</c:v>
                </c:pt>
                <c:pt idx="8">
                  <c:v>0</c:v>
                </c:pt>
                <c:pt idx="9">
                  <c:v>16.8</c:v>
                </c:pt>
                <c:pt idx="10">
                  <c:v>82.2</c:v>
                </c:pt>
                <c:pt idx="11">
                  <c:v>0.9</c:v>
                </c:pt>
              </c:numCache>
            </c:numRef>
          </c:val>
          <c:extLst>
            <c:ext xmlns:c16="http://schemas.microsoft.com/office/drawing/2014/chart" uri="{C3380CC4-5D6E-409C-BE32-E72D297353CC}">
              <c16:uniqueId val="{00000005-3826-BB45-84E6-5CA153A7B1C9}"/>
            </c:ext>
          </c:extLst>
        </c:ser>
        <c:dLbls>
          <c:showLegendKey val="0"/>
          <c:showVal val="0"/>
          <c:showCatName val="0"/>
          <c:showSerName val="0"/>
          <c:showPercent val="0"/>
          <c:showBubbleSize val="0"/>
        </c:dLbls>
        <c:gapWidth val="150"/>
        <c:axId val="60488704"/>
        <c:axId val="68158208"/>
      </c:barChart>
      <c:catAx>
        <c:axId val="60488704"/>
        <c:scaling>
          <c:orientation val="minMax"/>
        </c:scaling>
        <c:delete val="0"/>
        <c:axPos val="b"/>
        <c:numFmt formatCode="General" sourceLinked="0"/>
        <c:majorTickMark val="out"/>
        <c:minorTickMark val="none"/>
        <c:tickLblPos val="nextTo"/>
        <c:crossAx val="68158208"/>
        <c:crosses val="autoZero"/>
        <c:auto val="1"/>
        <c:lblAlgn val="ctr"/>
        <c:lblOffset val="100"/>
        <c:noMultiLvlLbl val="0"/>
      </c:catAx>
      <c:valAx>
        <c:axId val="68158208"/>
        <c:scaling>
          <c:orientation val="minMax"/>
        </c:scaling>
        <c:delete val="0"/>
        <c:axPos val="l"/>
        <c:majorGridlines/>
        <c:numFmt formatCode="General" sourceLinked="1"/>
        <c:majorTickMark val="out"/>
        <c:minorTickMark val="none"/>
        <c:tickLblPos val="nextTo"/>
        <c:crossAx val="60488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Sheet3!$B$59</c:f>
              <c:strCache>
                <c:ptCount val="1"/>
                <c:pt idx="0">
                  <c:v>St Woolos</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Sheet3!$B$60:$B$88</c:f>
              <c:numCache>
                <c:formatCode>General</c:formatCode>
                <c:ptCount val="29"/>
                <c:pt idx="0">
                  <c:v>0</c:v>
                </c:pt>
                <c:pt idx="1">
                  <c:v>1</c:v>
                </c:pt>
                <c:pt idx="2">
                  <c:v>1</c:v>
                </c:pt>
                <c:pt idx="3">
                  <c:v>1</c:v>
                </c:pt>
                <c:pt idx="4">
                  <c:v>11</c:v>
                </c:pt>
                <c:pt idx="5">
                  <c:v>2</c:v>
                </c:pt>
                <c:pt idx="6">
                  <c:v>0</c:v>
                </c:pt>
                <c:pt idx="7">
                  <c:v>0</c:v>
                </c:pt>
                <c:pt idx="8">
                  <c:v>0</c:v>
                </c:pt>
                <c:pt idx="9">
                  <c:v>1</c:v>
                </c:pt>
                <c:pt idx="10">
                  <c:v>2</c:v>
                </c:pt>
                <c:pt idx="11">
                  <c:v>0</c:v>
                </c:pt>
                <c:pt idx="12">
                  <c:v>0</c:v>
                </c:pt>
                <c:pt idx="13">
                  <c:v>0</c:v>
                </c:pt>
                <c:pt idx="14">
                  <c:v>5</c:v>
                </c:pt>
                <c:pt idx="15">
                  <c:v>1</c:v>
                </c:pt>
                <c:pt idx="16">
                  <c:v>0</c:v>
                </c:pt>
                <c:pt idx="17">
                  <c:v>1</c:v>
                </c:pt>
                <c:pt idx="18">
                  <c:v>1</c:v>
                </c:pt>
                <c:pt idx="19">
                  <c:v>0</c:v>
                </c:pt>
                <c:pt idx="20">
                  <c:v>1</c:v>
                </c:pt>
                <c:pt idx="21">
                  <c:v>0</c:v>
                </c:pt>
                <c:pt idx="22">
                  <c:v>1</c:v>
                </c:pt>
                <c:pt idx="23">
                  <c:v>1</c:v>
                </c:pt>
                <c:pt idx="24">
                  <c:v>0</c:v>
                </c:pt>
                <c:pt idx="25">
                  <c:v>0</c:v>
                </c:pt>
                <c:pt idx="26">
                  <c:v>0</c:v>
                </c:pt>
                <c:pt idx="27">
                  <c:v>1</c:v>
                </c:pt>
                <c:pt idx="28">
                  <c:v>14</c:v>
                </c:pt>
              </c:numCache>
            </c:numRef>
          </c:val>
          <c:extLst>
            <c:ext xmlns:c16="http://schemas.microsoft.com/office/drawing/2014/chart" uri="{C3380CC4-5D6E-409C-BE32-E72D297353CC}">
              <c16:uniqueId val="{00000000-D633-974C-A263-57145B7877A4}"/>
            </c:ext>
          </c:extLst>
        </c:ser>
        <c:ser>
          <c:idx val="1"/>
          <c:order val="1"/>
          <c:tx>
            <c:strRef>
              <c:f>Sheet3!$C$59</c:f>
              <c:strCache>
                <c:ptCount val="1"/>
                <c:pt idx="0">
                  <c:v>Maindee</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Sheet3!$C$60:$C$88</c:f>
              <c:numCache>
                <c:formatCode>General</c:formatCode>
                <c:ptCount val="29"/>
                <c:pt idx="0">
                  <c:v>1</c:v>
                </c:pt>
                <c:pt idx="1">
                  <c:v>6</c:v>
                </c:pt>
                <c:pt idx="2">
                  <c:v>17</c:v>
                </c:pt>
                <c:pt idx="3">
                  <c:v>1</c:v>
                </c:pt>
                <c:pt idx="4">
                  <c:v>14</c:v>
                </c:pt>
                <c:pt idx="5">
                  <c:v>0</c:v>
                </c:pt>
                <c:pt idx="6">
                  <c:v>1</c:v>
                </c:pt>
                <c:pt idx="7">
                  <c:v>0</c:v>
                </c:pt>
                <c:pt idx="8">
                  <c:v>1</c:v>
                </c:pt>
                <c:pt idx="9">
                  <c:v>1</c:v>
                </c:pt>
                <c:pt idx="10">
                  <c:v>4</c:v>
                </c:pt>
                <c:pt idx="11">
                  <c:v>0</c:v>
                </c:pt>
                <c:pt idx="12">
                  <c:v>1</c:v>
                </c:pt>
                <c:pt idx="13">
                  <c:v>1</c:v>
                </c:pt>
                <c:pt idx="14">
                  <c:v>2</c:v>
                </c:pt>
                <c:pt idx="15">
                  <c:v>0</c:v>
                </c:pt>
                <c:pt idx="16">
                  <c:v>1</c:v>
                </c:pt>
                <c:pt idx="17">
                  <c:v>7</c:v>
                </c:pt>
                <c:pt idx="18">
                  <c:v>0</c:v>
                </c:pt>
                <c:pt idx="19">
                  <c:v>0</c:v>
                </c:pt>
                <c:pt idx="20">
                  <c:v>0</c:v>
                </c:pt>
                <c:pt idx="21">
                  <c:v>0</c:v>
                </c:pt>
                <c:pt idx="22">
                  <c:v>10</c:v>
                </c:pt>
                <c:pt idx="23">
                  <c:v>0</c:v>
                </c:pt>
                <c:pt idx="24">
                  <c:v>0</c:v>
                </c:pt>
                <c:pt idx="25">
                  <c:v>0</c:v>
                </c:pt>
                <c:pt idx="26">
                  <c:v>0</c:v>
                </c:pt>
                <c:pt idx="27">
                  <c:v>2</c:v>
                </c:pt>
                <c:pt idx="28">
                  <c:v>14</c:v>
                </c:pt>
              </c:numCache>
            </c:numRef>
          </c:val>
          <c:extLst>
            <c:ext xmlns:c16="http://schemas.microsoft.com/office/drawing/2014/chart" uri="{C3380CC4-5D6E-409C-BE32-E72D297353CC}">
              <c16:uniqueId val="{00000001-D633-974C-A263-57145B7877A4}"/>
            </c:ext>
          </c:extLst>
        </c:ser>
        <c:ser>
          <c:idx val="2"/>
          <c:order val="2"/>
          <c:tx>
            <c:strRef>
              <c:f>Sheet3!$D$59</c:f>
              <c:strCache>
                <c:ptCount val="1"/>
                <c:pt idx="0">
                  <c:v>Lliswerry</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Sheet3!$D$60:$D$88</c:f>
              <c:numCache>
                <c:formatCode>General</c:formatCode>
                <c:ptCount val="29"/>
                <c:pt idx="0">
                  <c:v>0</c:v>
                </c:pt>
                <c:pt idx="1">
                  <c:v>0</c:v>
                </c:pt>
                <c:pt idx="2">
                  <c:v>0</c:v>
                </c:pt>
                <c:pt idx="3">
                  <c:v>0</c:v>
                </c:pt>
                <c:pt idx="4">
                  <c:v>23</c:v>
                </c:pt>
                <c:pt idx="5">
                  <c:v>0</c:v>
                </c:pt>
                <c:pt idx="6">
                  <c:v>0</c:v>
                </c:pt>
                <c:pt idx="7">
                  <c:v>0</c:v>
                </c:pt>
                <c:pt idx="8">
                  <c:v>0</c:v>
                </c:pt>
                <c:pt idx="9">
                  <c:v>0</c:v>
                </c:pt>
                <c:pt idx="10">
                  <c:v>0</c:v>
                </c:pt>
                <c:pt idx="11">
                  <c:v>0</c:v>
                </c:pt>
                <c:pt idx="12">
                  <c:v>0</c:v>
                </c:pt>
                <c:pt idx="13">
                  <c:v>0</c:v>
                </c:pt>
                <c:pt idx="14">
                  <c:v>0</c:v>
                </c:pt>
                <c:pt idx="15">
                  <c:v>0</c:v>
                </c:pt>
                <c:pt idx="16">
                  <c:v>0</c:v>
                </c:pt>
                <c:pt idx="17">
                  <c:v>3</c:v>
                </c:pt>
                <c:pt idx="18">
                  <c:v>0</c:v>
                </c:pt>
                <c:pt idx="19">
                  <c:v>0</c:v>
                </c:pt>
                <c:pt idx="20">
                  <c:v>0</c:v>
                </c:pt>
                <c:pt idx="21">
                  <c:v>0</c:v>
                </c:pt>
                <c:pt idx="22">
                  <c:v>0</c:v>
                </c:pt>
                <c:pt idx="23">
                  <c:v>0</c:v>
                </c:pt>
                <c:pt idx="24">
                  <c:v>0</c:v>
                </c:pt>
                <c:pt idx="25">
                  <c:v>0</c:v>
                </c:pt>
                <c:pt idx="26">
                  <c:v>0</c:v>
                </c:pt>
                <c:pt idx="27">
                  <c:v>0</c:v>
                </c:pt>
                <c:pt idx="28">
                  <c:v>4</c:v>
                </c:pt>
              </c:numCache>
            </c:numRef>
          </c:val>
          <c:extLst>
            <c:ext xmlns:c16="http://schemas.microsoft.com/office/drawing/2014/chart" uri="{C3380CC4-5D6E-409C-BE32-E72D297353CC}">
              <c16:uniqueId val="{00000002-D633-974C-A263-57145B7877A4}"/>
            </c:ext>
          </c:extLst>
        </c:ser>
        <c:ser>
          <c:idx val="3"/>
          <c:order val="3"/>
          <c:tx>
            <c:strRef>
              <c:f>Sheet3!$E$59</c:f>
              <c:strCache>
                <c:ptCount val="1"/>
                <c:pt idx="0">
                  <c:v>Grangetown</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Sheet3!$E$60:$E$88</c:f>
              <c:numCache>
                <c:formatCode>General</c:formatCode>
                <c:ptCount val="29"/>
                <c:pt idx="0">
                  <c:v>0</c:v>
                </c:pt>
                <c:pt idx="1">
                  <c:v>2</c:v>
                </c:pt>
                <c:pt idx="2">
                  <c:v>0</c:v>
                </c:pt>
                <c:pt idx="3">
                  <c:v>0</c:v>
                </c:pt>
                <c:pt idx="4">
                  <c:v>0</c:v>
                </c:pt>
                <c:pt idx="5">
                  <c:v>0</c:v>
                </c:pt>
                <c:pt idx="6">
                  <c:v>0</c:v>
                </c:pt>
                <c:pt idx="7">
                  <c:v>0</c:v>
                </c:pt>
                <c:pt idx="8">
                  <c:v>0</c:v>
                </c:pt>
                <c:pt idx="9">
                  <c:v>0</c:v>
                </c:pt>
                <c:pt idx="10">
                  <c:v>0</c:v>
                </c:pt>
                <c:pt idx="11">
                  <c:v>1</c:v>
                </c:pt>
                <c:pt idx="12">
                  <c:v>0</c:v>
                </c:pt>
                <c:pt idx="13">
                  <c:v>0</c:v>
                </c:pt>
                <c:pt idx="14">
                  <c:v>0</c:v>
                </c:pt>
                <c:pt idx="15">
                  <c:v>0</c:v>
                </c:pt>
                <c:pt idx="16">
                  <c:v>0</c:v>
                </c:pt>
                <c:pt idx="17">
                  <c:v>4</c:v>
                </c:pt>
                <c:pt idx="18">
                  <c:v>0</c:v>
                </c:pt>
                <c:pt idx="19">
                  <c:v>0</c:v>
                </c:pt>
                <c:pt idx="20">
                  <c:v>0</c:v>
                </c:pt>
                <c:pt idx="21">
                  <c:v>0</c:v>
                </c:pt>
                <c:pt idx="22">
                  <c:v>0</c:v>
                </c:pt>
                <c:pt idx="23">
                  <c:v>0</c:v>
                </c:pt>
                <c:pt idx="24">
                  <c:v>1</c:v>
                </c:pt>
                <c:pt idx="25">
                  <c:v>1</c:v>
                </c:pt>
                <c:pt idx="26">
                  <c:v>0</c:v>
                </c:pt>
                <c:pt idx="27">
                  <c:v>0</c:v>
                </c:pt>
                <c:pt idx="28">
                  <c:v>2</c:v>
                </c:pt>
              </c:numCache>
            </c:numRef>
          </c:val>
          <c:extLst>
            <c:ext xmlns:c16="http://schemas.microsoft.com/office/drawing/2014/chart" uri="{C3380CC4-5D6E-409C-BE32-E72D297353CC}">
              <c16:uniqueId val="{00000003-D633-974C-A263-57145B7877A4}"/>
            </c:ext>
          </c:extLst>
        </c:ser>
        <c:ser>
          <c:idx val="4"/>
          <c:order val="4"/>
          <c:tx>
            <c:strRef>
              <c:f>Sheet3!$F$59</c:f>
              <c:strCache>
                <c:ptCount val="1"/>
                <c:pt idx="0">
                  <c:v>St Patrick's</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Sheet3!$F$60:$F$88</c:f>
              <c:numCache>
                <c:formatCode>General</c:formatCode>
                <c:ptCount val="29"/>
                <c:pt idx="0">
                  <c:v>0</c:v>
                </c:pt>
                <c:pt idx="1">
                  <c:v>0</c:v>
                </c:pt>
                <c:pt idx="2">
                  <c:v>0</c:v>
                </c:pt>
                <c:pt idx="3">
                  <c:v>0</c:v>
                </c:pt>
                <c:pt idx="4">
                  <c:v>13</c:v>
                </c:pt>
                <c:pt idx="5">
                  <c:v>0</c:v>
                </c:pt>
                <c:pt idx="6">
                  <c:v>0</c:v>
                </c:pt>
                <c:pt idx="7">
                  <c:v>3</c:v>
                </c:pt>
                <c:pt idx="8">
                  <c:v>0</c:v>
                </c:pt>
                <c:pt idx="9">
                  <c:v>0</c:v>
                </c:pt>
                <c:pt idx="10">
                  <c:v>2</c:v>
                </c:pt>
                <c:pt idx="11">
                  <c:v>0</c:v>
                </c:pt>
                <c:pt idx="12">
                  <c:v>0</c:v>
                </c:pt>
                <c:pt idx="13">
                  <c:v>0</c:v>
                </c:pt>
                <c:pt idx="14">
                  <c:v>3</c:v>
                </c:pt>
                <c:pt idx="15">
                  <c:v>0</c:v>
                </c:pt>
                <c:pt idx="16">
                  <c:v>0</c:v>
                </c:pt>
                <c:pt idx="17">
                  <c:v>2</c:v>
                </c:pt>
                <c:pt idx="18">
                  <c:v>0</c:v>
                </c:pt>
                <c:pt idx="19">
                  <c:v>3</c:v>
                </c:pt>
                <c:pt idx="20">
                  <c:v>0</c:v>
                </c:pt>
                <c:pt idx="21">
                  <c:v>2</c:v>
                </c:pt>
                <c:pt idx="22">
                  <c:v>0</c:v>
                </c:pt>
                <c:pt idx="23">
                  <c:v>0</c:v>
                </c:pt>
                <c:pt idx="24">
                  <c:v>0</c:v>
                </c:pt>
                <c:pt idx="25">
                  <c:v>0</c:v>
                </c:pt>
                <c:pt idx="26">
                  <c:v>0</c:v>
                </c:pt>
                <c:pt idx="27">
                  <c:v>0</c:v>
                </c:pt>
                <c:pt idx="28">
                  <c:v>5</c:v>
                </c:pt>
              </c:numCache>
            </c:numRef>
          </c:val>
          <c:extLst>
            <c:ext xmlns:c16="http://schemas.microsoft.com/office/drawing/2014/chart" uri="{C3380CC4-5D6E-409C-BE32-E72D297353CC}">
              <c16:uniqueId val="{00000004-D633-974C-A263-57145B7877A4}"/>
            </c:ext>
          </c:extLst>
        </c:ser>
        <c:ser>
          <c:idx val="5"/>
          <c:order val="5"/>
          <c:tx>
            <c:strRef>
              <c:f>Sheet3!$G$59</c:f>
              <c:strCache>
                <c:ptCount val="1"/>
                <c:pt idx="0">
                  <c:v>St Paul's</c:v>
                </c:pt>
              </c:strCache>
            </c:strRef>
          </c:tx>
          <c:invertIfNegative val="0"/>
          <c:cat>
            <c:strRef>
              <c:f>Sheet3!$A$60:$A$88</c:f>
              <c:strCache>
                <c:ptCount val="29"/>
                <c:pt idx="0">
                  <c:v>African</c:v>
                </c:pt>
                <c:pt idx="1">
                  <c:v>Asian</c:v>
                </c:pt>
                <c:pt idx="2">
                  <c:v>Bangladeshi</c:v>
                </c:pt>
                <c:pt idx="3">
                  <c:v>Black</c:v>
                </c:pt>
                <c:pt idx="4">
                  <c:v>British</c:v>
                </c:pt>
                <c:pt idx="5">
                  <c:v>Chinese</c:v>
                </c:pt>
                <c:pt idx="6">
                  <c:v>Czech</c:v>
                </c:pt>
                <c:pt idx="7">
                  <c:v>Eriterian</c:v>
                </c:pt>
                <c:pt idx="8">
                  <c:v>European</c:v>
                </c:pt>
                <c:pt idx="9">
                  <c:v>Hungary</c:v>
                </c:pt>
                <c:pt idx="10">
                  <c:v>Indian</c:v>
                </c:pt>
                <c:pt idx="11">
                  <c:v>Iranian</c:v>
                </c:pt>
                <c:pt idx="12">
                  <c:v>Kurdish</c:v>
                </c:pt>
                <c:pt idx="13">
                  <c:v>Mauritiaus</c:v>
                </c:pt>
                <c:pt idx="14">
                  <c:v>Mixed</c:v>
                </c:pt>
                <c:pt idx="15">
                  <c:v>Moroccan</c:v>
                </c:pt>
                <c:pt idx="16">
                  <c:v>Nigerian</c:v>
                </c:pt>
                <c:pt idx="17">
                  <c:v>Pakistani</c:v>
                </c:pt>
                <c:pt idx="18">
                  <c:v>Philippines</c:v>
                </c:pt>
                <c:pt idx="19">
                  <c:v>Polish</c:v>
                </c:pt>
                <c:pt idx="20">
                  <c:v>Russian</c:v>
                </c:pt>
                <c:pt idx="21">
                  <c:v>Serbian</c:v>
                </c:pt>
                <c:pt idx="22">
                  <c:v>Slovakia</c:v>
                </c:pt>
                <c:pt idx="23">
                  <c:v>Somali</c:v>
                </c:pt>
                <c:pt idx="24">
                  <c:v>Sri Lankan</c:v>
                </c:pt>
                <c:pt idx="25">
                  <c:v>Sudanese</c:v>
                </c:pt>
                <c:pt idx="26">
                  <c:v>Tibetan</c:v>
                </c:pt>
                <c:pt idx="27">
                  <c:v>Turkish</c:v>
                </c:pt>
                <c:pt idx="28">
                  <c:v>Missing/ Unclear</c:v>
                </c:pt>
              </c:strCache>
            </c:strRef>
          </c:cat>
          <c:val>
            <c:numRef>
              <c:f>Sheet3!$G$60:$G$88</c:f>
              <c:numCache>
                <c:formatCode>General</c:formatCode>
                <c:ptCount val="29"/>
                <c:pt idx="0">
                  <c:v>0</c:v>
                </c:pt>
                <c:pt idx="1">
                  <c:v>0</c:v>
                </c:pt>
                <c:pt idx="2">
                  <c:v>1</c:v>
                </c:pt>
                <c:pt idx="3">
                  <c:v>5</c:v>
                </c:pt>
                <c:pt idx="4">
                  <c:v>15</c:v>
                </c:pt>
                <c:pt idx="5">
                  <c:v>0</c:v>
                </c:pt>
                <c:pt idx="6">
                  <c:v>0</c:v>
                </c:pt>
                <c:pt idx="7">
                  <c:v>0</c:v>
                </c:pt>
                <c:pt idx="8">
                  <c:v>0</c:v>
                </c:pt>
                <c:pt idx="9">
                  <c:v>0</c:v>
                </c:pt>
                <c:pt idx="10">
                  <c:v>2</c:v>
                </c:pt>
                <c:pt idx="11">
                  <c:v>0</c:v>
                </c:pt>
                <c:pt idx="12">
                  <c:v>0</c:v>
                </c:pt>
                <c:pt idx="13">
                  <c:v>0</c:v>
                </c:pt>
                <c:pt idx="14">
                  <c:v>1</c:v>
                </c:pt>
                <c:pt idx="15">
                  <c:v>0</c:v>
                </c:pt>
                <c:pt idx="16">
                  <c:v>0</c:v>
                </c:pt>
                <c:pt idx="17">
                  <c:v>1</c:v>
                </c:pt>
                <c:pt idx="18">
                  <c:v>0</c:v>
                </c:pt>
                <c:pt idx="19">
                  <c:v>0</c:v>
                </c:pt>
                <c:pt idx="20">
                  <c:v>0</c:v>
                </c:pt>
                <c:pt idx="21">
                  <c:v>0</c:v>
                </c:pt>
                <c:pt idx="22">
                  <c:v>0</c:v>
                </c:pt>
                <c:pt idx="23">
                  <c:v>0</c:v>
                </c:pt>
                <c:pt idx="24">
                  <c:v>0</c:v>
                </c:pt>
                <c:pt idx="25">
                  <c:v>0</c:v>
                </c:pt>
                <c:pt idx="26">
                  <c:v>1</c:v>
                </c:pt>
                <c:pt idx="27">
                  <c:v>1</c:v>
                </c:pt>
                <c:pt idx="28">
                  <c:v>4</c:v>
                </c:pt>
              </c:numCache>
            </c:numRef>
          </c:val>
          <c:extLst>
            <c:ext xmlns:c16="http://schemas.microsoft.com/office/drawing/2014/chart" uri="{C3380CC4-5D6E-409C-BE32-E72D297353CC}">
              <c16:uniqueId val="{00000005-D633-974C-A263-57145B7877A4}"/>
            </c:ext>
          </c:extLst>
        </c:ser>
        <c:dLbls>
          <c:showLegendKey val="0"/>
          <c:showVal val="0"/>
          <c:showCatName val="0"/>
          <c:showSerName val="0"/>
          <c:showPercent val="0"/>
          <c:showBubbleSize val="0"/>
        </c:dLbls>
        <c:gapWidth val="150"/>
        <c:axId val="68200704"/>
        <c:axId val="68202496"/>
      </c:barChart>
      <c:catAx>
        <c:axId val="68200704"/>
        <c:scaling>
          <c:orientation val="minMax"/>
        </c:scaling>
        <c:delete val="0"/>
        <c:axPos val="b"/>
        <c:numFmt formatCode="General" sourceLinked="0"/>
        <c:majorTickMark val="out"/>
        <c:minorTickMark val="none"/>
        <c:tickLblPos val="nextTo"/>
        <c:crossAx val="68202496"/>
        <c:crosses val="autoZero"/>
        <c:auto val="1"/>
        <c:lblAlgn val="ctr"/>
        <c:lblOffset val="100"/>
        <c:noMultiLvlLbl val="0"/>
      </c:catAx>
      <c:valAx>
        <c:axId val="68202496"/>
        <c:scaling>
          <c:orientation val="minMax"/>
        </c:scaling>
        <c:delete val="0"/>
        <c:axPos val="l"/>
        <c:majorGridlines/>
        <c:numFmt formatCode="General" sourceLinked="1"/>
        <c:majorTickMark val="out"/>
        <c:minorTickMark val="none"/>
        <c:tickLblPos val="nextTo"/>
        <c:crossAx val="682007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Sheet3!$B$92</c:f>
              <c:strCache>
                <c:ptCount val="1"/>
                <c:pt idx="0">
                  <c:v>St Woolos</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Sheet3!$B$93:$B$102</c:f>
              <c:numCache>
                <c:formatCode>General</c:formatCode>
                <c:ptCount val="10"/>
                <c:pt idx="0">
                  <c:v>3</c:v>
                </c:pt>
                <c:pt idx="1">
                  <c:v>11</c:v>
                </c:pt>
                <c:pt idx="2">
                  <c:v>4</c:v>
                </c:pt>
                <c:pt idx="3">
                  <c:v>10</c:v>
                </c:pt>
                <c:pt idx="4">
                  <c:v>4</c:v>
                </c:pt>
                <c:pt idx="5">
                  <c:v>4</c:v>
                </c:pt>
                <c:pt idx="6">
                  <c:v>4</c:v>
                </c:pt>
                <c:pt idx="7">
                  <c:v>4</c:v>
                </c:pt>
                <c:pt idx="8">
                  <c:v>0</c:v>
                </c:pt>
                <c:pt idx="9">
                  <c:v>5</c:v>
                </c:pt>
              </c:numCache>
            </c:numRef>
          </c:val>
          <c:extLst>
            <c:ext xmlns:c16="http://schemas.microsoft.com/office/drawing/2014/chart" uri="{C3380CC4-5D6E-409C-BE32-E72D297353CC}">
              <c16:uniqueId val="{00000000-E901-334A-8031-AED931E2486C}"/>
            </c:ext>
          </c:extLst>
        </c:ser>
        <c:ser>
          <c:idx val="1"/>
          <c:order val="1"/>
          <c:tx>
            <c:strRef>
              <c:f>Sheet3!$C$92</c:f>
              <c:strCache>
                <c:ptCount val="1"/>
                <c:pt idx="0">
                  <c:v>Maindee</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Sheet3!$C$93:$C$102</c:f>
              <c:numCache>
                <c:formatCode>General</c:formatCode>
                <c:ptCount val="10"/>
                <c:pt idx="0">
                  <c:v>0</c:v>
                </c:pt>
                <c:pt idx="1">
                  <c:v>3</c:v>
                </c:pt>
                <c:pt idx="2">
                  <c:v>12</c:v>
                </c:pt>
                <c:pt idx="3">
                  <c:v>17</c:v>
                </c:pt>
                <c:pt idx="4">
                  <c:v>6</c:v>
                </c:pt>
                <c:pt idx="5">
                  <c:v>15</c:v>
                </c:pt>
                <c:pt idx="6">
                  <c:v>5</c:v>
                </c:pt>
                <c:pt idx="7">
                  <c:v>12</c:v>
                </c:pt>
                <c:pt idx="8">
                  <c:v>4</c:v>
                </c:pt>
                <c:pt idx="9">
                  <c:v>10</c:v>
                </c:pt>
              </c:numCache>
            </c:numRef>
          </c:val>
          <c:extLst>
            <c:ext xmlns:c16="http://schemas.microsoft.com/office/drawing/2014/chart" uri="{C3380CC4-5D6E-409C-BE32-E72D297353CC}">
              <c16:uniqueId val="{00000001-E901-334A-8031-AED931E2486C}"/>
            </c:ext>
          </c:extLst>
        </c:ser>
        <c:ser>
          <c:idx val="2"/>
          <c:order val="2"/>
          <c:tx>
            <c:strRef>
              <c:f>Sheet3!$D$92</c:f>
              <c:strCache>
                <c:ptCount val="1"/>
                <c:pt idx="0">
                  <c:v>Lliswerry</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Sheet3!$D$93:$D$102</c:f>
              <c:numCache>
                <c:formatCode>General</c:formatCode>
                <c:ptCount val="10"/>
                <c:pt idx="0">
                  <c:v>0</c:v>
                </c:pt>
                <c:pt idx="1">
                  <c:v>0</c:v>
                </c:pt>
                <c:pt idx="2">
                  <c:v>0</c:v>
                </c:pt>
                <c:pt idx="3">
                  <c:v>5</c:v>
                </c:pt>
                <c:pt idx="4">
                  <c:v>10</c:v>
                </c:pt>
                <c:pt idx="5">
                  <c:v>4</c:v>
                </c:pt>
                <c:pt idx="6">
                  <c:v>7</c:v>
                </c:pt>
                <c:pt idx="7">
                  <c:v>2</c:v>
                </c:pt>
                <c:pt idx="8">
                  <c:v>2</c:v>
                </c:pt>
                <c:pt idx="9">
                  <c:v>0</c:v>
                </c:pt>
              </c:numCache>
            </c:numRef>
          </c:val>
          <c:extLst>
            <c:ext xmlns:c16="http://schemas.microsoft.com/office/drawing/2014/chart" uri="{C3380CC4-5D6E-409C-BE32-E72D297353CC}">
              <c16:uniqueId val="{00000002-E901-334A-8031-AED931E2486C}"/>
            </c:ext>
          </c:extLst>
        </c:ser>
        <c:ser>
          <c:idx val="3"/>
          <c:order val="3"/>
          <c:tx>
            <c:strRef>
              <c:f>Sheet3!$E$92</c:f>
              <c:strCache>
                <c:ptCount val="1"/>
                <c:pt idx="0">
                  <c:v>Grangetown</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Sheet3!$E$93:$E$102</c:f>
              <c:numCache>
                <c:formatCode>General</c:formatCode>
                <c:ptCount val="10"/>
                <c:pt idx="0">
                  <c:v>0</c:v>
                </c:pt>
                <c:pt idx="1">
                  <c:v>0</c:v>
                </c:pt>
                <c:pt idx="2">
                  <c:v>0</c:v>
                </c:pt>
                <c:pt idx="3">
                  <c:v>1</c:v>
                </c:pt>
                <c:pt idx="4">
                  <c:v>5</c:v>
                </c:pt>
                <c:pt idx="5">
                  <c:v>2</c:v>
                </c:pt>
                <c:pt idx="6">
                  <c:v>0</c:v>
                </c:pt>
                <c:pt idx="7">
                  <c:v>2</c:v>
                </c:pt>
                <c:pt idx="8">
                  <c:v>0</c:v>
                </c:pt>
                <c:pt idx="9">
                  <c:v>1</c:v>
                </c:pt>
              </c:numCache>
            </c:numRef>
          </c:val>
          <c:extLst>
            <c:ext xmlns:c16="http://schemas.microsoft.com/office/drawing/2014/chart" uri="{C3380CC4-5D6E-409C-BE32-E72D297353CC}">
              <c16:uniqueId val="{00000003-E901-334A-8031-AED931E2486C}"/>
            </c:ext>
          </c:extLst>
        </c:ser>
        <c:ser>
          <c:idx val="4"/>
          <c:order val="4"/>
          <c:tx>
            <c:strRef>
              <c:f>Sheet3!$F$92</c:f>
              <c:strCache>
                <c:ptCount val="1"/>
                <c:pt idx="0">
                  <c:v>St Patrick's</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Sheet3!$F$93:$F$102</c:f>
              <c:numCache>
                <c:formatCode>General</c:formatCode>
                <c:ptCount val="10"/>
                <c:pt idx="0">
                  <c:v>0</c:v>
                </c:pt>
                <c:pt idx="1">
                  <c:v>2</c:v>
                </c:pt>
                <c:pt idx="2">
                  <c:v>9</c:v>
                </c:pt>
                <c:pt idx="3">
                  <c:v>9</c:v>
                </c:pt>
                <c:pt idx="4">
                  <c:v>5</c:v>
                </c:pt>
                <c:pt idx="5">
                  <c:v>2</c:v>
                </c:pt>
                <c:pt idx="6">
                  <c:v>3</c:v>
                </c:pt>
                <c:pt idx="7">
                  <c:v>0</c:v>
                </c:pt>
                <c:pt idx="8">
                  <c:v>2</c:v>
                </c:pt>
                <c:pt idx="9">
                  <c:v>0</c:v>
                </c:pt>
              </c:numCache>
            </c:numRef>
          </c:val>
          <c:extLst>
            <c:ext xmlns:c16="http://schemas.microsoft.com/office/drawing/2014/chart" uri="{C3380CC4-5D6E-409C-BE32-E72D297353CC}">
              <c16:uniqueId val="{00000004-E901-334A-8031-AED931E2486C}"/>
            </c:ext>
          </c:extLst>
        </c:ser>
        <c:ser>
          <c:idx val="5"/>
          <c:order val="5"/>
          <c:tx>
            <c:strRef>
              <c:f>Sheet3!$G$92</c:f>
              <c:strCache>
                <c:ptCount val="1"/>
                <c:pt idx="0">
                  <c:v>St Paul's</c:v>
                </c:pt>
              </c:strCache>
            </c:strRef>
          </c:tx>
          <c:invertIfNegative val="0"/>
          <c:cat>
            <c:strRef>
              <c:f>Sheet3!$A$93:$A$102</c:f>
              <c:strCache>
                <c:ptCount val="10"/>
                <c:pt idx="0">
                  <c:v>4</c:v>
                </c:pt>
                <c:pt idx="1">
                  <c:v>5</c:v>
                </c:pt>
                <c:pt idx="2">
                  <c:v>6</c:v>
                </c:pt>
                <c:pt idx="3">
                  <c:v>7</c:v>
                </c:pt>
                <c:pt idx="4">
                  <c:v>8</c:v>
                </c:pt>
                <c:pt idx="5">
                  <c:v>9</c:v>
                </c:pt>
                <c:pt idx="6">
                  <c:v>10</c:v>
                </c:pt>
                <c:pt idx="7">
                  <c:v>11</c:v>
                </c:pt>
                <c:pt idx="8">
                  <c:v>12</c:v>
                </c:pt>
                <c:pt idx="9">
                  <c:v>Missing/ unclear</c:v>
                </c:pt>
              </c:strCache>
            </c:strRef>
          </c:cat>
          <c:val>
            <c:numRef>
              <c:f>Sheet3!$G$93:$G$102</c:f>
              <c:numCache>
                <c:formatCode>General</c:formatCode>
                <c:ptCount val="10"/>
                <c:pt idx="0">
                  <c:v>0</c:v>
                </c:pt>
                <c:pt idx="1">
                  <c:v>2</c:v>
                </c:pt>
                <c:pt idx="2">
                  <c:v>7</c:v>
                </c:pt>
                <c:pt idx="3">
                  <c:v>6</c:v>
                </c:pt>
                <c:pt idx="4">
                  <c:v>4</c:v>
                </c:pt>
                <c:pt idx="5">
                  <c:v>3</c:v>
                </c:pt>
                <c:pt idx="6">
                  <c:v>1</c:v>
                </c:pt>
                <c:pt idx="7">
                  <c:v>6</c:v>
                </c:pt>
                <c:pt idx="8">
                  <c:v>1</c:v>
                </c:pt>
                <c:pt idx="9">
                  <c:v>1</c:v>
                </c:pt>
              </c:numCache>
            </c:numRef>
          </c:val>
          <c:extLst>
            <c:ext xmlns:c16="http://schemas.microsoft.com/office/drawing/2014/chart" uri="{C3380CC4-5D6E-409C-BE32-E72D297353CC}">
              <c16:uniqueId val="{00000005-E901-334A-8031-AED931E2486C}"/>
            </c:ext>
          </c:extLst>
        </c:ser>
        <c:dLbls>
          <c:showLegendKey val="0"/>
          <c:showVal val="0"/>
          <c:showCatName val="0"/>
          <c:showSerName val="0"/>
          <c:showPercent val="0"/>
          <c:showBubbleSize val="0"/>
        </c:dLbls>
        <c:gapWidth val="150"/>
        <c:axId val="69280896"/>
        <c:axId val="69282432"/>
      </c:barChart>
      <c:catAx>
        <c:axId val="69280896"/>
        <c:scaling>
          <c:orientation val="minMax"/>
        </c:scaling>
        <c:delete val="0"/>
        <c:axPos val="b"/>
        <c:numFmt formatCode="General" sourceLinked="0"/>
        <c:majorTickMark val="out"/>
        <c:minorTickMark val="none"/>
        <c:tickLblPos val="nextTo"/>
        <c:crossAx val="69282432"/>
        <c:crosses val="autoZero"/>
        <c:auto val="1"/>
        <c:lblAlgn val="ctr"/>
        <c:lblOffset val="100"/>
        <c:noMultiLvlLbl val="0"/>
      </c:catAx>
      <c:valAx>
        <c:axId val="69282432"/>
        <c:scaling>
          <c:orientation val="minMax"/>
        </c:scaling>
        <c:delete val="0"/>
        <c:axPos val="l"/>
        <c:majorGridlines/>
        <c:numFmt formatCode="General" sourceLinked="1"/>
        <c:majorTickMark val="out"/>
        <c:minorTickMark val="none"/>
        <c:tickLblPos val="nextTo"/>
        <c:crossAx val="692808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Sheet3!$B$107</c:f>
              <c:strCache>
                <c:ptCount val="1"/>
                <c:pt idx="0">
                  <c:v>St Woolos</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Sheet3!$B$108:$B$121</c:f>
              <c:numCache>
                <c:formatCode>General</c:formatCode>
                <c:ptCount val="14"/>
                <c:pt idx="0">
                  <c:v>20</c:v>
                </c:pt>
                <c:pt idx="1">
                  <c:v>0</c:v>
                </c:pt>
                <c:pt idx="3">
                  <c:v>20</c:v>
                </c:pt>
                <c:pt idx="4">
                  <c:v>0</c:v>
                </c:pt>
                <c:pt idx="5">
                  <c:v>0</c:v>
                </c:pt>
                <c:pt idx="6">
                  <c:v>0</c:v>
                </c:pt>
                <c:pt idx="7">
                  <c:v>2</c:v>
                </c:pt>
                <c:pt idx="8">
                  <c:v>1</c:v>
                </c:pt>
                <c:pt idx="9">
                  <c:v>1</c:v>
                </c:pt>
                <c:pt idx="10">
                  <c:v>0</c:v>
                </c:pt>
                <c:pt idx="11">
                  <c:v>0</c:v>
                </c:pt>
                <c:pt idx="12">
                  <c:v>0</c:v>
                </c:pt>
                <c:pt idx="13">
                  <c:v>5</c:v>
                </c:pt>
              </c:numCache>
            </c:numRef>
          </c:val>
          <c:extLst>
            <c:ext xmlns:c16="http://schemas.microsoft.com/office/drawing/2014/chart" uri="{C3380CC4-5D6E-409C-BE32-E72D297353CC}">
              <c16:uniqueId val="{00000000-C1EB-CC4F-8203-05E4CEF5F9ED}"/>
            </c:ext>
          </c:extLst>
        </c:ser>
        <c:ser>
          <c:idx val="1"/>
          <c:order val="1"/>
          <c:tx>
            <c:strRef>
              <c:f>Sheet3!$C$107</c:f>
              <c:strCache>
                <c:ptCount val="1"/>
                <c:pt idx="0">
                  <c:v>Maindee</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Sheet3!$C$108:$C$121</c:f>
              <c:numCache>
                <c:formatCode>General</c:formatCode>
                <c:ptCount val="14"/>
                <c:pt idx="0">
                  <c:v>8</c:v>
                </c:pt>
                <c:pt idx="1">
                  <c:v>0</c:v>
                </c:pt>
                <c:pt idx="3">
                  <c:v>52</c:v>
                </c:pt>
                <c:pt idx="4">
                  <c:v>0</c:v>
                </c:pt>
                <c:pt idx="5">
                  <c:v>0</c:v>
                </c:pt>
                <c:pt idx="6">
                  <c:v>0</c:v>
                </c:pt>
                <c:pt idx="7">
                  <c:v>4</c:v>
                </c:pt>
                <c:pt idx="8">
                  <c:v>6</c:v>
                </c:pt>
                <c:pt idx="9">
                  <c:v>2</c:v>
                </c:pt>
                <c:pt idx="10">
                  <c:v>1</c:v>
                </c:pt>
                <c:pt idx="11">
                  <c:v>2</c:v>
                </c:pt>
                <c:pt idx="12">
                  <c:v>4</c:v>
                </c:pt>
                <c:pt idx="13">
                  <c:v>5</c:v>
                </c:pt>
              </c:numCache>
            </c:numRef>
          </c:val>
          <c:extLst>
            <c:ext xmlns:c16="http://schemas.microsoft.com/office/drawing/2014/chart" uri="{C3380CC4-5D6E-409C-BE32-E72D297353CC}">
              <c16:uniqueId val="{00000001-C1EB-CC4F-8203-05E4CEF5F9ED}"/>
            </c:ext>
          </c:extLst>
        </c:ser>
        <c:ser>
          <c:idx val="2"/>
          <c:order val="2"/>
          <c:tx>
            <c:strRef>
              <c:f>Sheet3!$D$107</c:f>
              <c:strCache>
                <c:ptCount val="1"/>
                <c:pt idx="0">
                  <c:v>Lliswerry</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Sheet3!$D$108:$D$121</c:f>
              <c:numCache>
                <c:formatCode>General</c:formatCode>
                <c:ptCount val="14"/>
                <c:pt idx="0">
                  <c:v>2</c:v>
                </c:pt>
                <c:pt idx="1">
                  <c:v>0</c:v>
                </c:pt>
                <c:pt idx="3">
                  <c:v>17</c:v>
                </c:pt>
                <c:pt idx="4">
                  <c:v>0</c:v>
                </c:pt>
                <c:pt idx="5">
                  <c:v>0</c:v>
                </c:pt>
                <c:pt idx="6">
                  <c:v>0</c:v>
                </c:pt>
                <c:pt idx="7">
                  <c:v>0</c:v>
                </c:pt>
                <c:pt idx="8">
                  <c:v>2</c:v>
                </c:pt>
                <c:pt idx="9">
                  <c:v>0</c:v>
                </c:pt>
                <c:pt idx="10">
                  <c:v>3</c:v>
                </c:pt>
                <c:pt idx="11">
                  <c:v>0</c:v>
                </c:pt>
                <c:pt idx="12">
                  <c:v>4</c:v>
                </c:pt>
                <c:pt idx="13">
                  <c:v>0</c:v>
                </c:pt>
              </c:numCache>
            </c:numRef>
          </c:val>
          <c:extLst>
            <c:ext xmlns:c16="http://schemas.microsoft.com/office/drawing/2014/chart" uri="{C3380CC4-5D6E-409C-BE32-E72D297353CC}">
              <c16:uniqueId val="{00000002-C1EB-CC4F-8203-05E4CEF5F9ED}"/>
            </c:ext>
          </c:extLst>
        </c:ser>
        <c:ser>
          <c:idx val="3"/>
          <c:order val="3"/>
          <c:tx>
            <c:strRef>
              <c:f>Sheet3!$E$107</c:f>
              <c:strCache>
                <c:ptCount val="1"/>
                <c:pt idx="0">
                  <c:v>Grangetown</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Sheet3!$E$108:$E$121</c:f>
              <c:numCache>
                <c:formatCode>General</c:formatCode>
                <c:ptCount val="14"/>
                <c:pt idx="0">
                  <c:v>0</c:v>
                </c:pt>
                <c:pt idx="1">
                  <c:v>0</c:v>
                </c:pt>
                <c:pt idx="3">
                  <c:v>1</c:v>
                </c:pt>
                <c:pt idx="4">
                  <c:v>6</c:v>
                </c:pt>
                <c:pt idx="5">
                  <c:v>3</c:v>
                </c:pt>
                <c:pt idx="6">
                  <c:v>0</c:v>
                </c:pt>
                <c:pt idx="7">
                  <c:v>0</c:v>
                </c:pt>
                <c:pt idx="8">
                  <c:v>0</c:v>
                </c:pt>
                <c:pt idx="9">
                  <c:v>0</c:v>
                </c:pt>
                <c:pt idx="10">
                  <c:v>0</c:v>
                </c:pt>
                <c:pt idx="11">
                  <c:v>0</c:v>
                </c:pt>
                <c:pt idx="12">
                  <c:v>0</c:v>
                </c:pt>
                <c:pt idx="13">
                  <c:v>1</c:v>
                </c:pt>
              </c:numCache>
            </c:numRef>
          </c:val>
          <c:extLst>
            <c:ext xmlns:c16="http://schemas.microsoft.com/office/drawing/2014/chart" uri="{C3380CC4-5D6E-409C-BE32-E72D297353CC}">
              <c16:uniqueId val="{00000003-C1EB-CC4F-8203-05E4CEF5F9ED}"/>
            </c:ext>
          </c:extLst>
        </c:ser>
        <c:ser>
          <c:idx val="4"/>
          <c:order val="4"/>
          <c:tx>
            <c:strRef>
              <c:f>Sheet3!$F$107</c:f>
              <c:strCache>
                <c:ptCount val="1"/>
                <c:pt idx="0">
                  <c:v>St Patrick's</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Sheet3!$F$108:$F$121</c:f>
              <c:numCache>
                <c:formatCode>General</c:formatCode>
                <c:ptCount val="14"/>
                <c:pt idx="0">
                  <c:v>0</c:v>
                </c:pt>
                <c:pt idx="1">
                  <c:v>3</c:v>
                </c:pt>
                <c:pt idx="3">
                  <c:v>6</c:v>
                </c:pt>
                <c:pt idx="4">
                  <c:v>17</c:v>
                </c:pt>
                <c:pt idx="5">
                  <c:v>4</c:v>
                </c:pt>
                <c:pt idx="6">
                  <c:v>1</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4-C1EB-CC4F-8203-05E4CEF5F9ED}"/>
            </c:ext>
          </c:extLst>
        </c:ser>
        <c:ser>
          <c:idx val="5"/>
          <c:order val="5"/>
          <c:tx>
            <c:strRef>
              <c:f>Sheet3!$G$107</c:f>
              <c:strCache>
                <c:ptCount val="1"/>
                <c:pt idx="0">
                  <c:v>St Paul's</c:v>
                </c:pt>
              </c:strCache>
            </c:strRef>
          </c:tx>
          <c:invertIfNegative val="0"/>
          <c:cat>
            <c:strRef>
              <c:f>Sheet3!$A$108:$A$121</c:f>
              <c:strCache>
                <c:ptCount val="14"/>
                <c:pt idx="0">
                  <c:v>Boots</c:v>
                </c:pt>
                <c:pt idx="1">
                  <c:v>Cardiff University</c:v>
                </c:pt>
                <c:pt idx="2">
                  <c:v>Childrens Optician</c:v>
                </c:pt>
                <c:pt idx="3">
                  <c:v>Specsavers</c:v>
                </c:pt>
                <c:pt idx="4">
                  <c:v>Darlington</c:v>
                </c:pt>
                <c:pt idx="5">
                  <c:v>Direct Eyecare</c:v>
                </c:pt>
                <c:pt idx="6">
                  <c:v>Optical Express</c:v>
                </c:pt>
                <c:pt idx="7">
                  <c:v>R.W. Cole</c:v>
                </c:pt>
                <c:pt idx="8">
                  <c:v>The Optic Shop</c:v>
                </c:pt>
                <c:pt idx="9">
                  <c:v>Vision Express</c:v>
                </c:pt>
                <c:pt idx="10">
                  <c:v>F L Wangler</c:v>
                </c:pt>
                <c:pt idx="11">
                  <c:v>Julian Davies</c:v>
                </c:pt>
                <c:pt idx="12">
                  <c:v>Tesco</c:v>
                </c:pt>
                <c:pt idx="13">
                  <c:v>Unknown/ Missing</c:v>
                </c:pt>
              </c:strCache>
            </c:strRef>
          </c:cat>
          <c:val>
            <c:numRef>
              <c:f>Sheet3!$G$108:$G$121</c:f>
              <c:numCache>
                <c:formatCode>General</c:formatCode>
                <c:ptCount val="14"/>
                <c:pt idx="0">
                  <c:v>0</c:v>
                </c:pt>
                <c:pt idx="1">
                  <c:v>0</c:v>
                </c:pt>
                <c:pt idx="2">
                  <c:v>1</c:v>
                </c:pt>
                <c:pt idx="3">
                  <c:v>2</c:v>
                </c:pt>
                <c:pt idx="4">
                  <c:v>12</c:v>
                </c:pt>
                <c:pt idx="5">
                  <c:v>2</c:v>
                </c:pt>
                <c:pt idx="6">
                  <c:v>0</c:v>
                </c:pt>
                <c:pt idx="7">
                  <c:v>0</c:v>
                </c:pt>
                <c:pt idx="8">
                  <c:v>0</c:v>
                </c:pt>
                <c:pt idx="9">
                  <c:v>0</c:v>
                </c:pt>
                <c:pt idx="10">
                  <c:v>0</c:v>
                </c:pt>
                <c:pt idx="11">
                  <c:v>0</c:v>
                </c:pt>
                <c:pt idx="12">
                  <c:v>0</c:v>
                </c:pt>
                <c:pt idx="13">
                  <c:v>13</c:v>
                </c:pt>
              </c:numCache>
            </c:numRef>
          </c:val>
          <c:extLst>
            <c:ext xmlns:c16="http://schemas.microsoft.com/office/drawing/2014/chart" uri="{C3380CC4-5D6E-409C-BE32-E72D297353CC}">
              <c16:uniqueId val="{00000005-C1EB-CC4F-8203-05E4CEF5F9ED}"/>
            </c:ext>
          </c:extLst>
        </c:ser>
        <c:dLbls>
          <c:showLegendKey val="0"/>
          <c:showVal val="0"/>
          <c:showCatName val="0"/>
          <c:showSerName val="0"/>
          <c:showPercent val="0"/>
          <c:showBubbleSize val="0"/>
        </c:dLbls>
        <c:gapWidth val="150"/>
        <c:axId val="69331200"/>
        <c:axId val="69332992"/>
      </c:barChart>
      <c:catAx>
        <c:axId val="69331200"/>
        <c:scaling>
          <c:orientation val="minMax"/>
        </c:scaling>
        <c:delete val="0"/>
        <c:axPos val="b"/>
        <c:numFmt formatCode="General" sourceLinked="0"/>
        <c:majorTickMark val="out"/>
        <c:minorTickMark val="none"/>
        <c:tickLblPos val="nextTo"/>
        <c:crossAx val="69332992"/>
        <c:crosses val="autoZero"/>
        <c:auto val="1"/>
        <c:lblAlgn val="ctr"/>
        <c:lblOffset val="100"/>
        <c:noMultiLvlLbl val="0"/>
      </c:catAx>
      <c:valAx>
        <c:axId val="69332992"/>
        <c:scaling>
          <c:orientation val="minMax"/>
        </c:scaling>
        <c:delete val="0"/>
        <c:axPos val="l"/>
        <c:majorGridlines/>
        <c:numFmt formatCode="General" sourceLinked="1"/>
        <c:majorTickMark val="out"/>
        <c:minorTickMark val="none"/>
        <c:tickLblPos val="nextTo"/>
        <c:crossAx val="693312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Sheet3!$B$123</c:f>
              <c:strCache>
                <c:ptCount val="1"/>
                <c:pt idx="0">
                  <c:v>St Woolos</c:v>
                </c:pt>
              </c:strCache>
            </c:strRef>
          </c:tx>
          <c:invertIfNegative val="0"/>
          <c:cat>
            <c:strRef>
              <c:f>Sheet3!$A$124:$A$126</c:f>
              <c:strCache>
                <c:ptCount val="3"/>
                <c:pt idx="0">
                  <c:v>Eye Test Pre-Project Delivery %</c:v>
                </c:pt>
                <c:pt idx="1">
                  <c:v>Eye Test Post-Project Delivery %</c:v>
                </c:pt>
                <c:pt idx="2">
                  <c:v>Missing</c:v>
                </c:pt>
              </c:strCache>
            </c:strRef>
          </c:cat>
          <c:val>
            <c:numRef>
              <c:f>Sheet3!$B$124:$B$126</c:f>
              <c:numCache>
                <c:formatCode>General</c:formatCode>
                <c:ptCount val="3"/>
                <c:pt idx="0">
                  <c:v>14</c:v>
                </c:pt>
                <c:pt idx="1">
                  <c:v>76</c:v>
                </c:pt>
                <c:pt idx="2">
                  <c:v>10</c:v>
                </c:pt>
              </c:numCache>
            </c:numRef>
          </c:val>
          <c:extLst>
            <c:ext xmlns:c16="http://schemas.microsoft.com/office/drawing/2014/chart" uri="{C3380CC4-5D6E-409C-BE32-E72D297353CC}">
              <c16:uniqueId val="{00000000-4448-D840-80CD-477642294373}"/>
            </c:ext>
          </c:extLst>
        </c:ser>
        <c:ser>
          <c:idx val="1"/>
          <c:order val="1"/>
          <c:tx>
            <c:strRef>
              <c:f>Sheet3!$C$123</c:f>
              <c:strCache>
                <c:ptCount val="1"/>
                <c:pt idx="0">
                  <c:v>Maindee</c:v>
                </c:pt>
              </c:strCache>
            </c:strRef>
          </c:tx>
          <c:invertIfNegative val="0"/>
          <c:cat>
            <c:strRef>
              <c:f>Sheet3!$A$124:$A$126</c:f>
              <c:strCache>
                <c:ptCount val="3"/>
                <c:pt idx="0">
                  <c:v>Eye Test Pre-Project Delivery %</c:v>
                </c:pt>
                <c:pt idx="1">
                  <c:v>Eye Test Post-Project Delivery %</c:v>
                </c:pt>
                <c:pt idx="2">
                  <c:v>Missing</c:v>
                </c:pt>
              </c:strCache>
            </c:strRef>
          </c:cat>
          <c:val>
            <c:numRef>
              <c:f>Sheet3!$C$124:$C$126</c:f>
              <c:numCache>
                <c:formatCode>General</c:formatCode>
                <c:ptCount val="3"/>
                <c:pt idx="0">
                  <c:v>16</c:v>
                </c:pt>
                <c:pt idx="1">
                  <c:v>80</c:v>
                </c:pt>
                <c:pt idx="2">
                  <c:v>6</c:v>
                </c:pt>
              </c:numCache>
            </c:numRef>
          </c:val>
          <c:extLst>
            <c:ext xmlns:c16="http://schemas.microsoft.com/office/drawing/2014/chart" uri="{C3380CC4-5D6E-409C-BE32-E72D297353CC}">
              <c16:uniqueId val="{00000001-4448-D840-80CD-477642294373}"/>
            </c:ext>
          </c:extLst>
        </c:ser>
        <c:ser>
          <c:idx val="2"/>
          <c:order val="2"/>
          <c:tx>
            <c:strRef>
              <c:f>Sheet3!$D$123</c:f>
              <c:strCache>
                <c:ptCount val="1"/>
                <c:pt idx="0">
                  <c:v>Lliswerry</c:v>
                </c:pt>
              </c:strCache>
            </c:strRef>
          </c:tx>
          <c:invertIfNegative val="0"/>
          <c:cat>
            <c:strRef>
              <c:f>Sheet3!$A$124:$A$126</c:f>
              <c:strCache>
                <c:ptCount val="3"/>
                <c:pt idx="0">
                  <c:v>Eye Test Pre-Project Delivery %</c:v>
                </c:pt>
                <c:pt idx="1">
                  <c:v>Eye Test Post-Project Delivery %</c:v>
                </c:pt>
                <c:pt idx="2">
                  <c:v>Missing</c:v>
                </c:pt>
              </c:strCache>
            </c:strRef>
          </c:cat>
          <c:val>
            <c:numRef>
              <c:f>Sheet3!$D$124:$D$126</c:f>
              <c:numCache>
                <c:formatCode>General</c:formatCode>
                <c:ptCount val="3"/>
                <c:pt idx="0">
                  <c:v>17</c:v>
                </c:pt>
                <c:pt idx="1">
                  <c:v>83</c:v>
                </c:pt>
                <c:pt idx="2">
                  <c:v>0</c:v>
                </c:pt>
              </c:numCache>
            </c:numRef>
          </c:val>
          <c:extLst>
            <c:ext xmlns:c16="http://schemas.microsoft.com/office/drawing/2014/chart" uri="{C3380CC4-5D6E-409C-BE32-E72D297353CC}">
              <c16:uniqueId val="{00000002-4448-D840-80CD-477642294373}"/>
            </c:ext>
          </c:extLst>
        </c:ser>
        <c:ser>
          <c:idx val="3"/>
          <c:order val="3"/>
          <c:tx>
            <c:strRef>
              <c:f>Sheet3!$E$123</c:f>
              <c:strCache>
                <c:ptCount val="1"/>
                <c:pt idx="0">
                  <c:v>Grangetown</c:v>
                </c:pt>
              </c:strCache>
            </c:strRef>
          </c:tx>
          <c:invertIfNegative val="0"/>
          <c:cat>
            <c:strRef>
              <c:f>Sheet3!$A$124:$A$126</c:f>
              <c:strCache>
                <c:ptCount val="3"/>
                <c:pt idx="0">
                  <c:v>Eye Test Pre-Project Delivery %</c:v>
                </c:pt>
                <c:pt idx="1">
                  <c:v>Eye Test Post-Project Delivery %</c:v>
                </c:pt>
                <c:pt idx="2">
                  <c:v>Missing</c:v>
                </c:pt>
              </c:strCache>
            </c:strRef>
          </c:cat>
          <c:val>
            <c:numRef>
              <c:f>Sheet3!$E$124:$E$126</c:f>
              <c:numCache>
                <c:formatCode>General</c:formatCode>
                <c:ptCount val="3"/>
                <c:pt idx="0">
                  <c:v>45</c:v>
                </c:pt>
                <c:pt idx="1">
                  <c:v>56</c:v>
                </c:pt>
                <c:pt idx="2">
                  <c:v>0</c:v>
                </c:pt>
              </c:numCache>
            </c:numRef>
          </c:val>
          <c:extLst>
            <c:ext xmlns:c16="http://schemas.microsoft.com/office/drawing/2014/chart" uri="{C3380CC4-5D6E-409C-BE32-E72D297353CC}">
              <c16:uniqueId val="{00000003-4448-D840-80CD-477642294373}"/>
            </c:ext>
          </c:extLst>
        </c:ser>
        <c:ser>
          <c:idx val="4"/>
          <c:order val="4"/>
          <c:tx>
            <c:strRef>
              <c:f>Sheet3!$F$123</c:f>
              <c:strCache>
                <c:ptCount val="1"/>
                <c:pt idx="0">
                  <c:v>St Patrick's</c:v>
                </c:pt>
              </c:strCache>
            </c:strRef>
          </c:tx>
          <c:invertIfNegative val="0"/>
          <c:cat>
            <c:strRef>
              <c:f>Sheet3!$A$124:$A$126</c:f>
              <c:strCache>
                <c:ptCount val="3"/>
                <c:pt idx="0">
                  <c:v>Eye Test Pre-Project Delivery %</c:v>
                </c:pt>
                <c:pt idx="1">
                  <c:v>Eye Test Post-Project Delivery %</c:v>
                </c:pt>
                <c:pt idx="2">
                  <c:v>Missing</c:v>
                </c:pt>
              </c:strCache>
            </c:strRef>
          </c:cat>
          <c:val>
            <c:numRef>
              <c:f>Sheet3!$F$124:$F$126</c:f>
              <c:numCache>
                <c:formatCode>General</c:formatCode>
                <c:ptCount val="3"/>
                <c:pt idx="0">
                  <c:v>45</c:v>
                </c:pt>
                <c:pt idx="1">
                  <c:v>55</c:v>
                </c:pt>
                <c:pt idx="2">
                  <c:v>0</c:v>
                </c:pt>
              </c:numCache>
            </c:numRef>
          </c:val>
          <c:extLst>
            <c:ext xmlns:c16="http://schemas.microsoft.com/office/drawing/2014/chart" uri="{C3380CC4-5D6E-409C-BE32-E72D297353CC}">
              <c16:uniqueId val="{00000004-4448-D840-80CD-477642294373}"/>
            </c:ext>
          </c:extLst>
        </c:ser>
        <c:ser>
          <c:idx val="5"/>
          <c:order val="5"/>
          <c:tx>
            <c:strRef>
              <c:f>Sheet3!$G$123</c:f>
              <c:strCache>
                <c:ptCount val="1"/>
                <c:pt idx="0">
                  <c:v>St Paul's</c:v>
                </c:pt>
              </c:strCache>
            </c:strRef>
          </c:tx>
          <c:invertIfNegative val="0"/>
          <c:cat>
            <c:strRef>
              <c:f>Sheet3!$A$124:$A$126</c:f>
              <c:strCache>
                <c:ptCount val="3"/>
                <c:pt idx="0">
                  <c:v>Eye Test Pre-Project Delivery %</c:v>
                </c:pt>
                <c:pt idx="1">
                  <c:v>Eye Test Post-Project Delivery %</c:v>
                </c:pt>
                <c:pt idx="2">
                  <c:v>Missing</c:v>
                </c:pt>
              </c:strCache>
            </c:strRef>
          </c:cat>
          <c:val>
            <c:numRef>
              <c:f>Sheet3!$G$124:$G$126</c:f>
              <c:numCache>
                <c:formatCode>General</c:formatCode>
                <c:ptCount val="3"/>
                <c:pt idx="0">
                  <c:v>19</c:v>
                </c:pt>
                <c:pt idx="1">
                  <c:v>42</c:v>
                </c:pt>
                <c:pt idx="2">
                  <c:v>39</c:v>
                </c:pt>
              </c:numCache>
            </c:numRef>
          </c:val>
          <c:extLst>
            <c:ext xmlns:c16="http://schemas.microsoft.com/office/drawing/2014/chart" uri="{C3380CC4-5D6E-409C-BE32-E72D297353CC}">
              <c16:uniqueId val="{00000005-4448-D840-80CD-477642294373}"/>
            </c:ext>
          </c:extLst>
        </c:ser>
        <c:dLbls>
          <c:showLegendKey val="0"/>
          <c:showVal val="0"/>
          <c:showCatName val="0"/>
          <c:showSerName val="0"/>
          <c:showPercent val="0"/>
          <c:showBubbleSize val="0"/>
        </c:dLbls>
        <c:gapWidth val="150"/>
        <c:axId val="70737280"/>
        <c:axId val="70739072"/>
      </c:barChart>
      <c:catAx>
        <c:axId val="70737280"/>
        <c:scaling>
          <c:orientation val="minMax"/>
        </c:scaling>
        <c:delete val="0"/>
        <c:axPos val="b"/>
        <c:numFmt formatCode="General" sourceLinked="0"/>
        <c:majorTickMark val="out"/>
        <c:minorTickMark val="none"/>
        <c:tickLblPos val="nextTo"/>
        <c:crossAx val="70739072"/>
        <c:crosses val="autoZero"/>
        <c:auto val="1"/>
        <c:lblAlgn val="ctr"/>
        <c:lblOffset val="100"/>
        <c:noMultiLvlLbl val="0"/>
      </c:catAx>
      <c:valAx>
        <c:axId val="70739072"/>
        <c:scaling>
          <c:orientation val="minMax"/>
        </c:scaling>
        <c:delete val="0"/>
        <c:axPos val="l"/>
        <c:majorGridlines/>
        <c:numFmt formatCode="General" sourceLinked="1"/>
        <c:majorTickMark val="out"/>
        <c:minorTickMark val="none"/>
        <c:tickLblPos val="nextTo"/>
        <c:crossAx val="707372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Sheet3!$B$127</c:f>
              <c:strCache>
                <c:ptCount val="1"/>
                <c:pt idx="0">
                  <c:v>St Woolos</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Sheet3!$B$128:$B$132</c:f>
              <c:numCache>
                <c:formatCode>General</c:formatCode>
                <c:ptCount val="5"/>
                <c:pt idx="0">
                  <c:v>12</c:v>
                </c:pt>
                <c:pt idx="1">
                  <c:v>78</c:v>
                </c:pt>
                <c:pt idx="2">
                  <c:v>0</c:v>
                </c:pt>
                <c:pt idx="3">
                  <c:v>0</c:v>
                </c:pt>
                <c:pt idx="4">
                  <c:v>10</c:v>
                </c:pt>
              </c:numCache>
            </c:numRef>
          </c:val>
          <c:extLst>
            <c:ext xmlns:c16="http://schemas.microsoft.com/office/drawing/2014/chart" uri="{C3380CC4-5D6E-409C-BE32-E72D297353CC}">
              <c16:uniqueId val="{00000000-1A12-CF44-A70E-E406DFF0D77E}"/>
            </c:ext>
          </c:extLst>
        </c:ser>
        <c:ser>
          <c:idx val="1"/>
          <c:order val="1"/>
          <c:tx>
            <c:strRef>
              <c:f>Sheet3!$C$127</c:f>
              <c:strCache>
                <c:ptCount val="1"/>
                <c:pt idx="0">
                  <c:v>Maindee</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Sheet3!$C$128:$C$132</c:f>
              <c:numCache>
                <c:formatCode>General</c:formatCode>
                <c:ptCount val="5"/>
                <c:pt idx="0">
                  <c:v>33</c:v>
                </c:pt>
                <c:pt idx="1">
                  <c:v>59</c:v>
                </c:pt>
                <c:pt idx="2">
                  <c:v>1</c:v>
                </c:pt>
                <c:pt idx="3">
                  <c:v>1</c:v>
                </c:pt>
                <c:pt idx="4">
                  <c:v>2</c:v>
                </c:pt>
              </c:numCache>
            </c:numRef>
          </c:val>
          <c:extLst>
            <c:ext xmlns:c16="http://schemas.microsoft.com/office/drawing/2014/chart" uri="{C3380CC4-5D6E-409C-BE32-E72D297353CC}">
              <c16:uniqueId val="{00000001-1A12-CF44-A70E-E406DFF0D77E}"/>
            </c:ext>
          </c:extLst>
        </c:ser>
        <c:ser>
          <c:idx val="2"/>
          <c:order val="2"/>
          <c:tx>
            <c:strRef>
              <c:f>Sheet3!$D$127</c:f>
              <c:strCache>
                <c:ptCount val="1"/>
                <c:pt idx="0">
                  <c:v>Lliswerry</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Sheet3!$D$128:$D$132</c:f>
              <c:numCache>
                <c:formatCode>General</c:formatCode>
                <c:ptCount val="5"/>
                <c:pt idx="0">
                  <c:v>30</c:v>
                </c:pt>
                <c:pt idx="1">
                  <c:v>70</c:v>
                </c:pt>
                <c:pt idx="2">
                  <c:v>0</c:v>
                </c:pt>
                <c:pt idx="3">
                  <c:v>0</c:v>
                </c:pt>
                <c:pt idx="4">
                  <c:v>0</c:v>
                </c:pt>
              </c:numCache>
            </c:numRef>
          </c:val>
          <c:extLst>
            <c:ext xmlns:c16="http://schemas.microsoft.com/office/drawing/2014/chart" uri="{C3380CC4-5D6E-409C-BE32-E72D297353CC}">
              <c16:uniqueId val="{00000002-1A12-CF44-A70E-E406DFF0D77E}"/>
            </c:ext>
          </c:extLst>
        </c:ser>
        <c:ser>
          <c:idx val="3"/>
          <c:order val="3"/>
          <c:tx>
            <c:strRef>
              <c:f>Sheet3!$E$127</c:f>
              <c:strCache>
                <c:ptCount val="1"/>
                <c:pt idx="0">
                  <c:v>Grangetown</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Sheet3!$E$128:$E$132</c:f>
              <c:numCache>
                <c:formatCode>General</c:formatCode>
                <c:ptCount val="5"/>
                <c:pt idx="0">
                  <c:v>64</c:v>
                </c:pt>
                <c:pt idx="1">
                  <c:v>36</c:v>
                </c:pt>
                <c:pt idx="2">
                  <c:v>0</c:v>
                </c:pt>
                <c:pt idx="3">
                  <c:v>0</c:v>
                </c:pt>
                <c:pt idx="4">
                  <c:v>0</c:v>
                </c:pt>
              </c:numCache>
            </c:numRef>
          </c:val>
          <c:extLst>
            <c:ext xmlns:c16="http://schemas.microsoft.com/office/drawing/2014/chart" uri="{C3380CC4-5D6E-409C-BE32-E72D297353CC}">
              <c16:uniqueId val="{00000003-1A12-CF44-A70E-E406DFF0D77E}"/>
            </c:ext>
          </c:extLst>
        </c:ser>
        <c:ser>
          <c:idx val="4"/>
          <c:order val="4"/>
          <c:tx>
            <c:strRef>
              <c:f>Sheet3!$F$127</c:f>
              <c:strCache>
                <c:ptCount val="1"/>
                <c:pt idx="0">
                  <c:v>St Patrick's</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Sheet3!$F$128:$F$132</c:f>
              <c:numCache>
                <c:formatCode>General</c:formatCode>
                <c:ptCount val="5"/>
                <c:pt idx="0">
                  <c:v>24</c:v>
                </c:pt>
                <c:pt idx="1">
                  <c:v>76</c:v>
                </c:pt>
                <c:pt idx="2">
                  <c:v>0</c:v>
                </c:pt>
                <c:pt idx="3">
                  <c:v>0</c:v>
                </c:pt>
                <c:pt idx="4">
                  <c:v>0</c:v>
                </c:pt>
              </c:numCache>
            </c:numRef>
          </c:val>
          <c:extLst>
            <c:ext xmlns:c16="http://schemas.microsoft.com/office/drawing/2014/chart" uri="{C3380CC4-5D6E-409C-BE32-E72D297353CC}">
              <c16:uniqueId val="{00000004-1A12-CF44-A70E-E406DFF0D77E}"/>
            </c:ext>
          </c:extLst>
        </c:ser>
        <c:ser>
          <c:idx val="5"/>
          <c:order val="5"/>
          <c:tx>
            <c:strRef>
              <c:f>Sheet3!$G$127</c:f>
              <c:strCache>
                <c:ptCount val="1"/>
                <c:pt idx="0">
                  <c:v>St Paul's</c:v>
                </c:pt>
              </c:strCache>
            </c:strRef>
          </c:tx>
          <c:invertIfNegative val="0"/>
          <c:cat>
            <c:strRef>
              <c:f>Sheet3!$A$128:$A$132</c:f>
              <c:strCache>
                <c:ptCount val="5"/>
                <c:pt idx="0">
                  <c:v>Glasses Prescribed: Yes %</c:v>
                </c:pt>
                <c:pt idx="1">
                  <c:v>Glasses Prescribed: No %</c:v>
                </c:pt>
                <c:pt idx="2">
                  <c:v>Monitoring</c:v>
                </c:pt>
                <c:pt idx="3">
                  <c:v>Reffered</c:v>
                </c:pt>
                <c:pt idx="4">
                  <c:v>Missing</c:v>
                </c:pt>
              </c:strCache>
            </c:strRef>
          </c:cat>
          <c:val>
            <c:numRef>
              <c:f>Sheet3!$G$128:$G$132</c:f>
              <c:numCache>
                <c:formatCode>General</c:formatCode>
                <c:ptCount val="5"/>
                <c:pt idx="0">
                  <c:v>16</c:v>
                </c:pt>
                <c:pt idx="1">
                  <c:v>45</c:v>
                </c:pt>
                <c:pt idx="2">
                  <c:v>0</c:v>
                </c:pt>
                <c:pt idx="3">
                  <c:v>0</c:v>
                </c:pt>
                <c:pt idx="4">
                  <c:v>39</c:v>
                </c:pt>
              </c:numCache>
            </c:numRef>
          </c:val>
          <c:extLst>
            <c:ext xmlns:c16="http://schemas.microsoft.com/office/drawing/2014/chart" uri="{C3380CC4-5D6E-409C-BE32-E72D297353CC}">
              <c16:uniqueId val="{00000005-1A12-CF44-A70E-E406DFF0D77E}"/>
            </c:ext>
          </c:extLst>
        </c:ser>
        <c:dLbls>
          <c:showLegendKey val="0"/>
          <c:showVal val="0"/>
          <c:showCatName val="0"/>
          <c:showSerName val="0"/>
          <c:showPercent val="0"/>
          <c:showBubbleSize val="0"/>
        </c:dLbls>
        <c:gapWidth val="150"/>
        <c:axId val="70775552"/>
        <c:axId val="70777088"/>
      </c:barChart>
      <c:catAx>
        <c:axId val="70775552"/>
        <c:scaling>
          <c:orientation val="minMax"/>
        </c:scaling>
        <c:delete val="0"/>
        <c:axPos val="b"/>
        <c:numFmt formatCode="General" sourceLinked="0"/>
        <c:majorTickMark val="out"/>
        <c:minorTickMark val="none"/>
        <c:tickLblPos val="nextTo"/>
        <c:crossAx val="70777088"/>
        <c:crosses val="autoZero"/>
        <c:auto val="1"/>
        <c:lblAlgn val="ctr"/>
        <c:lblOffset val="100"/>
        <c:noMultiLvlLbl val="0"/>
      </c:catAx>
      <c:valAx>
        <c:axId val="70777088"/>
        <c:scaling>
          <c:orientation val="minMax"/>
        </c:scaling>
        <c:delete val="0"/>
        <c:axPos val="l"/>
        <c:majorGridlines/>
        <c:numFmt formatCode="General" sourceLinked="1"/>
        <c:majorTickMark val="out"/>
        <c:minorTickMark val="none"/>
        <c:tickLblPos val="nextTo"/>
        <c:crossAx val="7077555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1062992125978"/>
          <c:y val="5.1400554097404488E-2"/>
          <c:w val="0.83973381452318507"/>
          <c:h val="0.62143883056284654"/>
        </c:manualLayout>
      </c:layout>
      <c:barChart>
        <c:barDir val="col"/>
        <c:grouping val="clustered"/>
        <c:varyColors val="0"/>
        <c:ser>
          <c:idx val="0"/>
          <c:order val="0"/>
          <c:invertIfNegative val="0"/>
          <c:cat>
            <c:strRef>
              <c:f>'[BABLIN DATA.xlsx]EQ SPHER PLUS'!$E$16:$E$22</c:f>
              <c:strCache>
                <c:ptCount val="7"/>
                <c:pt idx="0">
                  <c:v>AT LEAST 0.25 IN ONE EYE</c:v>
                </c:pt>
                <c:pt idx="1">
                  <c:v>AT LEAST 0.5 IN ONE EYE</c:v>
                </c:pt>
                <c:pt idx="2">
                  <c:v>AT LEAST 1.0 IN ONE EYE</c:v>
                </c:pt>
                <c:pt idx="3">
                  <c:v>AT LEAST 1.25 IN ONE EYE</c:v>
                </c:pt>
                <c:pt idx="4">
                  <c:v>AT LEAST 1.75 IN ONE EYE</c:v>
                </c:pt>
                <c:pt idx="5">
                  <c:v>AT LEAST 2.0 IN ONE EYE</c:v>
                </c:pt>
                <c:pt idx="6">
                  <c:v>AT LEAST 3.0 IN ONE EYE</c:v>
                </c:pt>
              </c:strCache>
            </c:strRef>
          </c:cat>
          <c:val>
            <c:numRef>
              <c:f>'[BABLIN DATA.xlsx]EQ SPHER PLUS'!$F$16:$F$22</c:f>
              <c:numCache>
                <c:formatCode>General</c:formatCode>
                <c:ptCount val="7"/>
              </c:numCache>
            </c:numRef>
          </c:val>
          <c:extLst>
            <c:ext xmlns:c16="http://schemas.microsoft.com/office/drawing/2014/chart" uri="{C3380CC4-5D6E-409C-BE32-E72D297353CC}">
              <c16:uniqueId val="{00000000-DA75-4434-A40F-9C8792F657E0}"/>
            </c:ext>
          </c:extLst>
        </c:ser>
        <c:ser>
          <c:idx val="1"/>
          <c:order val="1"/>
          <c:invertIfNegative val="0"/>
          <c:cat>
            <c:strRef>
              <c:f>'[BABLIN DATA.xlsx]EQ SPHER PLUS'!$E$16:$E$22</c:f>
              <c:strCache>
                <c:ptCount val="7"/>
                <c:pt idx="0">
                  <c:v>AT LEAST 0.25 IN ONE EYE</c:v>
                </c:pt>
                <c:pt idx="1">
                  <c:v>AT LEAST 0.5 IN ONE EYE</c:v>
                </c:pt>
                <c:pt idx="2">
                  <c:v>AT LEAST 1.0 IN ONE EYE</c:v>
                </c:pt>
                <c:pt idx="3">
                  <c:v>AT LEAST 1.25 IN ONE EYE</c:v>
                </c:pt>
                <c:pt idx="4">
                  <c:v>AT LEAST 1.75 IN ONE EYE</c:v>
                </c:pt>
                <c:pt idx="5">
                  <c:v>AT LEAST 2.0 IN ONE EYE</c:v>
                </c:pt>
                <c:pt idx="6">
                  <c:v>AT LEAST 3.0 IN ONE EYE</c:v>
                </c:pt>
              </c:strCache>
            </c:strRef>
          </c:cat>
          <c:val>
            <c:numRef>
              <c:f>'[BABLIN DATA.xlsx]EQ SPHER PLUS'!$G$16:$G$22</c:f>
              <c:numCache>
                <c:formatCode>General</c:formatCode>
                <c:ptCount val="7"/>
              </c:numCache>
            </c:numRef>
          </c:val>
          <c:extLst>
            <c:ext xmlns:c16="http://schemas.microsoft.com/office/drawing/2014/chart" uri="{C3380CC4-5D6E-409C-BE32-E72D297353CC}">
              <c16:uniqueId val="{00000001-DA75-4434-A40F-9C8792F657E0}"/>
            </c:ext>
          </c:extLst>
        </c:ser>
        <c:ser>
          <c:idx val="2"/>
          <c:order val="2"/>
          <c:invertIfNegative val="0"/>
          <c:cat>
            <c:strRef>
              <c:f>'[BABLIN DATA.xlsx]EQ SPHER PLUS'!$E$16:$E$22</c:f>
              <c:strCache>
                <c:ptCount val="7"/>
                <c:pt idx="0">
                  <c:v>AT LEAST 0.25 IN ONE EYE</c:v>
                </c:pt>
                <c:pt idx="1">
                  <c:v>AT LEAST 0.5 IN ONE EYE</c:v>
                </c:pt>
                <c:pt idx="2">
                  <c:v>AT LEAST 1.0 IN ONE EYE</c:v>
                </c:pt>
                <c:pt idx="3">
                  <c:v>AT LEAST 1.25 IN ONE EYE</c:v>
                </c:pt>
                <c:pt idx="4">
                  <c:v>AT LEAST 1.75 IN ONE EYE</c:v>
                </c:pt>
                <c:pt idx="5">
                  <c:v>AT LEAST 2.0 IN ONE EYE</c:v>
                </c:pt>
                <c:pt idx="6">
                  <c:v>AT LEAST 3.0 IN ONE EYE</c:v>
                </c:pt>
              </c:strCache>
            </c:strRef>
          </c:cat>
          <c:val>
            <c:numRef>
              <c:f>'[BABLIN DATA.xlsx]EQ SPHER PLUS'!$H$16:$H$22</c:f>
              <c:numCache>
                <c:formatCode>General</c:formatCode>
                <c:ptCount val="7"/>
                <c:pt idx="0">
                  <c:v>8</c:v>
                </c:pt>
                <c:pt idx="1">
                  <c:v>10</c:v>
                </c:pt>
                <c:pt idx="2">
                  <c:v>6</c:v>
                </c:pt>
                <c:pt idx="3">
                  <c:v>5</c:v>
                </c:pt>
                <c:pt idx="4">
                  <c:v>4</c:v>
                </c:pt>
                <c:pt idx="5">
                  <c:v>3</c:v>
                </c:pt>
                <c:pt idx="6">
                  <c:v>2</c:v>
                </c:pt>
              </c:numCache>
            </c:numRef>
          </c:val>
          <c:extLst>
            <c:ext xmlns:c16="http://schemas.microsoft.com/office/drawing/2014/chart" uri="{C3380CC4-5D6E-409C-BE32-E72D297353CC}">
              <c16:uniqueId val="{00000002-DA75-4434-A40F-9C8792F657E0}"/>
            </c:ext>
          </c:extLst>
        </c:ser>
        <c:dLbls>
          <c:showLegendKey val="0"/>
          <c:showVal val="0"/>
          <c:showCatName val="0"/>
          <c:showSerName val="0"/>
          <c:showPercent val="0"/>
          <c:showBubbleSize val="0"/>
        </c:dLbls>
        <c:gapWidth val="150"/>
        <c:axId val="76382976"/>
        <c:axId val="76384512"/>
      </c:barChart>
      <c:catAx>
        <c:axId val="76382976"/>
        <c:scaling>
          <c:orientation val="minMax"/>
        </c:scaling>
        <c:delete val="0"/>
        <c:axPos val="b"/>
        <c:numFmt formatCode="General" sourceLinked="0"/>
        <c:majorTickMark val="out"/>
        <c:minorTickMark val="none"/>
        <c:tickLblPos val="nextTo"/>
        <c:crossAx val="76384512"/>
        <c:crosses val="autoZero"/>
        <c:auto val="1"/>
        <c:lblAlgn val="ctr"/>
        <c:lblOffset val="100"/>
        <c:noMultiLvlLbl val="0"/>
      </c:catAx>
      <c:valAx>
        <c:axId val="76384512"/>
        <c:scaling>
          <c:orientation val="minMax"/>
        </c:scaling>
        <c:delete val="0"/>
        <c:axPos val="l"/>
        <c:majorGridlines/>
        <c:title>
          <c:tx>
            <c:rich>
              <a:bodyPr rot="0" vert="wordArtVert"/>
              <a:lstStyle/>
              <a:p>
                <a:pPr>
                  <a:defRPr/>
                </a:pPr>
                <a:r>
                  <a:rPr lang="en-GB" sz="800"/>
                  <a:t>PATIENTS</a:t>
                </a:r>
              </a:p>
            </c:rich>
          </c:tx>
          <c:layout>
            <c:manualLayout>
              <c:xMode val="edge"/>
              <c:yMode val="edge"/>
              <c:x val="0"/>
              <c:y val="0.1836012685914262"/>
            </c:manualLayout>
          </c:layout>
          <c:overlay val="0"/>
        </c:title>
        <c:numFmt formatCode="General" sourceLinked="1"/>
        <c:majorTickMark val="out"/>
        <c:minorTickMark val="none"/>
        <c:tickLblPos val="nextTo"/>
        <c:crossAx val="763829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881912196872816E-2"/>
          <c:y val="5.1400554097404488E-2"/>
          <c:w val="0.90722540024377341"/>
          <c:h val="0.78632327209098862"/>
        </c:manualLayout>
      </c:layout>
      <c:barChart>
        <c:barDir val="col"/>
        <c:grouping val="clustered"/>
        <c:varyColors val="0"/>
        <c:ser>
          <c:idx val="0"/>
          <c:order val="0"/>
          <c:invertIfNegative val="0"/>
          <c:cat>
            <c:strRef>
              <c:f>'[BABLIN DATA.xlsx]EQ SPHERE MINUS'!$D$15:$D$19</c:f>
              <c:strCache>
                <c:ptCount val="5"/>
                <c:pt idx="0">
                  <c:v> -0.25 IN ONE EYE</c:v>
                </c:pt>
                <c:pt idx="1">
                  <c:v> -0.5 IN ONE EYE</c:v>
                </c:pt>
                <c:pt idx="2">
                  <c:v> -1.25 IN ONE EYE</c:v>
                </c:pt>
                <c:pt idx="3">
                  <c:v> -2.25 IN ONE EYE</c:v>
                </c:pt>
                <c:pt idx="4">
                  <c:v> -5.00 IN ONE EYE</c:v>
                </c:pt>
              </c:strCache>
            </c:strRef>
          </c:cat>
          <c:val>
            <c:numRef>
              <c:f>'[BABLIN DATA.xlsx]EQ SPHERE MINUS'!$E$15:$E$19</c:f>
              <c:numCache>
                <c:formatCode>General</c:formatCode>
                <c:ptCount val="5"/>
              </c:numCache>
            </c:numRef>
          </c:val>
          <c:extLst>
            <c:ext xmlns:c16="http://schemas.microsoft.com/office/drawing/2014/chart" uri="{C3380CC4-5D6E-409C-BE32-E72D297353CC}">
              <c16:uniqueId val="{00000000-D83B-4F39-8060-CAF491989D6E}"/>
            </c:ext>
          </c:extLst>
        </c:ser>
        <c:ser>
          <c:idx val="1"/>
          <c:order val="1"/>
          <c:invertIfNegative val="0"/>
          <c:cat>
            <c:strRef>
              <c:f>'[BABLIN DATA.xlsx]EQ SPHERE MINUS'!$D$15:$D$19</c:f>
              <c:strCache>
                <c:ptCount val="5"/>
                <c:pt idx="0">
                  <c:v> -0.25 IN ONE EYE</c:v>
                </c:pt>
                <c:pt idx="1">
                  <c:v> -0.5 IN ONE EYE</c:v>
                </c:pt>
                <c:pt idx="2">
                  <c:v> -1.25 IN ONE EYE</c:v>
                </c:pt>
                <c:pt idx="3">
                  <c:v> -2.25 IN ONE EYE</c:v>
                </c:pt>
                <c:pt idx="4">
                  <c:v> -5.00 IN ONE EYE</c:v>
                </c:pt>
              </c:strCache>
            </c:strRef>
          </c:cat>
          <c:val>
            <c:numRef>
              <c:f>'[BABLIN DATA.xlsx]EQ SPHERE MINUS'!$F$15:$F$19</c:f>
              <c:numCache>
                <c:formatCode>General</c:formatCode>
                <c:ptCount val="5"/>
              </c:numCache>
            </c:numRef>
          </c:val>
          <c:extLst>
            <c:ext xmlns:c16="http://schemas.microsoft.com/office/drawing/2014/chart" uri="{C3380CC4-5D6E-409C-BE32-E72D297353CC}">
              <c16:uniqueId val="{00000001-D83B-4F39-8060-CAF491989D6E}"/>
            </c:ext>
          </c:extLst>
        </c:ser>
        <c:ser>
          <c:idx val="2"/>
          <c:order val="2"/>
          <c:invertIfNegative val="0"/>
          <c:cat>
            <c:strRef>
              <c:f>'[BABLIN DATA.xlsx]EQ SPHERE MINUS'!$D$15:$D$19</c:f>
              <c:strCache>
                <c:ptCount val="5"/>
                <c:pt idx="0">
                  <c:v> -0.25 IN ONE EYE</c:v>
                </c:pt>
                <c:pt idx="1">
                  <c:v> -0.5 IN ONE EYE</c:v>
                </c:pt>
                <c:pt idx="2">
                  <c:v> -1.25 IN ONE EYE</c:v>
                </c:pt>
                <c:pt idx="3">
                  <c:v> -2.25 IN ONE EYE</c:v>
                </c:pt>
                <c:pt idx="4">
                  <c:v> -5.00 IN ONE EYE</c:v>
                </c:pt>
              </c:strCache>
            </c:strRef>
          </c:cat>
          <c:val>
            <c:numRef>
              <c:f>'[BABLIN DATA.xlsx]EQ SPHERE MINUS'!$G$15:$G$19</c:f>
              <c:numCache>
                <c:formatCode>General</c:formatCode>
                <c:ptCount val="5"/>
              </c:numCache>
            </c:numRef>
          </c:val>
          <c:extLst>
            <c:ext xmlns:c16="http://schemas.microsoft.com/office/drawing/2014/chart" uri="{C3380CC4-5D6E-409C-BE32-E72D297353CC}">
              <c16:uniqueId val="{00000002-D83B-4F39-8060-CAF491989D6E}"/>
            </c:ext>
          </c:extLst>
        </c:ser>
        <c:ser>
          <c:idx val="3"/>
          <c:order val="3"/>
          <c:invertIfNegative val="0"/>
          <c:cat>
            <c:strRef>
              <c:f>'[BABLIN DATA.xlsx]EQ SPHERE MINUS'!$D$15:$D$19</c:f>
              <c:strCache>
                <c:ptCount val="5"/>
                <c:pt idx="0">
                  <c:v> -0.25 IN ONE EYE</c:v>
                </c:pt>
                <c:pt idx="1">
                  <c:v> -0.5 IN ONE EYE</c:v>
                </c:pt>
                <c:pt idx="2">
                  <c:v> -1.25 IN ONE EYE</c:v>
                </c:pt>
                <c:pt idx="3">
                  <c:v> -2.25 IN ONE EYE</c:v>
                </c:pt>
                <c:pt idx="4">
                  <c:v> -5.00 IN ONE EYE</c:v>
                </c:pt>
              </c:strCache>
            </c:strRef>
          </c:cat>
          <c:val>
            <c:numRef>
              <c:f>'[BABLIN DATA.xlsx]EQ SPHERE MINUS'!$H$15:$H$19</c:f>
              <c:numCache>
                <c:formatCode>General</c:formatCode>
                <c:ptCount val="5"/>
                <c:pt idx="0">
                  <c:v>1</c:v>
                </c:pt>
                <c:pt idx="1">
                  <c:v>6</c:v>
                </c:pt>
                <c:pt idx="2">
                  <c:v>1</c:v>
                </c:pt>
                <c:pt idx="3">
                  <c:v>2</c:v>
                </c:pt>
                <c:pt idx="4">
                  <c:v>1</c:v>
                </c:pt>
              </c:numCache>
            </c:numRef>
          </c:val>
          <c:extLst>
            <c:ext xmlns:c16="http://schemas.microsoft.com/office/drawing/2014/chart" uri="{C3380CC4-5D6E-409C-BE32-E72D297353CC}">
              <c16:uniqueId val="{00000003-D83B-4F39-8060-CAF491989D6E}"/>
            </c:ext>
          </c:extLst>
        </c:ser>
        <c:dLbls>
          <c:showLegendKey val="0"/>
          <c:showVal val="0"/>
          <c:showCatName val="0"/>
          <c:showSerName val="0"/>
          <c:showPercent val="0"/>
          <c:showBubbleSize val="0"/>
        </c:dLbls>
        <c:gapWidth val="150"/>
        <c:axId val="76412800"/>
        <c:axId val="76414336"/>
      </c:barChart>
      <c:catAx>
        <c:axId val="76412800"/>
        <c:scaling>
          <c:orientation val="minMax"/>
        </c:scaling>
        <c:delete val="0"/>
        <c:axPos val="b"/>
        <c:numFmt formatCode="General" sourceLinked="0"/>
        <c:majorTickMark val="out"/>
        <c:minorTickMark val="none"/>
        <c:tickLblPos val="nextTo"/>
        <c:crossAx val="76414336"/>
        <c:crosses val="autoZero"/>
        <c:auto val="1"/>
        <c:lblAlgn val="ctr"/>
        <c:lblOffset val="100"/>
        <c:noMultiLvlLbl val="0"/>
      </c:catAx>
      <c:valAx>
        <c:axId val="76414336"/>
        <c:scaling>
          <c:orientation val="minMax"/>
        </c:scaling>
        <c:delete val="0"/>
        <c:axPos val="l"/>
        <c:majorGridlines/>
        <c:numFmt formatCode="General" sourceLinked="1"/>
        <c:majorTickMark val="out"/>
        <c:minorTickMark val="none"/>
        <c:tickLblPos val="nextTo"/>
        <c:crossAx val="7641280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0.00171</cdr:x>
      <cdr:y>0.125</cdr:y>
    </cdr:from>
    <cdr:to>
      <cdr:x>0.02493</cdr:x>
      <cdr:y>0.84279</cdr:y>
    </cdr:to>
    <cdr:sp macro="" textlink="">
      <cdr:nvSpPr>
        <cdr:cNvPr id="2" name="TextBox 1"/>
        <cdr:cNvSpPr txBox="1"/>
      </cdr:nvSpPr>
      <cdr:spPr>
        <a:xfrm xmlns:a="http://schemas.openxmlformats.org/drawingml/2006/main">
          <a:off x="9802" y="293847"/>
          <a:ext cx="133073" cy="16873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PATIENTS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Res04</b:Tag>
    <b:SourceType>JournalArticle</b:SourceType>
    <b:Guid>{26DC4A41-B970-4578-8E51-B9808EB68BD6}</b:Guid>
    <b:Author>
      <b:Author>
        <b:Corporate>Resnikoff S, Pascolini D, Etya’ale D, Kocur I, Pararajasegaram R, Pokharel GP, Mariotti SP.</b:Corporate>
      </b:Author>
    </b:Author>
    <b:Title>Global data on visual impairment in the year 2002</b:Title>
    <b:JournalName>Bull World Health Organ</b:JournalName>
    <b:Year>2004</b:Year>
    <b:Pages>82(11):844-51</b:Pages>
    <b:RefOrder>9</b:RefOrder>
  </b:Source>
  <b:Source>
    <b:Tag>Har16</b:Tag>
    <b:SourceType>Report</b:SourceType>
    <b:Guid>{107CD97B-B538-4991-AE94-AC5396D35389}</b:Guid>
    <b:Title>The State of Nations Eye Health 2016</b:Title>
    <b:Year>2016</b:Year>
    <b:Author>
      <b:Author>
        <b:Corporate>Harvey, S., &amp; Perkins, D.,</b:Corporate>
      </b:Author>
    </b:Author>
    <b:Publisher>RNIB &amp; Specsavers</b:Publisher>
    <b:RefOrder>1</b:RefOrder>
  </b:Source>
  <b:Source>
    <b:Tag>Cum16</b:Tag>
    <b:SourceType>JournalArticle</b:SourceType>
    <b:Guid>{C68919F5-8619-44EC-AD27-D8820929F2F1}</b:Guid>
    <b:Title>Visual Function, Social Position, and Health and Life Chances. The UK Biobank Study</b:Title>
    <b:Year>2016</b:Year>
    <b:JournalName>JAMA Ophthalmolmology</b:JournalName>
    <b:Author>
      <b:Author>
        <b:Corporate>Cumberland P.M., and Rahi J.S.</b:Corporate>
      </b:Author>
    </b:Author>
    <b:RefOrder>10</b:RefOrder>
  </b:Source>
  <b:Source>
    <b:Tag>Acc09</b:Tag>
    <b:SourceType>Report</b:SourceType>
    <b:Guid>{E5087EE6-0797-4DE7-81CD-59D8DBA322A3}</b:Guid>
    <b:Title>Future sight loss UK: The economic impact of partial</b:Title>
    <b:Year>2009</b:Year>
    <b:Author>
      <b:Author>
        <b:Corporate>Access Economics</b:Corporate>
      </b:Author>
    </b:Author>
    <b:Publisher>RNIB</b:Publisher>
    <b:RefOrder>2</b:RefOrder>
  </b:Source>
  <b:Source>
    <b:Tag>Ass</b:Tag>
    <b:SourceType>ArticleInAPeriodical</b:SourceType>
    <b:Guid>{EADDD9A6-67F6-4A4E-B875-F9998B041305}</b:Guid>
    <b:Title>Children’s eye health: Why Vision Matters. Retrieved from aop.org.uk/advice-and-support/for-patients/childrens-eye-health/why-vision-matters</b:Title>
    <b:Author>
      <b:Author>
        <b:Corporate>Association of Optometrists (n.d.)</b:Corporate>
      </b:Author>
    </b:Author>
    <b:RefOrder>3</b:RefOrder>
  </b:Source>
  <b:Source>
    <b:Tag>Tho16</b:Tag>
    <b:SourceType>Report</b:SourceType>
    <b:Guid>{BD13F0FA-64FE-4532-9A9D-97EFF1D36764}</b:Guid>
    <b:Title>Estimated using 2016 DfE School Census data and school vision survey conducted by Professor D Thomson, City University.</b:Title>
    <b:Year>2016</b:Year>
    <b:Author>
      <b:Author>
        <b:NameList>
          <b:Person>
            <b:Last>Thomson</b:Last>
            <b:First>D.</b:First>
          </b:Person>
        </b:NameList>
      </b:Author>
    </b:Author>
    <b:Publisher>City University</b:Publisher>
    <b:RefOrder>4</b:RefOrder>
  </b:Source>
  <b:Source>
    <b:Tag>Bru16</b:Tag>
    <b:SourceType>JournalArticle</b:SourceType>
    <b:Guid>{77E11BD8-468A-4016-B638-400BC29C5019}</b:Guid>
    <b:Title>Impact of visual acuity on developing literacy at age 4–5 years: a cohort-nested cross-sectional study</b:Title>
    <b:Year>2016</b:Year>
    <b:Author>
      <b:Author>
        <b:Corporate>Bruce, A; Fairley, L; Chambers, B; Wright,J; Sheldon, T A</b:Corporate>
      </b:Author>
    </b:Author>
    <b:JournalName>British Medical Journal</b:JournalName>
    <b:RefOrder>11</b:RefOrder>
  </b:Source>
  <b:Source>
    <b:Tag>Joh</b:Tag>
    <b:SourceType>Report</b:SourceType>
    <b:Guid>{E9ADB809-5547-457C-9B40-05E401DBBEEE}</b:Guid>
    <b:Author>
      <b:Author>
        <b:Corporate>Johnson MRD;  Cross V;  Scas MO;, Szczepura A; Clay D; Hubbard W; Claringbull K; Simkiss P; Leamon S</b:Corporate>
      </b:Author>
    </b:Author>
    <b:Title>A review of evidence to evaluate effectiveness of intervention strategies to address inequalities in eye health care</b:Title>
    <b:Year>2011</b:Year>
    <b:Publisher>RNIB</b:Publisher>
    <b:City>London</b:City>
    <b:RefOrder>12</b:RefOrder>
  </b:Source>
  <b:Source>
    <b:Tag>Joh071</b:Tag>
    <b:SourceType>JournalArticle</b:SourceType>
    <b:Guid>{665EF2E1-5A49-4481-9F8C-7E2CDF675A4A}</b:Guid>
    <b:Title>Ethnicity, sight loss and Invisibility</b:Title>
    <b:Year>2007</b:Year>
    <b:Author>
      <b:Author>
        <b:Corporate> Johnson MRD;  Morjaria-Keval A</b:Corporate>
      </b:Author>
    </b:Author>
    <b:JournalName>The British Journal of Visual Impairment</b:JournalName>
    <b:Pages>21-31</b:Pages>
    <b:RefOrder>13</b:RefOrder>
  </b:Source>
  <b:Source>
    <b:Tag>Car01</b:Tag>
    <b:SourceType>JournalArticle</b:SourceType>
    <b:Guid>{1597C7FC-61DF-4094-B95B-1504A67D9F48}</b:Guid>
    <b:Author>
      <b:Author>
        <b:NameList>
          <b:Person>
            <b:Last>Carvill</b:Last>
            <b:First>S</b:First>
          </b:Person>
        </b:NameList>
      </b:Author>
    </b:Author>
    <b:Title>Sensory impairments, intellectual disability and psychiatry</b:Title>
    <b:JournalName>Journal of Intellectual Disability Research</b:JournalName>
    <b:Year>2001</b:Year>
    <b:Pages>467-483</b:Pages>
    <b:RefOrder>7</b:RefOrder>
  </b:Source>
  <b:Source>
    <b:Tag>Ron84</b:Tag>
    <b:SourceType>JournalArticle</b:SourceType>
    <b:Guid>{8959CA3C-C34E-4B19-91E7-A274B6B7CDB5}</b:Guid>
    <b:Author>
      <b:Author>
        <b:Corporate>Ronald Klein, MD, Barbara E.K. Klein, MD, Scot E. Moss, MA</b:Corporate>
      </b:Author>
    </b:Author>
    <b:Title>Visual Impairment in Diabetes</b:Title>
    <b:JournalName>Ophthalmology</b:JournalName>
    <b:Year>1984</b:Year>
    <b:Pages>1-9</b:Pages>
    <b:RefOrder>14</b:RefOrder>
  </b:Source>
  <b:Source>
    <b:Tag>Mit02</b:Tag>
    <b:SourceType>JournalArticle</b:SourceType>
    <b:Guid>{91CD5EE6-F4E8-46F5-BDBD-F530B4A03B78}</b:Guid>
    <b:Author>
      <b:Author>
        <b:Corporate>Mitchell P; Wang JJ; Smith W; Leeder SR</b:Corporate>
      </b:Author>
    </b:Author>
    <b:Title>Smoking and the 5-Year Incidence of Age-Related Maculopathy</b:Title>
    <b:JournalName>Epidemiology and Biostatistics</b:JournalName>
    <b:Year>2002</b:Year>
    <b:Pages>1357-1363</b:Pages>
    <b:RefOrder>15</b:RefOrder>
  </b:Source>
  <b:Source>
    <b:Tag>Atk07</b:Tag>
    <b:SourceType>JournalArticle</b:SourceType>
    <b:Guid>{89A87C05-9BBE-4DEC-9C37-0F5192E01273}</b:Guid>
    <b:Author>
      <b:Author>
        <b:Corporate>Atkinson J, Braddick O, Nardini M, Anker S</b:Corporate>
      </b:Author>
    </b:Author>
    <b:Title>Infant hyperopia: Detection, distribution, changes and correlates—Outcomes from the Cambridge infant screening programs</b:Title>
    <b:JournalName>Optom Vision Sci 2007</b:JournalName>
    <b:Year>2007</b:Year>
    <b:Pages>84-96</b:Pages>
    <b:RefOrder>16</b:RefOrder>
  </b:Source>
  <b:Source>
    <b:Tag>Sha07</b:Tag>
    <b:SourceType>JournalArticle</b:SourceType>
    <b:Guid>{FBFE6F96-1AE5-4F26-946B-EAE4B12C4671}</b:Guid>
    <b:Author>
      <b:Author>
        <b:Corporate>Shankar S, Evans MA, Bobier WR</b:Corporate>
      </b:Author>
    </b:Author>
    <b:Title>Hyperopia and emergent literacy of young children: Pilot study</b:Title>
    <b:JournalName>Optom Vis Sci</b:JournalName>
    <b:Year>2007</b:Year>
    <b:Pages>1031-1038</b:Pages>
    <b:RefOrder>17</b:RefOrder>
  </b:Source>
  <b:Source>
    <b:Tag>PreSt</b:Tag>
    <b:SourceType>InternetSite</b:SourceType>
    <b:Guid>{1EB78980-03F2-4469-9574-383C7A8898A7}</b:Guid>
    <b:Title>Starpupils</b:Title>
    <b:Author>
      <b:Author>
        <b:Corporate>Prevent Blindness America</b:Corporate>
      </b:Author>
    </b:Author>
    <b:InternetSiteTitle>starpupils.org</b:InternetSiteTitle>
    <b:URL>http://starpupils.org/</b:URL>
    <b:RefOrder>5</b:RefOrder>
  </b:Source>
  <b:Source>
    <b:Tag>Wal13</b:Tag>
    <b:SourceType>InternetSite</b:SourceType>
    <b:Guid>{3739F48D-8608-48A2-B40F-6BE8DD15093F}</b:Guid>
    <b:Title>Optometrists ‘want to play greater role in health care’</b:Title>
    <b:Year>2013</b:Year>
    <b:Month>March</b:Month>
    <b:URL>http://www.walesonline.co.uk/news/health/optometrists-want-play-greater-role-1855771</b:URL>
    <b:Author>
      <b:Author>
        <b:Corporate>WalesOnline</b:Corporate>
      </b:Author>
    </b:Author>
    <b:RefOrder>6</b:RefOrder>
  </b:Source>
  <b:Source>
    <b:Tag>Lea11</b:Tag>
    <b:SourceType>JournalArticle</b:SourceType>
    <b:Guid>{7CAADACA-DB0D-4A73-A856-415D25586525}</b:Guid>
    <b:Author>
      <b:Author>
        <b:NameList>
          <b:Person>
            <b:Last>Leat</b:Last>
            <b:First>SJ</b:First>
          </b:Person>
        </b:NameList>
      </b:Author>
    </b:Author>
    <b:Title>To prescribe or not to prescribe? Guidelines for spectacle prescribing in infants and children</b:Title>
    <b:JournalName>Clinical and Experimental Optometry</b:JournalName>
    <b:Year>2011</b:Year>
    <b:Pages>514-527</b:Pages>
    <b:RefOrder>8</b:RefOrder>
  </b:Source>
</b:Sources>
</file>

<file path=customXml/itemProps1.xml><?xml version="1.0" encoding="utf-8"?>
<ds:datastoreItem xmlns:ds="http://schemas.openxmlformats.org/officeDocument/2006/customXml" ds:itemID="{EF018573-F81A-9B4D-A72F-9A17905B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4720</Words>
  <Characters>27237</Characters>
  <Application>Microsoft Office Word</Application>
  <DocSecurity>0</DocSecurity>
  <Lines>469</Lines>
  <Paragraphs>229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Bablin Molik</dc:creator>
  <cp:lastModifiedBy>Sarah Hughes</cp:lastModifiedBy>
  <cp:revision>2</cp:revision>
  <cp:lastPrinted>2017-02-09T13:55:00Z</cp:lastPrinted>
  <dcterms:created xsi:type="dcterms:W3CDTF">2019-04-17T13:11:00Z</dcterms:created>
  <dcterms:modified xsi:type="dcterms:W3CDTF">2019-04-17T13:11:00Z</dcterms:modified>
</cp:coreProperties>
</file>