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9378" w14:textId="77777777" w:rsidR="006A1253" w:rsidRPr="00520E30"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520E30" w14:paraId="29DE5976" w14:textId="77777777" w:rsidTr="001536BC">
        <w:tc>
          <w:tcPr>
            <w:tcW w:w="9418" w:type="dxa"/>
            <w:shd w:val="clear" w:color="auto" w:fill="D9D9D9"/>
          </w:tcPr>
          <w:p w14:paraId="08EA328C" w14:textId="37DD0E3B" w:rsidR="002243B5" w:rsidRPr="00EF7DBB" w:rsidRDefault="00F65E45" w:rsidP="005937A8">
            <w:pPr>
              <w:pStyle w:val="Heading1"/>
              <w:rPr>
                <w:rFonts w:ascii="Arial" w:hAnsi="Arial" w:cs="Arial"/>
                <w:sz w:val="28"/>
                <w:szCs w:val="22"/>
                <w:u w:val="none"/>
              </w:rPr>
            </w:pPr>
            <w:r w:rsidRPr="00EF7DBB">
              <w:rPr>
                <w:rFonts w:ascii="Arial" w:hAnsi="Arial" w:cs="Arial"/>
                <w:sz w:val="28"/>
                <w:szCs w:val="22"/>
                <w:u w:val="none"/>
              </w:rPr>
              <w:t xml:space="preserve">ISSF3 Consolidation </w:t>
            </w:r>
            <w:r w:rsidR="00C54AD4" w:rsidRPr="00EF7DBB">
              <w:rPr>
                <w:rFonts w:ascii="Arial" w:hAnsi="Arial" w:cs="Arial"/>
                <w:sz w:val="28"/>
                <w:szCs w:val="22"/>
                <w:u w:val="none"/>
              </w:rPr>
              <w:t>and Independence Panel</w:t>
            </w:r>
            <w:r w:rsidR="006C56E2" w:rsidRPr="00EF7DBB">
              <w:rPr>
                <w:rFonts w:ascii="Arial" w:hAnsi="Arial" w:cs="Arial"/>
                <w:sz w:val="28"/>
                <w:szCs w:val="22"/>
                <w:u w:val="none"/>
              </w:rPr>
              <w:t>:</w:t>
            </w:r>
            <w:r w:rsidR="00C54AD4" w:rsidRPr="00EF7DBB">
              <w:rPr>
                <w:rFonts w:ascii="Arial" w:hAnsi="Arial" w:cs="Arial"/>
                <w:sz w:val="28"/>
                <w:szCs w:val="22"/>
                <w:u w:val="none"/>
              </w:rPr>
              <w:br/>
            </w:r>
            <w:r w:rsidR="006C56E2" w:rsidRPr="00EF7DBB">
              <w:rPr>
                <w:rFonts w:ascii="Arial" w:hAnsi="Arial" w:cs="Arial"/>
                <w:sz w:val="28"/>
                <w:szCs w:val="22"/>
                <w:u w:val="none"/>
              </w:rPr>
              <w:t xml:space="preserve"> </w:t>
            </w:r>
            <w:r w:rsidRPr="00EF7DBB">
              <w:rPr>
                <w:rFonts w:ascii="Arial" w:hAnsi="Arial" w:cs="Arial"/>
                <w:sz w:val="28"/>
                <w:szCs w:val="22"/>
                <w:u w:val="none"/>
              </w:rPr>
              <w:t>Mobility and Skills Training</w:t>
            </w:r>
            <w:r w:rsidR="00581A77" w:rsidRPr="00EF7DBB">
              <w:rPr>
                <w:rFonts w:ascii="Arial" w:hAnsi="Arial" w:cs="Arial"/>
                <w:sz w:val="28"/>
                <w:szCs w:val="22"/>
                <w:u w:val="none"/>
              </w:rPr>
              <w:t xml:space="preserve"> Award</w:t>
            </w:r>
            <w:r w:rsidR="0005627C" w:rsidRPr="00EF7DBB">
              <w:rPr>
                <w:rFonts w:ascii="Arial" w:hAnsi="Arial" w:cs="Arial"/>
                <w:sz w:val="28"/>
                <w:szCs w:val="22"/>
                <w:u w:val="none"/>
              </w:rPr>
              <w:t xml:space="preserve"> </w:t>
            </w:r>
          </w:p>
          <w:p w14:paraId="1BA1D112" w14:textId="77777777" w:rsidR="004526ED" w:rsidRPr="00520E30" w:rsidRDefault="0076395B" w:rsidP="006F332B">
            <w:pPr>
              <w:pStyle w:val="Heading1"/>
              <w:rPr>
                <w:rFonts w:ascii="Arial" w:hAnsi="Arial" w:cs="Arial"/>
                <w:sz w:val="22"/>
                <w:szCs w:val="22"/>
                <w:u w:val="none"/>
              </w:rPr>
            </w:pPr>
            <w:r w:rsidRPr="00EF7DBB">
              <w:rPr>
                <w:rFonts w:ascii="Arial" w:hAnsi="Arial" w:cs="Arial"/>
                <w:sz w:val="28"/>
                <w:szCs w:val="22"/>
                <w:u w:val="none"/>
              </w:rPr>
              <w:t>Guidance for Applica</w:t>
            </w:r>
            <w:r w:rsidR="00A953A4" w:rsidRPr="00EF7DBB">
              <w:rPr>
                <w:rFonts w:ascii="Arial" w:hAnsi="Arial" w:cs="Arial"/>
                <w:sz w:val="28"/>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520E30" w14:paraId="6851419C" w14:textId="77777777" w:rsidTr="008360E2">
        <w:tc>
          <w:tcPr>
            <w:tcW w:w="9209" w:type="dxa"/>
            <w:shd w:val="clear" w:color="auto" w:fill="D9D9D9"/>
          </w:tcPr>
          <w:p w14:paraId="521AC701" w14:textId="694AC69A" w:rsidR="00CB6F05" w:rsidRPr="00520E30" w:rsidRDefault="00CB6F05" w:rsidP="000C73FB">
            <w:pPr>
              <w:spacing w:after="0" w:line="240" w:lineRule="auto"/>
              <w:rPr>
                <w:rFonts w:ascii="Arial" w:hAnsi="Arial" w:cs="Arial"/>
                <w:b/>
              </w:rPr>
            </w:pPr>
            <w:r w:rsidRPr="00520E30">
              <w:rPr>
                <w:rFonts w:ascii="Arial" w:hAnsi="Arial" w:cs="Arial"/>
                <w:b/>
              </w:rPr>
              <w:t>1.</w:t>
            </w:r>
            <w:r w:rsidR="00A4752D" w:rsidRPr="00520E30">
              <w:rPr>
                <w:rFonts w:ascii="Arial" w:hAnsi="Arial" w:cs="Arial"/>
                <w:b/>
              </w:rPr>
              <w:t xml:space="preserve"> </w:t>
            </w:r>
            <w:r w:rsidR="0005627C" w:rsidRPr="00520E30">
              <w:rPr>
                <w:rFonts w:ascii="Arial" w:hAnsi="Arial" w:cs="Arial"/>
                <w:b/>
              </w:rPr>
              <w:t xml:space="preserve"> </w:t>
            </w:r>
            <w:r w:rsidR="00380FFC" w:rsidRPr="00520E30">
              <w:rPr>
                <w:rFonts w:ascii="Arial" w:hAnsi="Arial" w:cs="Arial"/>
                <w:b/>
              </w:rPr>
              <w:t xml:space="preserve">Background </w:t>
            </w:r>
            <w:r w:rsidR="00F65E45" w:rsidRPr="00520E30">
              <w:rPr>
                <w:rFonts w:ascii="Arial" w:hAnsi="Arial" w:cs="Arial"/>
                <w:b/>
              </w:rPr>
              <w:t>–</w:t>
            </w:r>
            <w:r w:rsidR="00380FFC" w:rsidRPr="00520E30">
              <w:rPr>
                <w:rFonts w:ascii="Arial" w:hAnsi="Arial" w:cs="Arial"/>
                <w:b/>
              </w:rPr>
              <w:t xml:space="preserve"> </w:t>
            </w:r>
            <w:r w:rsidR="00F65E45" w:rsidRPr="00520E30">
              <w:rPr>
                <w:rFonts w:ascii="Arial" w:hAnsi="Arial" w:cs="Arial"/>
                <w:b/>
              </w:rPr>
              <w:t>Mobility &amp; Skills Training</w:t>
            </w:r>
            <w:r w:rsidR="0005627C" w:rsidRPr="00520E30">
              <w:rPr>
                <w:rFonts w:ascii="Arial" w:hAnsi="Arial" w:cs="Arial"/>
                <w:b/>
              </w:rPr>
              <w:t xml:space="preserve"> Awards (up to </w:t>
            </w:r>
            <w:r w:rsidR="000C73FB" w:rsidRPr="00520E30">
              <w:rPr>
                <w:rFonts w:ascii="Arial" w:hAnsi="Arial" w:cs="Arial"/>
                <w:b/>
              </w:rPr>
              <w:t>£10</w:t>
            </w:r>
            <w:r w:rsidR="0005627C" w:rsidRPr="00520E30">
              <w:rPr>
                <w:rFonts w:ascii="Arial" w:hAnsi="Arial" w:cs="Arial"/>
                <w:b/>
              </w:rPr>
              <w:t>K)</w:t>
            </w:r>
          </w:p>
        </w:tc>
      </w:tr>
      <w:tr w:rsidR="00CB6F05" w:rsidRPr="00520E30" w14:paraId="283839AA" w14:textId="77777777" w:rsidTr="008360E2">
        <w:tc>
          <w:tcPr>
            <w:tcW w:w="9209" w:type="dxa"/>
          </w:tcPr>
          <w:p w14:paraId="55B43C07" w14:textId="77777777" w:rsidR="00560771" w:rsidRDefault="00560771" w:rsidP="00560771">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7E6FBAEC" w14:textId="4C69A949" w:rsidR="00560771" w:rsidRDefault="00560771" w:rsidP="00560771">
            <w:pPr>
              <w:pStyle w:val="NormalWeb"/>
              <w:spacing w:before="0" w:beforeAutospacing="0" w:after="0" w:afterAutospacing="0"/>
              <w:rPr>
                <w:rFonts w:ascii="Arial" w:hAnsi="Arial" w:cs="Arial"/>
                <w:b/>
                <w:sz w:val="22"/>
                <w:szCs w:val="22"/>
              </w:rPr>
            </w:pPr>
            <w:r>
              <w:rPr>
                <w:rFonts w:ascii="Arial" w:hAnsi="Arial" w:cs="Arial"/>
                <w:b/>
                <w:sz w:val="22"/>
                <w:szCs w:val="22"/>
              </w:rPr>
              <w:t>This Round F of ISSF</w:t>
            </w:r>
            <w:r w:rsidR="00E87A6E">
              <w:rPr>
                <w:rFonts w:ascii="Arial" w:hAnsi="Arial" w:cs="Arial"/>
                <w:b/>
                <w:sz w:val="22"/>
                <w:szCs w:val="22"/>
              </w:rPr>
              <w:t>3</w:t>
            </w:r>
            <w:r>
              <w:rPr>
                <w:rFonts w:ascii="Arial" w:hAnsi="Arial" w:cs="Arial"/>
                <w:b/>
                <w:sz w:val="22"/>
                <w:szCs w:val="22"/>
              </w:rPr>
              <w:t xml:space="preserve"> will be the final full launch of all ISSF3 research focused schemes (this does </w:t>
            </w:r>
            <w:bookmarkStart w:id="0" w:name="_GoBack"/>
            <w:bookmarkEnd w:id="0"/>
            <w:r>
              <w:rPr>
                <w:rFonts w:ascii="Arial" w:hAnsi="Arial" w:cs="Arial"/>
                <w:b/>
                <w:sz w:val="22"/>
                <w:szCs w:val="22"/>
              </w:rPr>
              <w:t xml:space="preserve">not include Public Engagement).  Some additional scheme specific calls may still operate to help balance our portfolio of projects and deliver on Wellcome Trust grant expectations, but this will be entirely budget dependent.  ISSF3 was awarded in 2016 and will continue to operate as a programme until 2021.  </w:t>
            </w:r>
          </w:p>
          <w:p w14:paraId="1F62DC88" w14:textId="77777777" w:rsidR="00560771" w:rsidRDefault="00560771" w:rsidP="00560771">
            <w:pPr>
              <w:pStyle w:val="NormalWeb"/>
              <w:spacing w:before="0" w:beforeAutospacing="0" w:after="0" w:afterAutospacing="0"/>
              <w:rPr>
                <w:rFonts w:ascii="Arial" w:hAnsi="Arial" w:cs="Arial"/>
                <w:b/>
                <w:sz w:val="22"/>
                <w:szCs w:val="22"/>
              </w:rPr>
            </w:pPr>
          </w:p>
          <w:p w14:paraId="2EB31D5B" w14:textId="77777777" w:rsidR="00560771" w:rsidRDefault="00560771" w:rsidP="00560771">
            <w:pPr>
              <w:pStyle w:val="NormalWeb"/>
              <w:spacing w:before="0" w:beforeAutospacing="0" w:after="0" w:afterAutospacing="0"/>
              <w:rPr>
                <w:rFonts w:ascii="Arial" w:hAnsi="Arial" w:cs="Arial"/>
                <w:b/>
                <w:sz w:val="22"/>
                <w:szCs w:val="22"/>
              </w:rPr>
            </w:pPr>
            <w:r>
              <w:rPr>
                <w:rFonts w:ascii="Arial" w:hAnsi="Arial" w:cs="Arial"/>
                <w:b/>
                <w:sz w:val="22"/>
                <w:szCs w:val="22"/>
              </w:rPr>
              <w:t>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majority of resource by this stage of ISSF3.  Some additional schemes may run in 2020 but the timing, which schemes and the budget allocation will not be guaranteed.  Public engagement calls are profiled separately so will continue to run into 2020.  If you have innovative project ideas, then please submit them during this final full round to avoid any future disappointment.</w:t>
            </w:r>
          </w:p>
          <w:p w14:paraId="4D4DD4CE" w14:textId="77777777" w:rsidR="00F735F1" w:rsidRDefault="00F735F1" w:rsidP="0005627C">
            <w:pPr>
              <w:pStyle w:val="NormalWeb"/>
              <w:spacing w:before="0" w:beforeAutospacing="0" w:after="0" w:afterAutospacing="0"/>
              <w:rPr>
                <w:rFonts w:ascii="Arial" w:hAnsi="Arial" w:cs="Arial"/>
                <w:sz w:val="22"/>
                <w:szCs w:val="22"/>
              </w:rPr>
            </w:pPr>
          </w:p>
          <w:p w14:paraId="1004DC3B" w14:textId="60F90BFD" w:rsidR="002243B5" w:rsidRPr="00520E30" w:rsidRDefault="002243B5" w:rsidP="0005627C">
            <w:pPr>
              <w:pStyle w:val="NormalWeb"/>
              <w:spacing w:before="0" w:beforeAutospacing="0" w:after="0" w:afterAutospacing="0"/>
              <w:rPr>
                <w:rFonts w:ascii="Arial" w:hAnsi="Arial" w:cs="Arial"/>
                <w:sz w:val="22"/>
                <w:szCs w:val="22"/>
              </w:rPr>
            </w:pPr>
            <w:r w:rsidRPr="00520E30">
              <w:rPr>
                <w:rFonts w:ascii="Arial" w:hAnsi="Arial" w:cs="Arial"/>
                <w:sz w:val="22"/>
                <w:szCs w:val="22"/>
              </w:rPr>
              <w:t xml:space="preserve">Following on from </w:t>
            </w:r>
            <w:r w:rsidR="0005627C" w:rsidRPr="00520E30">
              <w:rPr>
                <w:rFonts w:ascii="Arial" w:hAnsi="Arial" w:cs="Arial"/>
                <w:sz w:val="22"/>
                <w:szCs w:val="22"/>
              </w:rPr>
              <w:t xml:space="preserve">the College’s successful award of a third round of Wellcome Trust Institutional Strategic Support Fund (ISSF), </w:t>
            </w:r>
            <w:r w:rsidRPr="00520E30">
              <w:rPr>
                <w:rFonts w:ascii="Arial" w:hAnsi="Arial" w:cs="Arial"/>
                <w:sz w:val="22"/>
                <w:szCs w:val="22"/>
              </w:rPr>
              <w:t xml:space="preserve">funding </w:t>
            </w:r>
            <w:r w:rsidR="00815F36" w:rsidRPr="00520E30">
              <w:rPr>
                <w:rFonts w:ascii="Arial" w:hAnsi="Arial" w:cs="Arial"/>
                <w:sz w:val="22"/>
                <w:szCs w:val="22"/>
              </w:rPr>
              <w:t>is</w:t>
            </w:r>
            <w:r w:rsidRPr="00520E30">
              <w:rPr>
                <w:rFonts w:ascii="Arial" w:hAnsi="Arial" w:cs="Arial"/>
                <w:sz w:val="22"/>
                <w:szCs w:val="22"/>
              </w:rPr>
              <w:t xml:space="preserve"> available for</w:t>
            </w:r>
            <w:r w:rsidR="00F65E45" w:rsidRPr="00520E30">
              <w:rPr>
                <w:rFonts w:ascii="Arial" w:hAnsi="Arial" w:cs="Arial"/>
                <w:sz w:val="22"/>
                <w:szCs w:val="22"/>
              </w:rPr>
              <w:t xml:space="preserve"> Wellcome Trust ISSF</w:t>
            </w:r>
            <w:r w:rsidR="0005627C" w:rsidRPr="00520E30">
              <w:rPr>
                <w:rFonts w:ascii="Arial" w:hAnsi="Arial" w:cs="Arial"/>
                <w:sz w:val="22"/>
                <w:szCs w:val="22"/>
              </w:rPr>
              <w:t>3</w:t>
            </w:r>
            <w:r w:rsidRPr="00520E30">
              <w:rPr>
                <w:rFonts w:ascii="Arial" w:hAnsi="Arial" w:cs="Arial"/>
                <w:sz w:val="22"/>
                <w:szCs w:val="22"/>
              </w:rPr>
              <w:t xml:space="preserve"> </w:t>
            </w:r>
            <w:r w:rsidR="00F65E45" w:rsidRPr="00520E30">
              <w:rPr>
                <w:rFonts w:ascii="Arial" w:hAnsi="Arial" w:cs="Arial"/>
                <w:sz w:val="22"/>
                <w:szCs w:val="22"/>
              </w:rPr>
              <w:t>Mobility</w:t>
            </w:r>
            <w:r w:rsidR="00BF7DBD" w:rsidRPr="00520E30">
              <w:rPr>
                <w:rFonts w:ascii="Arial" w:hAnsi="Arial" w:cs="Arial"/>
                <w:sz w:val="22"/>
                <w:szCs w:val="22"/>
              </w:rPr>
              <w:t xml:space="preserve"> and Skill </w:t>
            </w:r>
            <w:r w:rsidR="00C574C5" w:rsidRPr="00520E30">
              <w:rPr>
                <w:rFonts w:ascii="Arial" w:hAnsi="Arial" w:cs="Arial"/>
                <w:sz w:val="22"/>
                <w:szCs w:val="22"/>
              </w:rPr>
              <w:t>Training</w:t>
            </w:r>
            <w:r w:rsidR="00F65E45" w:rsidRPr="00520E30">
              <w:rPr>
                <w:rFonts w:ascii="Arial" w:hAnsi="Arial" w:cs="Arial"/>
                <w:sz w:val="22"/>
                <w:szCs w:val="22"/>
              </w:rPr>
              <w:t xml:space="preserve"> </w:t>
            </w:r>
            <w:r w:rsidRPr="00520E30">
              <w:rPr>
                <w:rFonts w:ascii="Arial" w:hAnsi="Arial" w:cs="Arial"/>
                <w:sz w:val="22"/>
                <w:szCs w:val="22"/>
              </w:rPr>
              <w:t xml:space="preserve">Awards. </w:t>
            </w:r>
            <w:r w:rsidR="00815F36" w:rsidRPr="00520E30">
              <w:rPr>
                <w:rFonts w:ascii="Arial" w:hAnsi="Arial" w:cs="Arial"/>
                <w:sz w:val="22"/>
                <w:szCs w:val="22"/>
              </w:rPr>
              <w:t xml:space="preserve"> </w:t>
            </w:r>
            <w:r w:rsidR="0005627C" w:rsidRPr="00520E30">
              <w:rPr>
                <w:rFonts w:ascii="Arial" w:hAnsi="Arial" w:cs="Arial"/>
                <w:sz w:val="22"/>
                <w:szCs w:val="22"/>
              </w:rPr>
              <w:t>Awards</w:t>
            </w:r>
            <w:r w:rsidR="0006592E" w:rsidRPr="00520E30">
              <w:rPr>
                <w:rFonts w:ascii="Arial" w:hAnsi="Arial" w:cs="Arial"/>
                <w:sz w:val="22"/>
                <w:szCs w:val="22"/>
              </w:rPr>
              <w:t xml:space="preserve"> must be </w:t>
            </w:r>
            <w:r w:rsidR="0005627C" w:rsidRPr="00520E30">
              <w:rPr>
                <w:rFonts w:ascii="Arial" w:hAnsi="Arial" w:cs="Arial"/>
                <w:sz w:val="22"/>
                <w:szCs w:val="22"/>
              </w:rPr>
              <w:t>led by a</w:t>
            </w:r>
            <w:r w:rsidR="003201D7" w:rsidRPr="00520E30">
              <w:rPr>
                <w:rFonts w:ascii="Arial" w:hAnsi="Arial" w:cs="Arial"/>
                <w:sz w:val="22"/>
                <w:szCs w:val="22"/>
              </w:rPr>
              <w:t>n early career</w:t>
            </w:r>
            <w:r w:rsidR="0005627C" w:rsidRPr="00520E30">
              <w:rPr>
                <w:rFonts w:ascii="Arial" w:hAnsi="Arial" w:cs="Arial"/>
                <w:sz w:val="22"/>
                <w:szCs w:val="22"/>
              </w:rPr>
              <w:t xml:space="preserve"> researcher based in</w:t>
            </w:r>
            <w:r w:rsidR="0006592E" w:rsidRPr="00520E30">
              <w:rPr>
                <w:rFonts w:ascii="Arial" w:hAnsi="Arial" w:cs="Arial"/>
                <w:sz w:val="22"/>
                <w:szCs w:val="22"/>
              </w:rPr>
              <w:t xml:space="preserve"> the College of Biomedical and Life Sciences</w:t>
            </w:r>
            <w:r w:rsidR="0005627C" w:rsidRPr="00520E30">
              <w:rPr>
                <w:rFonts w:ascii="Arial" w:hAnsi="Arial" w:cs="Arial"/>
                <w:sz w:val="22"/>
                <w:szCs w:val="22"/>
              </w:rPr>
              <w:t xml:space="preserve">.  </w:t>
            </w:r>
            <w:r w:rsidR="00A87301" w:rsidRPr="00520E30">
              <w:rPr>
                <w:rFonts w:ascii="Arial" w:hAnsi="Arial" w:cs="Arial"/>
                <w:sz w:val="22"/>
                <w:szCs w:val="22"/>
              </w:rPr>
              <w:t>For these applications, we define e</w:t>
            </w:r>
            <w:r w:rsidR="003201D7" w:rsidRPr="00520E30">
              <w:rPr>
                <w:rFonts w:ascii="Arial" w:hAnsi="Arial" w:cs="Arial"/>
                <w:sz w:val="22"/>
                <w:szCs w:val="22"/>
              </w:rPr>
              <w:t xml:space="preserve">arly career </w:t>
            </w:r>
            <w:r w:rsidR="00A87301" w:rsidRPr="00520E30">
              <w:rPr>
                <w:rFonts w:ascii="Arial" w:hAnsi="Arial" w:cs="Arial"/>
                <w:sz w:val="22"/>
                <w:szCs w:val="22"/>
              </w:rPr>
              <w:t xml:space="preserve">researchers as individuals who are either: (a) </w:t>
            </w:r>
            <w:r w:rsidR="004C3621" w:rsidRPr="00520E30">
              <w:rPr>
                <w:rFonts w:ascii="Arial" w:hAnsi="Arial" w:cs="Arial"/>
                <w:sz w:val="22"/>
                <w:szCs w:val="22"/>
              </w:rPr>
              <w:t xml:space="preserve">postdoctoral level (with </w:t>
            </w:r>
            <w:r w:rsidR="00F1126C" w:rsidRPr="00520E30">
              <w:rPr>
                <w:rFonts w:ascii="Arial" w:hAnsi="Arial" w:cs="Arial"/>
                <w:sz w:val="22"/>
                <w:szCs w:val="22"/>
              </w:rPr>
              <w:t>clear potential</w:t>
            </w:r>
            <w:r w:rsidR="00A87301" w:rsidRPr="00520E30">
              <w:rPr>
                <w:rFonts w:ascii="Arial" w:hAnsi="Arial" w:cs="Arial"/>
                <w:sz w:val="22"/>
                <w:szCs w:val="22"/>
              </w:rPr>
              <w:t xml:space="preserve"> and ambition</w:t>
            </w:r>
            <w:r w:rsidR="00F1126C" w:rsidRPr="00520E30">
              <w:rPr>
                <w:rFonts w:ascii="Arial" w:hAnsi="Arial" w:cs="Arial"/>
                <w:sz w:val="22"/>
                <w:szCs w:val="22"/>
              </w:rPr>
              <w:t xml:space="preserve"> </w:t>
            </w:r>
            <w:r w:rsidR="004C3621" w:rsidRPr="00520E30">
              <w:rPr>
                <w:rFonts w:ascii="Arial" w:hAnsi="Arial" w:cs="Arial"/>
                <w:sz w:val="22"/>
                <w:szCs w:val="22"/>
              </w:rPr>
              <w:t>to transition to independence),</w:t>
            </w:r>
            <w:r w:rsidR="005F7EFF" w:rsidRPr="00520E30">
              <w:rPr>
                <w:rFonts w:ascii="Arial" w:hAnsi="Arial" w:cs="Arial"/>
                <w:sz w:val="22"/>
                <w:szCs w:val="22"/>
              </w:rPr>
              <w:t xml:space="preserve"> </w:t>
            </w:r>
            <w:r w:rsidR="00A87301" w:rsidRPr="00520E30">
              <w:rPr>
                <w:rFonts w:ascii="Arial" w:hAnsi="Arial" w:cs="Arial"/>
                <w:sz w:val="22"/>
                <w:szCs w:val="22"/>
              </w:rPr>
              <w:t xml:space="preserve">(b) newly appointed junior lecturers (within two years of starting at Cardiff University) </w:t>
            </w:r>
            <w:r w:rsidR="004C3621" w:rsidRPr="00520E30">
              <w:rPr>
                <w:rFonts w:ascii="Arial" w:hAnsi="Arial" w:cs="Arial"/>
                <w:sz w:val="22"/>
                <w:szCs w:val="22"/>
              </w:rPr>
              <w:t xml:space="preserve">and </w:t>
            </w:r>
            <w:r w:rsidR="00A87301" w:rsidRPr="00520E30">
              <w:rPr>
                <w:rFonts w:ascii="Arial" w:hAnsi="Arial" w:cs="Arial"/>
                <w:sz w:val="22"/>
                <w:szCs w:val="22"/>
              </w:rPr>
              <w:t xml:space="preserve">(c) individuals </w:t>
            </w:r>
            <w:r w:rsidR="004C3621" w:rsidRPr="00520E30">
              <w:rPr>
                <w:rFonts w:ascii="Arial" w:hAnsi="Arial" w:cs="Arial"/>
                <w:sz w:val="22"/>
                <w:szCs w:val="22"/>
              </w:rPr>
              <w:t xml:space="preserve">holding </w:t>
            </w:r>
            <w:r w:rsidR="00A87301" w:rsidRPr="00520E30">
              <w:rPr>
                <w:rFonts w:ascii="Arial" w:hAnsi="Arial" w:cs="Arial"/>
                <w:sz w:val="22"/>
                <w:szCs w:val="22"/>
              </w:rPr>
              <w:t xml:space="preserve">their first </w:t>
            </w:r>
            <w:r w:rsidR="004C3621" w:rsidRPr="00520E30">
              <w:rPr>
                <w:rFonts w:ascii="Arial" w:hAnsi="Arial" w:cs="Arial"/>
                <w:sz w:val="22"/>
                <w:szCs w:val="22"/>
              </w:rPr>
              <w:t>early career fellowship</w:t>
            </w:r>
            <w:r w:rsidR="00A87301" w:rsidRPr="00520E30">
              <w:rPr>
                <w:rFonts w:ascii="Arial" w:hAnsi="Arial" w:cs="Arial"/>
                <w:sz w:val="22"/>
                <w:szCs w:val="22"/>
              </w:rPr>
              <w:t xml:space="preserve"> (e.g., Wellcome Trust Henry Dale Fellowship / MRC Skills Fellowship)</w:t>
            </w:r>
            <w:r w:rsidR="004C3621" w:rsidRPr="00520E30">
              <w:rPr>
                <w:rFonts w:ascii="Arial" w:hAnsi="Arial" w:cs="Arial"/>
                <w:sz w:val="22"/>
                <w:szCs w:val="22"/>
              </w:rPr>
              <w:t>.</w:t>
            </w:r>
            <w:r w:rsidR="005F7EFF" w:rsidRPr="00520E30">
              <w:rPr>
                <w:rFonts w:ascii="Arial" w:hAnsi="Arial" w:cs="Arial"/>
                <w:sz w:val="22"/>
                <w:szCs w:val="22"/>
              </w:rPr>
              <w:t xml:space="preserve"> </w:t>
            </w:r>
            <w:r w:rsidR="00A87301" w:rsidRPr="00520E30">
              <w:rPr>
                <w:rFonts w:ascii="Arial" w:hAnsi="Arial" w:cs="Arial"/>
                <w:sz w:val="22"/>
                <w:szCs w:val="22"/>
              </w:rPr>
              <w:t xml:space="preserve"> The latter will need to demonstrate that they do not already hold funding for the proposed activity via their fellowship.</w:t>
            </w:r>
          </w:p>
          <w:p w14:paraId="25817351" w14:textId="77777777" w:rsidR="0005627C" w:rsidRPr="00520E30" w:rsidRDefault="0005627C" w:rsidP="0005627C">
            <w:pPr>
              <w:pStyle w:val="NormalWeb"/>
              <w:spacing w:before="0" w:beforeAutospacing="0" w:after="0" w:afterAutospacing="0"/>
              <w:rPr>
                <w:rFonts w:ascii="Arial" w:hAnsi="Arial" w:cs="Arial"/>
                <w:sz w:val="22"/>
                <w:szCs w:val="22"/>
              </w:rPr>
            </w:pPr>
          </w:p>
          <w:p w14:paraId="185C0F05" w14:textId="42D37E73" w:rsidR="00F1126C" w:rsidRPr="00520E30" w:rsidRDefault="00F65E45" w:rsidP="00F1126C">
            <w:pPr>
              <w:spacing w:after="0" w:line="240" w:lineRule="auto"/>
              <w:rPr>
                <w:rFonts w:ascii="Arial" w:hAnsi="Arial" w:cs="Arial"/>
              </w:rPr>
            </w:pPr>
            <w:r w:rsidRPr="00520E30">
              <w:rPr>
                <w:rFonts w:ascii="Arial" w:hAnsi="Arial" w:cs="Arial"/>
              </w:rPr>
              <w:t>Mobility</w:t>
            </w:r>
            <w:r w:rsidR="0005627C" w:rsidRPr="00520E30">
              <w:rPr>
                <w:rFonts w:ascii="Arial" w:hAnsi="Arial" w:cs="Arial"/>
              </w:rPr>
              <w:t xml:space="preserve"> Awards were one of the</w:t>
            </w:r>
            <w:r w:rsidR="003201D7" w:rsidRPr="00520E30">
              <w:rPr>
                <w:rFonts w:ascii="Arial" w:hAnsi="Arial" w:cs="Arial"/>
              </w:rPr>
              <w:t xml:space="preserve"> most</w:t>
            </w:r>
            <w:r w:rsidR="0005627C" w:rsidRPr="00520E30">
              <w:rPr>
                <w:rFonts w:ascii="Arial" w:hAnsi="Arial" w:cs="Arial"/>
              </w:rPr>
              <w:t xml:space="preserve"> popular ISSF 2 schemes (</w:t>
            </w:r>
            <w:r w:rsidR="00266D6A" w:rsidRPr="00520E30">
              <w:rPr>
                <w:rFonts w:ascii="Arial" w:hAnsi="Arial" w:cs="Arial"/>
              </w:rPr>
              <w:t xml:space="preserve">application numbers: success rates = </w:t>
            </w:r>
            <w:r w:rsidRPr="00520E30">
              <w:rPr>
                <w:rFonts w:ascii="Arial" w:hAnsi="Arial" w:cs="Arial"/>
              </w:rPr>
              <w:t>20:11</w:t>
            </w:r>
            <w:r w:rsidR="0005627C" w:rsidRPr="00520E30">
              <w:rPr>
                <w:rFonts w:ascii="Arial" w:hAnsi="Arial" w:cs="Arial"/>
              </w:rPr>
              <w:t xml:space="preserve">) and </w:t>
            </w:r>
            <w:r w:rsidR="003201D7" w:rsidRPr="00520E30">
              <w:rPr>
                <w:rFonts w:ascii="Arial" w:hAnsi="Arial" w:cs="Arial"/>
              </w:rPr>
              <w:t xml:space="preserve">are </w:t>
            </w:r>
            <w:r w:rsidR="0005627C" w:rsidRPr="00520E30">
              <w:rPr>
                <w:rFonts w:ascii="Arial" w:hAnsi="Arial" w:cs="Arial"/>
              </w:rPr>
              <w:t>continue</w:t>
            </w:r>
            <w:r w:rsidR="003201D7" w:rsidRPr="00520E30">
              <w:rPr>
                <w:rFonts w:ascii="Arial" w:hAnsi="Arial" w:cs="Arial"/>
              </w:rPr>
              <w:t>d</w:t>
            </w:r>
            <w:r w:rsidR="007B34A1" w:rsidRPr="00520E30">
              <w:rPr>
                <w:rFonts w:ascii="Arial" w:hAnsi="Arial" w:cs="Arial"/>
              </w:rPr>
              <w:t xml:space="preserve"> in ISSF</w:t>
            </w:r>
            <w:r w:rsidR="0005627C" w:rsidRPr="00520E30">
              <w:rPr>
                <w:rFonts w:ascii="Arial" w:hAnsi="Arial" w:cs="Arial"/>
              </w:rPr>
              <w:t xml:space="preserve">3 to catalyse the College’s research goal of </w:t>
            </w:r>
            <w:r w:rsidR="003201D7" w:rsidRPr="00520E30">
              <w:rPr>
                <w:rFonts w:ascii="Arial" w:hAnsi="Arial" w:cs="Arial"/>
              </w:rPr>
              <w:t xml:space="preserve">enhancing career skills for early career researchers. </w:t>
            </w:r>
            <w:r w:rsidR="00A87301" w:rsidRPr="00520E30">
              <w:rPr>
                <w:rFonts w:ascii="Arial" w:hAnsi="Arial" w:cs="Arial"/>
              </w:rPr>
              <w:t xml:space="preserve"> </w:t>
            </w:r>
            <w:r w:rsidR="00F1126C" w:rsidRPr="00520E30">
              <w:rPr>
                <w:rFonts w:ascii="Arial" w:hAnsi="Arial" w:cs="Arial"/>
              </w:rPr>
              <w:t>Three different forms of award c</w:t>
            </w:r>
            <w:r w:rsidR="00A87301" w:rsidRPr="00520E30">
              <w:rPr>
                <w:rFonts w:ascii="Arial" w:hAnsi="Arial" w:cs="Arial"/>
              </w:rPr>
              <w:t>an be applied for: (a) e</w:t>
            </w:r>
            <w:r w:rsidR="00F1126C" w:rsidRPr="00520E30">
              <w:rPr>
                <w:rFonts w:ascii="Arial" w:hAnsi="Arial" w:cs="Arial"/>
              </w:rPr>
              <w:t>xternal visit to another Institution</w:t>
            </w:r>
            <w:r w:rsidR="00A87301" w:rsidRPr="00520E30">
              <w:rPr>
                <w:rFonts w:ascii="Arial" w:hAnsi="Arial" w:cs="Arial"/>
              </w:rPr>
              <w:t xml:space="preserve"> to build a collaboration or enhance research skills</w:t>
            </w:r>
            <w:r w:rsidR="00F1126C" w:rsidRPr="00520E30">
              <w:rPr>
                <w:rFonts w:ascii="Arial" w:hAnsi="Arial" w:cs="Arial"/>
              </w:rPr>
              <w:t>, (b) funds to support an incoming researcher to Cardiff</w:t>
            </w:r>
            <w:r w:rsidR="00A87301" w:rsidRPr="00520E30">
              <w:rPr>
                <w:rFonts w:ascii="Arial" w:hAnsi="Arial" w:cs="Arial"/>
              </w:rPr>
              <w:t>, critical for an emerging research collaboration</w:t>
            </w:r>
            <w:r w:rsidR="00F1126C" w:rsidRPr="00520E30">
              <w:rPr>
                <w:rFonts w:ascii="Arial" w:hAnsi="Arial" w:cs="Arial"/>
              </w:rPr>
              <w:t xml:space="preserve"> and (c) an early career researcher-led skill enhancement activity.  </w:t>
            </w:r>
          </w:p>
          <w:p w14:paraId="4E57306C" w14:textId="77777777" w:rsidR="00F1126C" w:rsidRPr="00520E30" w:rsidRDefault="00F1126C" w:rsidP="003201D7">
            <w:pPr>
              <w:spacing w:after="0" w:line="240" w:lineRule="auto"/>
              <w:rPr>
                <w:rFonts w:ascii="Arial" w:hAnsi="Arial" w:cs="Arial"/>
              </w:rPr>
            </w:pPr>
          </w:p>
          <w:p w14:paraId="629ACB2B" w14:textId="31E9ACEA" w:rsidR="00380FFC" w:rsidRPr="00520E30" w:rsidRDefault="003201D7" w:rsidP="003201D7">
            <w:pPr>
              <w:spacing w:after="0" w:line="240" w:lineRule="auto"/>
              <w:rPr>
                <w:rFonts w:ascii="Arial" w:hAnsi="Arial" w:cs="Arial"/>
              </w:rPr>
            </w:pPr>
            <w:r w:rsidRPr="00520E30">
              <w:rPr>
                <w:rFonts w:ascii="Arial" w:hAnsi="Arial" w:cs="Arial"/>
              </w:rPr>
              <w:t xml:space="preserve">Awards </w:t>
            </w:r>
            <w:r w:rsidR="0076585C" w:rsidRPr="00520E30">
              <w:rPr>
                <w:rFonts w:ascii="Arial" w:hAnsi="Arial" w:cs="Arial"/>
              </w:rPr>
              <w:t>cannot be used</w:t>
            </w:r>
            <w:r w:rsidRPr="00520E30">
              <w:rPr>
                <w:rFonts w:ascii="Arial" w:hAnsi="Arial" w:cs="Arial"/>
              </w:rPr>
              <w:t xml:space="preserve"> for conference attendance and applications should demonstrate the concrete benefit to the individual, and the University, by the visit. </w:t>
            </w:r>
            <w:r w:rsidR="00A87301" w:rsidRPr="00520E30">
              <w:rPr>
                <w:rFonts w:ascii="Arial" w:hAnsi="Arial" w:cs="Arial"/>
              </w:rPr>
              <w:t xml:space="preserve"> </w:t>
            </w:r>
            <w:r w:rsidR="00FB6C34" w:rsidRPr="00520E30">
              <w:rPr>
                <w:rFonts w:ascii="Arial" w:hAnsi="Arial" w:cs="Arial"/>
              </w:rPr>
              <w:t xml:space="preserve">Awards for early career researcher-led </w:t>
            </w:r>
            <w:r w:rsidR="00A87301" w:rsidRPr="00520E30">
              <w:rPr>
                <w:rFonts w:ascii="Arial" w:hAnsi="Arial" w:cs="Arial"/>
              </w:rPr>
              <w:t xml:space="preserve">skill enhancement </w:t>
            </w:r>
            <w:r w:rsidR="00FB6C34" w:rsidRPr="00520E30">
              <w:rPr>
                <w:rFonts w:ascii="Arial" w:hAnsi="Arial" w:cs="Arial"/>
              </w:rPr>
              <w:t>activities similarly need to demonstrate the benefit to the individual, as well as the recipients of the training</w:t>
            </w:r>
            <w:r w:rsidR="00A87301" w:rsidRPr="00520E30">
              <w:rPr>
                <w:rFonts w:ascii="Arial" w:hAnsi="Arial" w:cs="Arial"/>
              </w:rPr>
              <w:t xml:space="preserve"> / activity</w:t>
            </w:r>
            <w:r w:rsidR="00FB6C34" w:rsidRPr="00520E30">
              <w:rPr>
                <w:rFonts w:ascii="Arial" w:hAnsi="Arial" w:cs="Arial"/>
              </w:rPr>
              <w:t xml:space="preserve">. </w:t>
            </w:r>
            <w:r w:rsidRPr="00520E30">
              <w:rPr>
                <w:rFonts w:ascii="Arial" w:hAnsi="Arial" w:cs="Arial"/>
              </w:rPr>
              <w:t xml:space="preserve"> </w:t>
            </w:r>
            <w:r w:rsidR="00E437D6" w:rsidRPr="00520E30">
              <w:rPr>
                <w:rFonts w:ascii="Arial" w:hAnsi="Arial" w:cs="Arial"/>
                <w:b/>
              </w:rPr>
              <w:t>A maximum of £10</w:t>
            </w:r>
            <w:r w:rsidRPr="00520E30">
              <w:rPr>
                <w:rFonts w:ascii="Arial" w:hAnsi="Arial" w:cs="Arial"/>
                <w:b/>
              </w:rPr>
              <w:t>K</w:t>
            </w:r>
            <w:r w:rsidRPr="00520E30">
              <w:rPr>
                <w:rFonts w:ascii="Arial" w:hAnsi="Arial" w:cs="Arial"/>
              </w:rPr>
              <w:t xml:space="preserve"> can be applied for, with allowable costs including travel, subsistence, accommodation and reasonable bench fees. These </w:t>
            </w:r>
            <w:r w:rsidR="0013626C" w:rsidRPr="00520E30">
              <w:rPr>
                <w:rFonts w:ascii="Arial" w:hAnsi="Arial" w:cs="Arial"/>
              </w:rPr>
              <w:t>must be</w:t>
            </w:r>
            <w:r w:rsidRPr="00520E30">
              <w:rPr>
                <w:rFonts w:ascii="Arial" w:hAnsi="Arial" w:cs="Arial"/>
              </w:rPr>
              <w:t xml:space="preserve"> receipted for or booked in advance. </w:t>
            </w:r>
            <w:r w:rsidR="00F4587C" w:rsidRPr="00520E30">
              <w:rPr>
                <w:rFonts w:ascii="Arial" w:hAnsi="Arial" w:cs="Arial"/>
              </w:rPr>
              <w:t xml:space="preserve"> </w:t>
            </w:r>
            <w:r w:rsidRPr="00520E30">
              <w:rPr>
                <w:rFonts w:ascii="Arial" w:hAnsi="Arial" w:cs="Arial"/>
              </w:rPr>
              <w:t>A</w:t>
            </w:r>
            <w:r w:rsidR="00380FFC" w:rsidRPr="00520E30">
              <w:rPr>
                <w:rFonts w:ascii="Arial" w:hAnsi="Arial" w:cs="Arial"/>
              </w:rPr>
              <w:t xml:space="preserve"> clear pathway to sustainable external funding</w:t>
            </w:r>
            <w:r w:rsidRPr="00520E30">
              <w:rPr>
                <w:rFonts w:ascii="Arial" w:hAnsi="Arial" w:cs="Arial"/>
              </w:rPr>
              <w:t xml:space="preserve"> to maintain research collaborations is also required</w:t>
            </w:r>
            <w:r w:rsidR="00380FFC" w:rsidRPr="00520E30">
              <w:rPr>
                <w:rFonts w:ascii="Arial" w:hAnsi="Arial" w:cs="Arial"/>
              </w:rPr>
              <w:t xml:space="preserve">. </w:t>
            </w:r>
          </w:p>
          <w:p w14:paraId="59FB82BE" w14:textId="77777777" w:rsidR="00A87301" w:rsidRPr="00520E30" w:rsidRDefault="00A87301" w:rsidP="003201D7">
            <w:pPr>
              <w:spacing w:after="0" w:line="240" w:lineRule="auto"/>
              <w:rPr>
                <w:rFonts w:ascii="Arial" w:hAnsi="Arial" w:cs="Arial"/>
              </w:rPr>
            </w:pPr>
          </w:p>
          <w:p w14:paraId="20D399C1" w14:textId="2ACF1254" w:rsidR="00A87301" w:rsidRPr="00520E30" w:rsidRDefault="00A87301" w:rsidP="003201D7">
            <w:pPr>
              <w:spacing w:after="0" w:line="240" w:lineRule="auto"/>
              <w:rPr>
                <w:rFonts w:ascii="Arial" w:hAnsi="Arial" w:cs="Arial"/>
              </w:rPr>
            </w:pPr>
            <w:r w:rsidRPr="00520E30">
              <w:rPr>
                <w:rFonts w:ascii="Arial" w:hAnsi="Arial" w:cs="Arial"/>
                <w:b/>
              </w:rPr>
              <w:t>Summary:</w:t>
            </w:r>
            <w:r w:rsidRPr="00520E30">
              <w:rPr>
                <w:rFonts w:ascii="Arial" w:hAnsi="Arial" w:cs="Arial"/>
              </w:rPr>
              <w:t xml:space="preserve"> The Mobility and Skill Enhancement Award is designed to support the generation of new research collaborations, research skill development and / or early career research led activities at Cardiff University. Applications should </w:t>
            </w:r>
            <w:r w:rsidR="00B86821" w:rsidRPr="00520E30">
              <w:rPr>
                <w:rFonts w:ascii="Arial" w:hAnsi="Arial" w:cs="Arial"/>
              </w:rPr>
              <w:t>result in</w:t>
            </w:r>
            <w:r w:rsidRPr="00520E30">
              <w:rPr>
                <w:rFonts w:ascii="Arial" w:hAnsi="Arial" w:cs="Arial"/>
              </w:rPr>
              <w:t xml:space="preserve"> sustainable outcomes, whether new early career research networks in the College and / or sustainable collaborations, underpinned by external funding. </w:t>
            </w:r>
          </w:p>
          <w:p w14:paraId="3EC50AB3" w14:textId="28590C7F" w:rsidR="0005627C" w:rsidRPr="00520E30" w:rsidRDefault="0005627C" w:rsidP="006131AF">
            <w:pPr>
              <w:spacing w:after="0" w:line="240" w:lineRule="auto"/>
              <w:rPr>
                <w:rFonts w:ascii="Arial" w:hAnsi="Arial" w:cs="Arial"/>
              </w:rPr>
            </w:pPr>
          </w:p>
        </w:tc>
      </w:tr>
    </w:tbl>
    <w:p w14:paraId="4F146886" w14:textId="77777777" w:rsidR="00697110" w:rsidRPr="00520E30" w:rsidRDefault="00697110" w:rsidP="003B52B7">
      <w:pPr>
        <w:spacing w:after="0"/>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616E2" w:rsidRPr="00520E30" w14:paraId="2F62EF10" w14:textId="77777777" w:rsidTr="0017369F">
        <w:tc>
          <w:tcPr>
            <w:tcW w:w="9209" w:type="dxa"/>
            <w:shd w:val="clear" w:color="auto" w:fill="D9D9D9"/>
          </w:tcPr>
          <w:p w14:paraId="755DED3B" w14:textId="77777777" w:rsidR="00C616E2" w:rsidRPr="00520E30" w:rsidRDefault="00C616E2" w:rsidP="0017369F">
            <w:pPr>
              <w:spacing w:after="0"/>
              <w:rPr>
                <w:rFonts w:ascii="Arial" w:hAnsi="Arial" w:cs="Arial"/>
                <w:b/>
              </w:rPr>
            </w:pPr>
            <w:r w:rsidRPr="00520E30">
              <w:rPr>
                <w:rFonts w:ascii="Arial" w:hAnsi="Arial" w:cs="Arial"/>
                <w:b/>
              </w:rPr>
              <w:t>2. Application Guidance and Top Tips</w:t>
            </w:r>
          </w:p>
        </w:tc>
      </w:tr>
      <w:tr w:rsidR="00C616E2" w:rsidRPr="00520E30" w14:paraId="4F124585" w14:textId="77777777" w:rsidTr="00C616E2">
        <w:tc>
          <w:tcPr>
            <w:tcW w:w="9209" w:type="dxa"/>
            <w:shd w:val="clear" w:color="auto" w:fill="auto"/>
          </w:tcPr>
          <w:p w14:paraId="063E6BC8" w14:textId="77777777" w:rsidR="00C616E2" w:rsidRPr="00520E30" w:rsidRDefault="00C616E2" w:rsidP="00C616E2">
            <w:pPr>
              <w:spacing w:after="0" w:line="240" w:lineRule="auto"/>
              <w:rPr>
                <w:rFonts w:ascii="Arial" w:hAnsi="Arial" w:cs="Arial"/>
              </w:rPr>
            </w:pPr>
            <w:r w:rsidRPr="00520E30">
              <w:rPr>
                <w:rFonts w:ascii="Arial" w:hAnsi="Arial" w:cs="Arial"/>
              </w:rPr>
              <w:t>The application has different sections, which we use to evaluate your project and complete Wellcome Trust reporting requirements. Please use the suggested word limit.</w:t>
            </w:r>
          </w:p>
          <w:p w14:paraId="23B99C2E" w14:textId="77777777" w:rsidR="00C616E2" w:rsidRPr="00520E30" w:rsidRDefault="00C616E2" w:rsidP="00C616E2">
            <w:pPr>
              <w:spacing w:after="0" w:line="240" w:lineRule="auto"/>
              <w:rPr>
                <w:rFonts w:ascii="Arial" w:hAnsi="Arial" w:cs="Arial"/>
              </w:rPr>
            </w:pPr>
          </w:p>
          <w:p w14:paraId="22A95B9B" w14:textId="77777777" w:rsidR="00C616E2" w:rsidRPr="00520E30" w:rsidRDefault="00C616E2" w:rsidP="00C616E2">
            <w:pPr>
              <w:spacing w:after="0" w:line="240" w:lineRule="auto"/>
              <w:rPr>
                <w:rFonts w:ascii="Arial" w:hAnsi="Arial" w:cs="Arial"/>
              </w:rPr>
            </w:pPr>
            <w:r w:rsidRPr="00520E30">
              <w:rPr>
                <w:rFonts w:ascii="Arial" w:hAnsi="Arial" w:cs="Arial"/>
              </w:rPr>
              <w:t xml:space="preserve">Lay Summary – This new section will be made available to external visitors to the Cardiff University ISSF 3 website.  Please write for a non-technical audience, and ensure the importance of the activity is clear.  For guidance on how to write lay summary, please click </w:t>
            </w:r>
            <w:hyperlink r:id="rId8" w:history="1">
              <w:r w:rsidRPr="00520E30">
                <w:rPr>
                  <w:rStyle w:val="Hyperlink"/>
                  <w:rFonts w:ascii="Arial" w:hAnsi="Arial" w:cs="Arial"/>
                </w:rPr>
                <w:t>here</w:t>
              </w:r>
            </w:hyperlink>
            <w:r w:rsidRPr="00520E30">
              <w:rPr>
                <w:rFonts w:ascii="Arial" w:hAnsi="Arial" w:cs="Arial"/>
              </w:rPr>
              <w:t>.</w:t>
            </w:r>
          </w:p>
          <w:p w14:paraId="562BFEB2" w14:textId="77777777" w:rsidR="00C616E2" w:rsidRPr="00520E30" w:rsidRDefault="00C616E2" w:rsidP="00C616E2">
            <w:pPr>
              <w:spacing w:after="0" w:line="240" w:lineRule="auto"/>
              <w:rPr>
                <w:rFonts w:ascii="Arial" w:hAnsi="Arial" w:cs="Arial"/>
              </w:rPr>
            </w:pPr>
          </w:p>
          <w:p w14:paraId="70D6C964" w14:textId="77777777" w:rsidR="00C616E2" w:rsidRPr="00520E30" w:rsidRDefault="00C616E2" w:rsidP="00C616E2">
            <w:pPr>
              <w:spacing w:after="0" w:line="240" w:lineRule="auto"/>
              <w:rPr>
                <w:rFonts w:ascii="Arial" w:hAnsi="Arial" w:cs="Arial"/>
              </w:rPr>
            </w:pPr>
            <w:r w:rsidRPr="00520E30">
              <w:rPr>
                <w:rFonts w:ascii="Arial" w:hAnsi="Arial" w:cs="Arial"/>
              </w:rPr>
              <w:t>Application Rationale – This section requires you to provide information about the research environment you will visit (for outgoing visits), as well as the scientific need, skill training and research project outcomes of the visits (for both incoming and outgoing visits).  For early career researcher-led skill enhancement activities we require information about how the activity would enhance opportunities for early career researchers in the College, particularly around cohesion and training supporting transition to independence.</w:t>
            </w:r>
          </w:p>
          <w:p w14:paraId="7AF8F7DD" w14:textId="77777777" w:rsidR="00C616E2" w:rsidRPr="00520E30" w:rsidRDefault="00C616E2" w:rsidP="00C616E2">
            <w:pPr>
              <w:spacing w:after="0" w:line="240" w:lineRule="auto"/>
              <w:rPr>
                <w:rFonts w:ascii="Arial" w:hAnsi="Arial" w:cs="Arial"/>
              </w:rPr>
            </w:pPr>
          </w:p>
          <w:p w14:paraId="3C49C0E9" w14:textId="77777777" w:rsidR="00C616E2" w:rsidRPr="00520E30" w:rsidRDefault="00C616E2" w:rsidP="00C616E2">
            <w:pPr>
              <w:spacing w:after="0" w:line="240" w:lineRule="auto"/>
              <w:rPr>
                <w:rFonts w:ascii="Arial" w:hAnsi="Arial" w:cs="Arial"/>
              </w:rPr>
            </w:pPr>
            <w:r w:rsidRPr="00520E30">
              <w:rPr>
                <w:rFonts w:ascii="Arial" w:hAnsi="Arial" w:cs="Arial"/>
              </w:rPr>
              <w:t xml:space="preserve">Research Skill Dissemination (outgoing and incoming visits only) – Tell us about any plans you have to disseminate new research skills obtained from your outgoing visit or via your incoming visitor.  Requests can be made for additional funds to support dissemination of these to other members of the College (e.g. via the applicant or incoming visitor running a training workshop for other early career researchers). </w:t>
            </w:r>
          </w:p>
          <w:p w14:paraId="747A8C93" w14:textId="77777777" w:rsidR="00C616E2" w:rsidRPr="00520E30" w:rsidRDefault="00C616E2" w:rsidP="00C616E2">
            <w:pPr>
              <w:spacing w:after="0" w:line="240" w:lineRule="auto"/>
              <w:rPr>
                <w:rFonts w:ascii="Arial" w:hAnsi="Arial" w:cs="Arial"/>
              </w:rPr>
            </w:pPr>
          </w:p>
          <w:p w14:paraId="1C6FCCC1" w14:textId="77777777" w:rsidR="00C616E2" w:rsidRPr="00520E30" w:rsidRDefault="00C616E2" w:rsidP="00C616E2">
            <w:pPr>
              <w:spacing w:after="0" w:line="240" w:lineRule="auto"/>
              <w:rPr>
                <w:rFonts w:ascii="Arial" w:hAnsi="Arial" w:cs="Arial"/>
              </w:rPr>
            </w:pPr>
            <w:r w:rsidRPr="00520E30">
              <w:rPr>
                <w:rFonts w:ascii="Arial" w:hAnsi="Arial" w:cs="Arial"/>
              </w:rPr>
              <w:t>Research Sustainability – Please provide a clear pathway to sustainable external funding from your activity.  This does not need to be large-scale but there does need to be a clear future plan which aligns to your future career aspirations (e.g., for writing and submitting grants and training fellowships). Please identify specific career establishment applications and provide an approximate timetable for preparing and submitting these applications.  For early career researcher skill enhancement activities, we would like to see evidence that the activity would have benefits for the careers of the target audience, and that it could be sustained beyond the ISSF3 funding.  It would also be useful to demonstrate a need for the activity from early career researchers.</w:t>
            </w:r>
          </w:p>
          <w:p w14:paraId="080ECA94" w14:textId="77777777" w:rsidR="00C616E2" w:rsidRPr="00520E30" w:rsidRDefault="00C616E2" w:rsidP="00C616E2">
            <w:pPr>
              <w:spacing w:after="0" w:line="240" w:lineRule="auto"/>
              <w:rPr>
                <w:rFonts w:ascii="Arial" w:hAnsi="Arial" w:cs="Arial"/>
              </w:rPr>
            </w:pPr>
          </w:p>
          <w:p w14:paraId="3A7E47AA" w14:textId="258C9F13" w:rsidR="00C616E2" w:rsidRPr="00520E30" w:rsidRDefault="00C616E2" w:rsidP="00C616E2">
            <w:pPr>
              <w:spacing w:after="0" w:line="240" w:lineRule="auto"/>
              <w:rPr>
                <w:rFonts w:ascii="Arial" w:hAnsi="Arial" w:cs="Arial"/>
              </w:rPr>
            </w:pPr>
            <w:r w:rsidRPr="00520E30">
              <w:rPr>
                <w:rFonts w:ascii="Arial" w:hAnsi="Arial" w:cs="Arial"/>
              </w:rPr>
              <w:t>Justification of Resources – We often receive applications that pay cursory attention to finances, and many that ask for the full amount possible without any justification of this request.  It is critical to justify your requested finances, and to provide a clear breakdown using the suggested headings.  Consumables should be justified individually rather than providing a single lump sum request.  Where finances are not sufficiently detailed, applications will not be considered at the relevant Panel.</w:t>
            </w:r>
            <w:r w:rsidR="00520E30" w:rsidRPr="00520E30">
              <w:rPr>
                <w:rFonts w:ascii="Arial" w:hAnsi="Arial" w:cs="Arial"/>
              </w:rPr>
              <w:t xml:space="preserve">  Please note, conference costs are not able to be supported for ISSF projects.</w:t>
            </w:r>
          </w:p>
          <w:p w14:paraId="19900B91" w14:textId="7A2F117E" w:rsidR="00C616E2" w:rsidRDefault="00C616E2" w:rsidP="00C616E2">
            <w:pPr>
              <w:spacing w:after="0" w:line="240" w:lineRule="auto"/>
              <w:rPr>
                <w:rFonts w:ascii="Arial" w:hAnsi="Arial" w:cs="Arial"/>
              </w:rPr>
            </w:pPr>
          </w:p>
          <w:p w14:paraId="7ABEFE7D" w14:textId="40EFC3B7" w:rsidR="00F735F1" w:rsidRDefault="00F735F1" w:rsidP="00C616E2">
            <w:pPr>
              <w:spacing w:after="0" w:line="240" w:lineRule="auto"/>
              <w:rPr>
                <w:rFonts w:ascii="Arial" w:hAnsi="Arial" w:cs="Arial"/>
              </w:rPr>
            </w:pPr>
            <w:r w:rsidRPr="00E11A86">
              <w:rPr>
                <w:rFonts w:ascii="Arial" w:hAnsi="Arial" w:cs="Arial"/>
              </w:rPr>
              <w:t xml:space="preserve">ISSF project association or resubmission - Within the ISSF programme we have specific rules from Wellcome Trust that prevent continuation funding.  Within the programme we also aim to ensure that the portfolio of projects does not include double funding or overlapping </w:t>
            </w:r>
            <w:r w:rsidRPr="00E11A86">
              <w:rPr>
                <w:rFonts w:ascii="Arial" w:hAnsi="Arial" w:cs="Arial"/>
              </w:rPr>
              <w:lastRenderedPageBreak/>
              <w:t>projects (from overlapping project teams).  This question aims to provide applicants with an opportunity to declare associations with other ISSF projects and submissions.  If the idea or concept is similar to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4934129B" w14:textId="77777777" w:rsidR="00F735F1" w:rsidRPr="00520E30" w:rsidRDefault="00F735F1" w:rsidP="00C616E2">
            <w:pPr>
              <w:spacing w:after="0" w:line="240" w:lineRule="auto"/>
              <w:rPr>
                <w:rFonts w:ascii="Arial" w:hAnsi="Arial" w:cs="Arial"/>
              </w:rPr>
            </w:pPr>
          </w:p>
          <w:p w14:paraId="35DD77C6" w14:textId="79DA6734" w:rsidR="00C616E2" w:rsidRPr="00520E30" w:rsidRDefault="00C616E2" w:rsidP="00C616E2">
            <w:pPr>
              <w:spacing w:after="0" w:line="240" w:lineRule="auto"/>
              <w:rPr>
                <w:rFonts w:ascii="Arial" w:hAnsi="Arial" w:cs="Arial"/>
              </w:rPr>
            </w:pPr>
            <w:r w:rsidRPr="00520E30">
              <w:rPr>
                <w:rFonts w:ascii="Arial" w:hAnsi="Arial" w:cs="Arial"/>
              </w:rPr>
              <w:t>Peer Review – To support high-quality peer review, we are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p w14:paraId="1344BCF9" w14:textId="77777777" w:rsidR="00C616E2" w:rsidRPr="00520E30" w:rsidRDefault="00C616E2" w:rsidP="00C86081">
            <w:pPr>
              <w:spacing w:after="0"/>
              <w:rPr>
                <w:rFonts w:ascii="Arial" w:hAnsi="Arial" w:cs="Arial"/>
                <w:b/>
              </w:rPr>
            </w:pPr>
          </w:p>
        </w:tc>
      </w:tr>
    </w:tbl>
    <w:p w14:paraId="7EEA3C05" w14:textId="77777777" w:rsidR="00C616E2" w:rsidRPr="00520E30" w:rsidRDefault="00C616E2" w:rsidP="003B52B7">
      <w:pPr>
        <w:spacing w:after="0"/>
        <w:rPr>
          <w:rFonts w:ascii="Arial" w:hAnsi="Arial" w:cs="Arial"/>
        </w:rPr>
      </w:pPr>
    </w:p>
    <w:p w14:paraId="7B0D7670" w14:textId="77777777" w:rsidR="00C616E2" w:rsidRPr="00520E30" w:rsidRDefault="00C616E2"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520E30" w14:paraId="50902719" w14:textId="77777777" w:rsidTr="00D61B64">
        <w:trPr>
          <w:trHeight w:val="319"/>
        </w:trPr>
        <w:tc>
          <w:tcPr>
            <w:tcW w:w="9418" w:type="dxa"/>
            <w:shd w:val="clear" w:color="auto" w:fill="D9D9D9"/>
          </w:tcPr>
          <w:p w14:paraId="3FB652B8" w14:textId="77777777" w:rsidR="00697110" w:rsidRPr="00520E30" w:rsidRDefault="00697110" w:rsidP="00D61B64">
            <w:pPr>
              <w:spacing w:after="0"/>
              <w:rPr>
                <w:rFonts w:ascii="Arial" w:hAnsi="Arial" w:cs="Arial"/>
                <w:b/>
              </w:rPr>
            </w:pPr>
            <w:r w:rsidRPr="00520E30">
              <w:rPr>
                <w:rFonts w:ascii="Arial" w:hAnsi="Arial" w:cs="Arial"/>
                <w:b/>
              </w:rPr>
              <w:t>3. Application Process &amp; Review</w:t>
            </w:r>
          </w:p>
        </w:tc>
      </w:tr>
      <w:tr w:rsidR="00697110" w:rsidRPr="00520E30" w14:paraId="2F3D1A89" w14:textId="77777777" w:rsidTr="00D61B64">
        <w:trPr>
          <w:trHeight w:val="1345"/>
        </w:trPr>
        <w:tc>
          <w:tcPr>
            <w:tcW w:w="9418" w:type="dxa"/>
          </w:tcPr>
          <w:p w14:paraId="4538C425" w14:textId="3D0D0B73" w:rsidR="00697110" w:rsidRPr="00520E30" w:rsidRDefault="00697110" w:rsidP="00D61B64">
            <w:pPr>
              <w:spacing w:after="0" w:line="240" w:lineRule="auto"/>
              <w:rPr>
                <w:rFonts w:ascii="Arial" w:hAnsi="Arial" w:cs="Arial"/>
              </w:rPr>
            </w:pPr>
            <w:r w:rsidRPr="00520E30">
              <w:rPr>
                <w:rFonts w:ascii="Arial" w:hAnsi="Arial" w:cs="Arial"/>
              </w:rPr>
              <w:t xml:space="preserve">All applications should be submitted on the appropriate application form, with attention paid to the requirements for each section.  Please note that additional information/appendices are </w:t>
            </w:r>
            <w:r w:rsidRPr="00520E30">
              <w:rPr>
                <w:rFonts w:ascii="Arial" w:hAnsi="Arial" w:cs="Arial"/>
                <w:b/>
                <w:u w:val="single"/>
              </w:rPr>
              <w:t>not</w:t>
            </w:r>
            <w:r w:rsidRPr="00520E30">
              <w:rPr>
                <w:rFonts w:ascii="Arial" w:hAnsi="Arial" w:cs="Arial"/>
              </w:rPr>
              <w:t xml:space="preserve"> allowed and will be excluded from the application at review.  Applicants should </w:t>
            </w:r>
            <w:r w:rsidRPr="00520E30">
              <w:rPr>
                <w:rFonts w:ascii="Arial" w:hAnsi="Arial" w:cs="Arial"/>
                <w:b/>
                <w:u w:val="single"/>
              </w:rPr>
              <w:t>not</w:t>
            </w:r>
            <w:r w:rsidRPr="00520E30">
              <w:rPr>
                <w:rFonts w:ascii="Arial" w:hAnsi="Arial" w:cs="Arial"/>
              </w:rPr>
              <w:t xml:space="preserve"> exceed the permitted word count for each section</w:t>
            </w:r>
            <w:r w:rsidR="001C2839" w:rsidRPr="00520E30">
              <w:rPr>
                <w:rFonts w:ascii="Arial" w:hAnsi="Arial" w:cs="Arial"/>
              </w:rPr>
              <w:t xml:space="preserve"> (including table and figure legends)</w:t>
            </w:r>
            <w:r w:rsidRPr="00520E30">
              <w:rPr>
                <w:rFonts w:ascii="Arial" w:hAnsi="Arial" w:cs="Arial"/>
              </w:rPr>
              <w:t xml:space="preserve">; if they do, the application will not be considered at the Panel.  Similarly, a lack of detailed justification of research costs will result in the application not being submitted to the Panel.  </w:t>
            </w:r>
          </w:p>
          <w:p w14:paraId="2DC9A605" w14:textId="77777777" w:rsidR="00697110" w:rsidRPr="00520E30" w:rsidRDefault="00697110" w:rsidP="00D61B64">
            <w:pPr>
              <w:spacing w:after="0" w:line="240" w:lineRule="auto"/>
              <w:rPr>
                <w:rFonts w:ascii="Arial" w:hAnsi="Arial" w:cs="Arial"/>
              </w:rPr>
            </w:pPr>
          </w:p>
          <w:p w14:paraId="4ADC08C9" w14:textId="63DFB7CE" w:rsidR="000F77BD" w:rsidRPr="00520E30" w:rsidRDefault="000F77BD" w:rsidP="000F77BD">
            <w:pPr>
              <w:spacing w:after="0" w:line="240" w:lineRule="auto"/>
              <w:rPr>
                <w:rFonts w:ascii="Arial" w:hAnsi="Arial" w:cs="Arial"/>
              </w:rPr>
            </w:pPr>
            <w:r w:rsidRPr="00520E30">
              <w:rPr>
                <w:rFonts w:ascii="Arial" w:hAnsi="Arial" w:cs="Arial"/>
              </w:rPr>
              <w:t xml:space="preserve">Applicants should </w:t>
            </w:r>
            <w:r w:rsidRPr="00520E30">
              <w:rPr>
                <w:rFonts w:ascii="Arial" w:hAnsi="Arial" w:cs="Arial"/>
                <w:b/>
                <w:u w:val="single"/>
              </w:rPr>
              <w:t xml:space="preserve">not be Lead PI </w:t>
            </w:r>
            <w:r w:rsidRPr="00520E30">
              <w:rPr>
                <w:rFonts w:ascii="Arial" w:hAnsi="Arial" w:cs="Arial"/>
              </w:rPr>
              <w:t xml:space="preserve">on an application for more than one funding scheme within the Consolidation </w:t>
            </w:r>
            <w:r w:rsidR="00C54AD4" w:rsidRPr="00520E30">
              <w:rPr>
                <w:rFonts w:ascii="Arial" w:hAnsi="Arial" w:cs="Arial"/>
              </w:rPr>
              <w:t>and Independence Panel</w:t>
            </w:r>
            <w:r w:rsidRPr="00520E30">
              <w:rPr>
                <w:rFonts w:ascii="Arial" w:hAnsi="Arial" w:cs="Arial"/>
              </w:rPr>
              <w:t xml:space="preserve"> at the same time. For example, an applicant for a Mobility &amp; Skills Training Award would not be permitted to also apply for a Consolidator Award within the same call.  This restriction is designed to reduce the number of applications the panel has to review, and encourage researchers to consider applications aligned to the right scheme at the right time in the research delivery timeline. </w:t>
            </w:r>
          </w:p>
          <w:p w14:paraId="102C158D" w14:textId="77777777" w:rsidR="000F77BD" w:rsidRPr="00520E30" w:rsidRDefault="000F77BD" w:rsidP="00D61B64">
            <w:pPr>
              <w:autoSpaceDE w:val="0"/>
              <w:autoSpaceDN w:val="0"/>
              <w:adjustRightInd w:val="0"/>
              <w:spacing w:after="0" w:line="240" w:lineRule="auto"/>
              <w:rPr>
                <w:rFonts w:ascii="Arial" w:eastAsiaTheme="minorHAnsi" w:hAnsi="Arial" w:cs="Arial"/>
              </w:rPr>
            </w:pPr>
          </w:p>
          <w:p w14:paraId="2BF2DAD8" w14:textId="77777777" w:rsidR="00697110" w:rsidRPr="00520E30" w:rsidRDefault="00697110" w:rsidP="00D61B64">
            <w:pPr>
              <w:autoSpaceDE w:val="0"/>
              <w:autoSpaceDN w:val="0"/>
              <w:adjustRightInd w:val="0"/>
              <w:spacing w:after="0" w:line="240" w:lineRule="auto"/>
              <w:rPr>
                <w:rFonts w:ascii="Arial" w:eastAsiaTheme="minorHAnsi" w:hAnsi="Arial" w:cs="Arial"/>
              </w:rPr>
            </w:pPr>
            <w:r w:rsidRPr="00520E30">
              <w:rPr>
                <w:rFonts w:ascii="Arial" w:eastAsiaTheme="minorHAnsi" w:hAnsi="Arial" w:cs="Arial"/>
              </w:rPr>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1EC25FD2" w14:textId="77777777" w:rsidR="00697110" w:rsidRPr="00520E30" w:rsidRDefault="00697110" w:rsidP="00D61B64">
            <w:pPr>
              <w:autoSpaceDE w:val="0"/>
              <w:autoSpaceDN w:val="0"/>
              <w:adjustRightInd w:val="0"/>
              <w:spacing w:after="0" w:line="240" w:lineRule="auto"/>
              <w:rPr>
                <w:rFonts w:ascii="Arial" w:eastAsiaTheme="minorHAnsi" w:hAnsi="Arial" w:cs="Arial"/>
              </w:rPr>
            </w:pPr>
          </w:p>
          <w:p w14:paraId="21E2BC7B" w14:textId="3F011D40" w:rsidR="00697110" w:rsidRPr="00520E30" w:rsidRDefault="00697110" w:rsidP="00D61B64">
            <w:pPr>
              <w:autoSpaceDE w:val="0"/>
              <w:autoSpaceDN w:val="0"/>
              <w:adjustRightInd w:val="0"/>
              <w:spacing w:after="0" w:line="240" w:lineRule="auto"/>
              <w:rPr>
                <w:rFonts w:ascii="Arial" w:hAnsi="Arial" w:cs="Arial"/>
              </w:rPr>
            </w:pPr>
            <w:r w:rsidRPr="00520E30">
              <w:rPr>
                <w:rFonts w:ascii="Arial" w:hAnsi="Arial" w:cs="Arial"/>
              </w:rPr>
              <w:t xml:space="preserve">Alongside assessment of the scientific quality of the project, and potential to deliver sustainable external funding, the panel will be encouraged to consider alignment </w:t>
            </w:r>
            <w:r w:rsidR="001C2839" w:rsidRPr="00520E30">
              <w:rPr>
                <w:rFonts w:ascii="Arial" w:hAnsi="Arial" w:cs="Arial"/>
              </w:rPr>
              <w:t>with</w:t>
            </w:r>
            <w:r w:rsidRPr="00520E30">
              <w:rPr>
                <w:rFonts w:ascii="Arial" w:hAnsi="Arial" w:cs="Arial"/>
              </w:rPr>
              <w:t xml:space="preserve"> the Wellcome Trust ISSF 3 career framework and College research priorities.  They will also consider the benefit to early career researchers.</w:t>
            </w:r>
          </w:p>
          <w:p w14:paraId="12656F36" w14:textId="77777777" w:rsidR="00697110" w:rsidRPr="00520E30" w:rsidRDefault="00697110" w:rsidP="00D61B64">
            <w:pPr>
              <w:autoSpaceDE w:val="0"/>
              <w:autoSpaceDN w:val="0"/>
              <w:adjustRightInd w:val="0"/>
              <w:spacing w:after="0" w:line="240" w:lineRule="auto"/>
              <w:rPr>
                <w:rFonts w:ascii="Arial" w:hAnsi="Arial" w:cs="Arial"/>
              </w:rPr>
            </w:pPr>
          </w:p>
          <w:p w14:paraId="63C4496E" w14:textId="77777777" w:rsidR="00697110" w:rsidRPr="00520E30" w:rsidRDefault="00697110" w:rsidP="001C2839">
            <w:pPr>
              <w:autoSpaceDE w:val="0"/>
              <w:autoSpaceDN w:val="0"/>
              <w:adjustRightInd w:val="0"/>
              <w:spacing w:after="0" w:line="240" w:lineRule="auto"/>
              <w:rPr>
                <w:rFonts w:ascii="Arial" w:hAnsi="Arial" w:cs="Arial"/>
              </w:rPr>
            </w:pPr>
            <w:r w:rsidRPr="00520E30">
              <w:rPr>
                <w:rFonts w:ascii="Arial" w:hAnsi="Arial" w:cs="Arial"/>
              </w:rPr>
              <w:t xml:space="preserve">Strategic decisions when applications are tied for funding will be made based on College research priority and consideration of current PI-held Wellcome Trust ISSF 3 funding.  Regarding the latter, we are keen that the Wellcome Trust Funds are used to the maximum benefit for the many talented researchers we have in the College, and researchers should consider carefully which schemes to apply for aligned to their research aspirations.  </w:t>
            </w:r>
            <w:r w:rsidRPr="00520E30">
              <w:rPr>
                <w:rFonts w:ascii="Arial" w:hAnsi="Arial" w:cs="Arial"/>
              </w:rPr>
              <w:lastRenderedPageBreak/>
              <w:t xml:space="preserve">Similarly, consideration of budgets can mean that the full requested amount of funding may not be awarded. </w:t>
            </w:r>
          </w:p>
          <w:p w14:paraId="58682AC1" w14:textId="32072FE5" w:rsidR="000F77BD" w:rsidRPr="00520E30" w:rsidRDefault="000F77BD" w:rsidP="001C2839">
            <w:pPr>
              <w:autoSpaceDE w:val="0"/>
              <w:autoSpaceDN w:val="0"/>
              <w:adjustRightInd w:val="0"/>
              <w:spacing w:after="0" w:line="240" w:lineRule="auto"/>
              <w:rPr>
                <w:rFonts w:ascii="Arial" w:eastAsiaTheme="minorHAnsi" w:hAnsi="Arial" w:cs="Arial"/>
              </w:rPr>
            </w:pPr>
          </w:p>
        </w:tc>
      </w:tr>
    </w:tbl>
    <w:p w14:paraId="5CFAC9D9" w14:textId="77777777" w:rsidR="00697110" w:rsidRPr="00520E30" w:rsidRDefault="00697110" w:rsidP="003B52B7">
      <w:pPr>
        <w:spacing w:after="0"/>
        <w:rPr>
          <w:rFonts w:ascii="Arial" w:hAnsi="Arial" w:cs="Arial"/>
        </w:rPr>
      </w:pPr>
    </w:p>
    <w:p w14:paraId="3DB6F7B6" w14:textId="77777777" w:rsidR="00507648" w:rsidRPr="00520E30" w:rsidRDefault="00507648"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520E30" w14:paraId="74772971" w14:textId="77777777" w:rsidTr="00507648">
        <w:trPr>
          <w:trHeight w:val="319"/>
        </w:trPr>
        <w:tc>
          <w:tcPr>
            <w:tcW w:w="9192" w:type="dxa"/>
            <w:shd w:val="clear" w:color="auto" w:fill="D9D9D9"/>
          </w:tcPr>
          <w:p w14:paraId="009BCF95" w14:textId="2C25FC36" w:rsidR="00697110" w:rsidRPr="00520E30" w:rsidRDefault="00697110" w:rsidP="009979E6">
            <w:pPr>
              <w:spacing w:after="0"/>
              <w:rPr>
                <w:rFonts w:ascii="Arial" w:hAnsi="Arial" w:cs="Arial"/>
                <w:b/>
              </w:rPr>
            </w:pPr>
            <w:r w:rsidRPr="00520E30">
              <w:rPr>
                <w:rFonts w:ascii="Arial" w:hAnsi="Arial" w:cs="Arial"/>
                <w:b/>
              </w:rPr>
              <w:t xml:space="preserve">4. </w:t>
            </w:r>
            <w:r w:rsidR="009979E6" w:rsidRPr="00520E30">
              <w:rPr>
                <w:rFonts w:ascii="Arial" w:hAnsi="Arial" w:cs="Arial"/>
                <w:b/>
              </w:rPr>
              <w:t>Governance and Panellists</w:t>
            </w:r>
          </w:p>
        </w:tc>
      </w:tr>
      <w:tr w:rsidR="00697110" w:rsidRPr="00520E30" w14:paraId="2DE0F9CC" w14:textId="77777777" w:rsidTr="00507648">
        <w:trPr>
          <w:trHeight w:val="1345"/>
        </w:trPr>
        <w:tc>
          <w:tcPr>
            <w:tcW w:w="9192" w:type="dxa"/>
          </w:tcPr>
          <w:p w14:paraId="6DBAB21A" w14:textId="3E95F22B" w:rsidR="000A2C58" w:rsidRPr="00520E30" w:rsidRDefault="009979E6" w:rsidP="000A2C58">
            <w:pPr>
              <w:autoSpaceDE w:val="0"/>
              <w:autoSpaceDN w:val="0"/>
              <w:adjustRightInd w:val="0"/>
              <w:spacing w:after="0" w:line="240" w:lineRule="auto"/>
              <w:rPr>
                <w:rFonts w:ascii="Arial" w:hAnsi="Arial" w:cs="Arial"/>
              </w:rPr>
            </w:pPr>
            <w:r w:rsidRPr="00520E30">
              <w:rPr>
                <w:rFonts w:ascii="Arial" w:hAnsi="Arial" w:cs="Arial"/>
              </w:rPr>
              <w:t xml:space="preserve"> </w:t>
            </w:r>
            <w:r w:rsidR="000A2C58" w:rsidRPr="00520E30">
              <w:rPr>
                <w:rFonts w:ascii="Arial" w:hAnsi="Arial" w:cs="Arial"/>
              </w:rPr>
              <w:t>Wellcome Trust ISSF Schemes are reviewed by separate panels aligned to career stage (currently Training, Consolidation &amp; Independence, Collaboration and Public Engagement).  The Mobility and Skills Training Award is considered at the Consolidation &amp; Independence Panel.</w:t>
            </w:r>
          </w:p>
          <w:p w14:paraId="2E4F7580" w14:textId="77777777" w:rsidR="000A2C58" w:rsidRPr="00520E30" w:rsidRDefault="000A2C58" w:rsidP="000A2C58">
            <w:pPr>
              <w:autoSpaceDE w:val="0"/>
              <w:autoSpaceDN w:val="0"/>
              <w:adjustRightInd w:val="0"/>
              <w:spacing w:after="0" w:line="240" w:lineRule="auto"/>
              <w:rPr>
                <w:rFonts w:ascii="Arial" w:hAnsi="Arial" w:cs="Arial"/>
              </w:rPr>
            </w:pPr>
          </w:p>
          <w:p w14:paraId="395B7243" w14:textId="77777777" w:rsidR="000A2C58" w:rsidRPr="00520E30" w:rsidRDefault="000A2C58" w:rsidP="000A2C58">
            <w:pPr>
              <w:autoSpaceDE w:val="0"/>
              <w:autoSpaceDN w:val="0"/>
              <w:adjustRightInd w:val="0"/>
              <w:spacing w:after="0" w:line="240" w:lineRule="auto"/>
              <w:rPr>
                <w:rFonts w:ascii="Arial" w:hAnsi="Arial" w:cs="Arial"/>
              </w:rPr>
            </w:pPr>
            <w:r w:rsidRPr="00520E30">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as fair and transparent process of assessment.</w:t>
            </w:r>
          </w:p>
          <w:p w14:paraId="043B481D" w14:textId="77777777" w:rsidR="000A2C58" w:rsidRPr="00520E30" w:rsidRDefault="000A2C58" w:rsidP="000A2C58">
            <w:pPr>
              <w:autoSpaceDE w:val="0"/>
              <w:autoSpaceDN w:val="0"/>
              <w:adjustRightInd w:val="0"/>
              <w:spacing w:after="0" w:line="240" w:lineRule="auto"/>
              <w:rPr>
                <w:rFonts w:ascii="Arial" w:hAnsi="Arial" w:cs="Arial"/>
              </w:rPr>
            </w:pPr>
          </w:p>
          <w:p w14:paraId="714A36DB" w14:textId="77777777" w:rsidR="000A2C58" w:rsidRPr="00520E30" w:rsidRDefault="000A2C58" w:rsidP="000A2C58">
            <w:pPr>
              <w:autoSpaceDE w:val="0"/>
              <w:autoSpaceDN w:val="0"/>
              <w:adjustRightInd w:val="0"/>
              <w:spacing w:after="0" w:line="240" w:lineRule="auto"/>
              <w:rPr>
                <w:rFonts w:ascii="Arial" w:hAnsi="Arial" w:cs="Arial"/>
              </w:rPr>
            </w:pPr>
            <w:r w:rsidRPr="00520E30">
              <w:rPr>
                <w:rFonts w:ascii="Arial" w:hAnsi="Arial" w:cs="Arial"/>
              </w:rPr>
              <w:t xml:space="preserve">Panels provided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Pr="00520E30">
                <w:rPr>
                  <w:rStyle w:val="Hyperlink"/>
                  <w:rFonts w:ascii="Arial" w:hAnsi="Arial" w:cs="Arial"/>
                </w:rPr>
                <w:t>ISSFAdmin@cardiff.ac.uk</w:t>
              </w:r>
            </w:hyperlink>
            <w:r w:rsidRPr="00520E30">
              <w:rPr>
                <w:rFonts w:ascii="Arial" w:hAnsi="Arial" w:cs="Arial"/>
              </w:rPr>
              <w:t>.</w:t>
            </w:r>
          </w:p>
          <w:p w14:paraId="472763D9" w14:textId="77777777" w:rsidR="000A2C58" w:rsidRPr="00520E30" w:rsidRDefault="000A2C58" w:rsidP="000A2C58">
            <w:pPr>
              <w:autoSpaceDE w:val="0"/>
              <w:autoSpaceDN w:val="0"/>
              <w:adjustRightInd w:val="0"/>
              <w:spacing w:after="0" w:line="240" w:lineRule="auto"/>
              <w:rPr>
                <w:rFonts w:ascii="Arial" w:hAnsi="Arial" w:cs="Arial"/>
              </w:rPr>
            </w:pPr>
          </w:p>
          <w:p w14:paraId="62854626" w14:textId="0B3DC708" w:rsidR="00697110" w:rsidRPr="00520E30" w:rsidRDefault="000A2C58" w:rsidP="000A2C58">
            <w:pPr>
              <w:autoSpaceDE w:val="0"/>
              <w:autoSpaceDN w:val="0"/>
              <w:adjustRightInd w:val="0"/>
              <w:spacing w:after="0" w:line="240" w:lineRule="auto"/>
              <w:rPr>
                <w:rFonts w:ascii="Arial" w:eastAsiaTheme="minorHAnsi" w:hAnsi="Arial" w:cs="Arial"/>
              </w:rPr>
            </w:pPr>
            <w:r w:rsidRPr="00520E30">
              <w:rPr>
                <w:rFonts w:ascii="Arial" w:hAnsi="Arial" w:cs="Arial"/>
              </w:rPr>
              <w:t xml:space="preserve">Due to the high number of submissions to our Wellcome ISSF2 Panels it has not previously been possible for the College to provide detailed feedback to applicants. For ISSF 3, we hope to ensure that early career researchers obtain feedback from applications to help them develop their skills in grant writing.  This will be developed as we start to understand the demand for our dedicated early career researcher schemes, and </w:t>
            </w:r>
            <w:r w:rsidR="00122F61" w:rsidRPr="00520E30">
              <w:rPr>
                <w:rFonts w:ascii="Arial" w:hAnsi="Arial" w:cs="Arial"/>
              </w:rPr>
              <w:t xml:space="preserve">how </w:t>
            </w:r>
            <w:r w:rsidRPr="00520E30">
              <w:rPr>
                <w:rFonts w:ascii="Arial" w:hAnsi="Arial" w:cs="Arial"/>
              </w:rPr>
              <w:t>we might best enhance the opportunities for our more junior researchers.</w:t>
            </w:r>
          </w:p>
        </w:tc>
      </w:tr>
    </w:tbl>
    <w:p w14:paraId="216D599E" w14:textId="77777777" w:rsidR="00697110" w:rsidRPr="00520E30" w:rsidRDefault="00697110" w:rsidP="003B52B7">
      <w:pPr>
        <w:spacing w:after="0"/>
        <w:rPr>
          <w:rFonts w:ascii="Arial" w:hAnsi="Arial" w:cs="Arial"/>
        </w:rPr>
      </w:pPr>
    </w:p>
    <w:p w14:paraId="7B13BFE9" w14:textId="77777777" w:rsidR="00697110" w:rsidRPr="00520E30" w:rsidRDefault="00697110" w:rsidP="003B52B7">
      <w:pPr>
        <w:spacing w:after="0"/>
        <w:rPr>
          <w:rFonts w:ascii="Arial" w:hAnsi="Arial" w:cs="Arial"/>
        </w:rPr>
      </w:pPr>
    </w:p>
    <w:p w14:paraId="6D6828DD" w14:textId="77777777" w:rsidR="00D43605" w:rsidRPr="00520E30" w:rsidRDefault="00D43605"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520E30" w14:paraId="6E09EDE1" w14:textId="77777777" w:rsidTr="001536BC">
        <w:tc>
          <w:tcPr>
            <w:tcW w:w="9418" w:type="dxa"/>
            <w:shd w:val="clear" w:color="auto" w:fill="D9D9D9"/>
          </w:tcPr>
          <w:p w14:paraId="0E084349" w14:textId="3789D0DA" w:rsidR="00A953A4" w:rsidRPr="00520E30" w:rsidRDefault="00DF331E" w:rsidP="003B52B7">
            <w:pPr>
              <w:spacing w:after="0"/>
              <w:rPr>
                <w:rFonts w:ascii="Arial" w:hAnsi="Arial" w:cs="Arial"/>
                <w:b/>
              </w:rPr>
            </w:pPr>
            <w:r w:rsidRPr="00520E30">
              <w:rPr>
                <w:rFonts w:ascii="Arial" w:hAnsi="Arial" w:cs="Arial"/>
                <w:b/>
              </w:rPr>
              <w:t>5</w:t>
            </w:r>
            <w:r w:rsidR="006D211B" w:rsidRPr="00520E30">
              <w:rPr>
                <w:rFonts w:ascii="Arial" w:hAnsi="Arial" w:cs="Arial"/>
                <w:b/>
              </w:rPr>
              <w:t xml:space="preserve">. </w:t>
            </w:r>
            <w:r w:rsidR="00FE5A81" w:rsidRPr="00520E30">
              <w:rPr>
                <w:rFonts w:ascii="Arial" w:hAnsi="Arial" w:cs="Arial"/>
                <w:b/>
              </w:rPr>
              <w:t>Submission Deadline</w:t>
            </w:r>
          </w:p>
        </w:tc>
      </w:tr>
      <w:tr w:rsidR="00A953A4" w:rsidRPr="00520E30" w14:paraId="77177F4B" w14:textId="77777777" w:rsidTr="001536BC">
        <w:tc>
          <w:tcPr>
            <w:tcW w:w="9418" w:type="dxa"/>
          </w:tcPr>
          <w:p w14:paraId="0DF7D0F2" w14:textId="2BD42946" w:rsidR="00DF331E" w:rsidRPr="00F735F1" w:rsidRDefault="00893F19" w:rsidP="00F735F1">
            <w:r w:rsidRPr="00520E30">
              <w:rPr>
                <w:rFonts w:ascii="Arial" w:eastAsiaTheme="minorHAnsi" w:hAnsi="Arial" w:cs="Arial"/>
              </w:rPr>
              <w:t xml:space="preserve">All applications should be submitted to </w:t>
            </w:r>
            <w:hyperlink r:id="rId10" w:history="1">
              <w:r w:rsidR="00672E66" w:rsidRPr="00520E30">
                <w:rPr>
                  <w:rStyle w:val="Hyperlink"/>
                  <w:rFonts w:ascii="Arial" w:eastAsiaTheme="minorHAnsi" w:hAnsi="Arial" w:cs="Arial"/>
                </w:rPr>
                <w:t>ISSFAdmin@cardiff.ac.uk</w:t>
              </w:r>
            </w:hyperlink>
            <w:r w:rsidR="00672E66" w:rsidRPr="00520E30">
              <w:rPr>
                <w:rFonts w:ascii="Arial" w:eastAsiaTheme="minorHAnsi" w:hAnsi="Arial" w:cs="Arial"/>
              </w:rPr>
              <w:t xml:space="preserve"> by</w:t>
            </w:r>
            <w:r w:rsidR="00462BEE" w:rsidRPr="00520E30">
              <w:rPr>
                <w:rFonts w:ascii="Arial" w:eastAsiaTheme="minorHAnsi" w:hAnsi="Arial" w:cs="Arial"/>
              </w:rPr>
              <w:t xml:space="preserve"> </w:t>
            </w:r>
            <w:r w:rsidR="00560771">
              <w:rPr>
                <w:rFonts w:ascii="Arial" w:eastAsiaTheme="minorHAnsi" w:hAnsi="Arial" w:cs="Arial"/>
                <w:b/>
                <w:bCs/>
              </w:rPr>
              <w:t>17</w:t>
            </w:r>
            <w:r w:rsidR="00560771">
              <w:rPr>
                <w:rFonts w:ascii="Arial" w:eastAsia="Times New Roman" w:hAnsi="Arial" w:cs="Arial"/>
                <w:b/>
                <w:bCs/>
                <w:color w:val="222222"/>
                <w:lang w:eastAsia="en-GB"/>
              </w:rPr>
              <w:t>:00</w:t>
            </w:r>
            <w:r w:rsidR="00560771">
              <w:rPr>
                <w:rFonts w:ascii="Arial" w:eastAsia="Times New Roman" w:hAnsi="Arial" w:cs="Arial"/>
                <w:b/>
                <w:color w:val="222222"/>
                <w:lang w:eastAsia="en-GB"/>
              </w:rPr>
              <w:t xml:space="preserve"> GMT, Monday 4 November 2019</w:t>
            </w:r>
            <w:r w:rsidR="00462BEE" w:rsidRPr="00520E30">
              <w:rPr>
                <w:rFonts w:ascii="Arial" w:eastAsiaTheme="minorHAnsi" w:hAnsi="Arial" w:cs="Arial"/>
                <w:b/>
              </w:rPr>
              <w:t>.</w:t>
            </w:r>
            <w:r w:rsidR="00462BEE" w:rsidRPr="00520E30">
              <w:rPr>
                <w:rFonts w:ascii="Arial" w:eastAsiaTheme="minorHAnsi" w:hAnsi="Arial" w:cs="Arial"/>
              </w:rPr>
              <w:t xml:space="preserve"> </w:t>
            </w:r>
            <w:r w:rsidR="001D1234" w:rsidRPr="00520E30">
              <w:rPr>
                <w:rFonts w:ascii="Arial" w:eastAsiaTheme="minorHAnsi" w:hAnsi="Arial" w:cs="Arial"/>
              </w:rPr>
              <w:t xml:space="preserve">Applications submitted after this time will </w:t>
            </w:r>
            <w:r w:rsidR="001D1234" w:rsidRPr="00520E30">
              <w:rPr>
                <w:rFonts w:ascii="Arial" w:eastAsiaTheme="minorHAnsi" w:hAnsi="Arial" w:cs="Arial"/>
                <w:b/>
                <w:u w:val="single"/>
              </w:rPr>
              <w:t>not</w:t>
            </w:r>
            <w:r w:rsidR="001D1234" w:rsidRPr="00520E30">
              <w:rPr>
                <w:rFonts w:ascii="Arial" w:eastAsiaTheme="minorHAnsi" w:hAnsi="Arial" w:cs="Arial"/>
              </w:rPr>
              <w:t xml:space="preserve"> be accepted.</w:t>
            </w:r>
            <w:r w:rsidRPr="00520E30">
              <w:rPr>
                <w:rFonts w:ascii="Arial" w:eastAsiaTheme="minorHAnsi" w:hAnsi="Arial" w:cs="Arial"/>
              </w:rPr>
              <w:t xml:space="preserve">  All applications need to be subjected to the normal review and costings procedures within the</w:t>
            </w:r>
            <w:r w:rsidR="00F8263D" w:rsidRPr="00520E30">
              <w:rPr>
                <w:rFonts w:ascii="Arial" w:eastAsiaTheme="minorHAnsi" w:hAnsi="Arial" w:cs="Arial"/>
              </w:rPr>
              <w:t xml:space="preserve"> </w:t>
            </w:r>
            <w:r w:rsidR="004803E4" w:rsidRPr="00520E30">
              <w:rPr>
                <w:rFonts w:ascii="Arial" w:eastAsiaTheme="minorHAnsi" w:hAnsi="Arial" w:cs="Arial"/>
              </w:rPr>
              <w:t>submitting</w:t>
            </w:r>
            <w:r w:rsidRPr="00520E30">
              <w:rPr>
                <w:rFonts w:ascii="Arial" w:eastAsiaTheme="minorHAnsi" w:hAnsi="Arial" w:cs="Arial"/>
              </w:rPr>
              <w:t xml:space="preserve"> School.</w:t>
            </w:r>
            <w:r w:rsidR="00EF7DBB">
              <w:rPr>
                <w:rFonts w:ascii="Arial" w:eastAsiaTheme="minorHAnsi" w:hAnsi="Arial" w:cs="Arial"/>
              </w:rPr>
              <w:t xml:space="preserve">  Please submit a Microsoft Word version of the application.   </w:t>
            </w:r>
            <w:r w:rsidRPr="00520E30">
              <w:rPr>
                <w:rFonts w:ascii="Arial" w:eastAsiaTheme="minorHAnsi" w:hAnsi="Arial" w:cs="Arial"/>
              </w:rPr>
              <w:t xml:space="preserve">  </w:t>
            </w:r>
          </w:p>
        </w:tc>
      </w:tr>
    </w:tbl>
    <w:p w14:paraId="5B7B66F7" w14:textId="77777777" w:rsidR="006A1253" w:rsidRPr="00520E30" w:rsidRDefault="006A1253" w:rsidP="003542BD">
      <w:pPr>
        <w:rPr>
          <w:rFonts w:ascii="Arial" w:hAnsi="Arial" w:cs="Arial"/>
        </w:rPr>
      </w:pPr>
    </w:p>
    <w:sectPr w:rsidR="006A1253" w:rsidRPr="00520E30" w:rsidSect="003542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5B09F" w14:textId="77777777" w:rsidR="00D90BE0" w:rsidRDefault="00D90BE0" w:rsidP="004526ED">
      <w:pPr>
        <w:spacing w:after="0" w:line="240" w:lineRule="auto"/>
      </w:pPr>
      <w:r>
        <w:separator/>
      </w:r>
    </w:p>
  </w:endnote>
  <w:endnote w:type="continuationSeparator" w:id="0">
    <w:p w14:paraId="39E9E225" w14:textId="77777777" w:rsidR="00D90BE0" w:rsidRDefault="00D90BE0"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5FD8" w14:textId="77777777" w:rsidR="00D56A1A" w:rsidRDefault="00D56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74AB" w14:textId="05B91077" w:rsidR="003018F6" w:rsidRDefault="003018F6" w:rsidP="003018F6">
    <w:pPr>
      <w:pStyle w:val="Footer"/>
      <w:jc w:val="right"/>
    </w:pPr>
    <w:r>
      <w:t xml:space="preserve">V </w:t>
    </w:r>
    <w:r w:rsidR="00D56A1A">
      <w:t>4</w:t>
    </w:r>
    <w: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20EF" w14:textId="77777777" w:rsidR="00D56A1A" w:rsidRDefault="00D56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4A290" w14:textId="77777777" w:rsidR="00D90BE0" w:rsidRDefault="00D90BE0" w:rsidP="004526ED">
      <w:pPr>
        <w:spacing w:after="0" w:line="240" w:lineRule="auto"/>
      </w:pPr>
      <w:r>
        <w:separator/>
      </w:r>
    </w:p>
  </w:footnote>
  <w:footnote w:type="continuationSeparator" w:id="0">
    <w:p w14:paraId="28322F20" w14:textId="77777777" w:rsidR="00D90BE0" w:rsidRDefault="00D90BE0"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A2F2" w14:textId="77777777" w:rsidR="00D56A1A" w:rsidRDefault="00D56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51CA" w14:textId="0B87B883" w:rsidR="001536BC" w:rsidRDefault="001909F5">
    <w:pPr>
      <w:pStyle w:val="Header"/>
    </w:pPr>
    <w:r>
      <w:rPr>
        <w:noProof/>
        <w:lang w:eastAsia="en-GB"/>
      </w:rPr>
      <w:drawing>
        <wp:inline distT="0" distB="0" distL="0" distR="0" wp14:anchorId="70BE20C6" wp14:editId="7023DB03">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sidR="007A4DF8">
      <w:rPr>
        <w:noProof/>
        <w:lang w:eastAsia="en-GB"/>
      </w:rPr>
      <w:drawing>
        <wp:inline distT="0" distB="0" distL="0" distR="0" wp14:anchorId="4392E652" wp14:editId="3AA31C6A">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3D23" w14:textId="77777777" w:rsidR="00D56A1A" w:rsidRDefault="00D56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125C4"/>
    <w:rsid w:val="000339BF"/>
    <w:rsid w:val="00054721"/>
    <w:rsid w:val="0005627C"/>
    <w:rsid w:val="0006535C"/>
    <w:rsid w:val="0006592E"/>
    <w:rsid w:val="00067CF9"/>
    <w:rsid w:val="00090A0E"/>
    <w:rsid w:val="000947BF"/>
    <w:rsid w:val="000A2C58"/>
    <w:rsid w:val="000A4BE7"/>
    <w:rsid w:val="000C58C0"/>
    <w:rsid w:val="000C6C39"/>
    <w:rsid w:val="000C73FB"/>
    <w:rsid w:val="000E6CF9"/>
    <w:rsid w:val="000F3D92"/>
    <w:rsid w:val="000F478D"/>
    <w:rsid w:val="000F77BD"/>
    <w:rsid w:val="0011309E"/>
    <w:rsid w:val="00114E06"/>
    <w:rsid w:val="00122F61"/>
    <w:rsid w:val="00130B0F"/>
    <w:rsid w:val="0013626C"/>
    <w:rsid w:val="001367C5"/>
    <w:rsid w:val="00137DEE"/>
    <w:rsid w:val="001536BC"/>
    <w:rsid w:val="00162FAD"/>
    <w:rsid w:val="00163460"/>
    <w:rsid w:val="00165570"/>
    <w:rsid w:val="0017158E"/>
    <w:rsid w:val="00172B27"/>
    <w:rsid w:val="001909F5"/>
    <w:rsid w:val="00192489"/>
    <w:rsid w:val="00193489"/>
    <w:rsid w:val="001A6D39"/>
    <w:rsid w:val="001C2839"/>
    <w:rsid w:val="001C4C4C"/>
    <w:rsid w:val="001D1234"/>
    <w:rsid w:val="001D58A6"/>
    <w:rsid w:val="001D5C4F"/>
    <w:rsid w:val="001D6217"/>
    <w:rsid w:val="001E7D2A"/>
    <w:rsid w:val="001F3F90"/>
    <w:rsid w:val="00201263"/>
    <w:rsid w:val="00202915"/>
    <w:rsid w:val="002045A0"/>
    <w:rsid w:val="0020614F"/>
    <w:rsid w:val="00213D0C"/>
    <w:rsid w:val="00214D85"/>
    <w:rsid w:val="002243B5"/>
    <w:rsid w:val="002249ED"/>
    <w:rsid w:val="0023617D"/>
    <w:rsid w:val="0024099B"/>
    <w:rsid w:val="00243856"/>
    <w:rsid w:val="00257770"/>
    <w:rsid w:val="00264960"/>
    <w:rsid w:val="00266D6A"/>
    <w:rsid w:val="0027041A"/>
    <w:rsid w:val="00272083"/>
    <w:rsid w:val="00293BD0"/>
    <w:rsid w:val="002A0171"/>
    <w:rsid w:val="002A4DB6"/>
    <w:rsid w:val="002A63A6"/>
    <w:rsid w:val="002A668B"/>
    <w:rsid w:val="002A72CB"/>
    <w:rsid w:val="002D11E6"/>
    <w:rsid w:val="002D7A1B"/>
    <w:rsid w:val="002F4E44"/>
    <w:rsid w:val="00301267"/>
    <w:rsid w:val="003018F6"/>
    <w:rsid w:val="00316595"/>
    <w:rsid w:val="003201D7"/>
    <w:rsid w:val="00347D76"/>
    <w:rsid w:val="003542BD"/>
    <w:rsid w:val="00364C47"/>
    <w:rsid w:val="00380FFC"/>
    <w:rsid w:val="003B52B7"/>
    <w:rsid w:val="003D2D6A"/>
    <w:rsid w:val="003E754A"/>
    <w:rsid w:val="003F7410"/>
    <w:rsid w:val="0043767A"/>
    <w:rsid w:val="004437E9"/>
    <w:rsid w:val="004526ED"/>
    <w:rsid w:val="00454B4E"/>
    <w:rsid w:val="00462A69"/>
    <w:rsid w:val="00462BEE"/>
    <w:rsid w:val="00473F29"/>
    <w:rsid w:val="00474EFE"/>
    <w:rsid w:val="00476896"/>
    <w:rsid w:val="004803E4"/>
    <w:rsid w:val="004A0BDA"/>
    <w:rsid w:val="004A5596"/>
    <w:rsid w:val="004A6DBE"/>
    <w:rsid w:val="004B53BC"/>
    <w:rsid w:val="004B730B"/>
    <w:rsid w:val="004C3621"/>
    <w:rsid w:val="004F34C6"/>
    <w:rsid w:val="00507648"/>
    <w:rsid w:val="0051433E"/>
    <w:rsid w:val="00520E30"/>
    <w:rsid w:val="0052303F"/>
    <w:rsid w:val="00525388"/>
    <w:rsid w:val="0053344C"/>
    <w:rsid w:val="005426F0"/>
    <w:rsid w:val="0054558A"/>
    <w:rsid w:val="00546536"/>
    <w:rsid w:val="00554FA5"/>
    <w:rsid w:val="00560771"/>
    <w:rsid w:val="00581A77"/>
    <w:rsid w:val="00590481"/>
    <w:rsid w:val="005937A8"/>
    <w:rsid w:val="005B1CB1"/>
    <w:rsid w:val="005F46AD"/>
    <w:rsid w:val="005F7EFF"/>
    <w:rsid w:val="006023A3"/>
    <w:rsid w:val="006131AF"/>
    <w:rsid w:val="00615C34"/>
    <w:rsid w:val="00620356"/>
    <w:rsid w:val="00621030"/>
    <w:rsid w:val="0062653D"/>
    <w:rsid w:val="00633A3B"/>
    <w:rsid w:val="006444C3"/>
    <w:rsid w:val="0064605B"/>
    <w:rsid w:val="006506C7"/>
    <w:rsid w:val="00672E66"/>
    <w:rsid w:val="00675870"/>
    <w:rsid w:val="00676304"/>
    <w:rsid w:val="00677284"/>
    <w:rsid w:val="00677910"/>
    <w:rsid w:val="00684FF0"/>
    <w:rsid w:val="00697110"/>
    <w:rsid w:val="006A1253"/>
    <w:rsid w:val="006C56E2"/>
    <w:rsid w:val="006D211B"/>
    <w:rsid w:val="006E318F"/>
    <w:rsid w:val="006F332B"/>
    <w:rsid w:val="00703CD1"/>
    <w:rsid w:val="0070583A"/>
    <w:rsid w:val="00714776"/>
    <w:rsid w:val="00731CC9"/>
    <w:rsid w:val="0076395B"/>
    <w:rsid w:val="0076585C"/>
    <w:rsid w:val="007961C7"/>
    <w:rsid w:val="007A4DF8"/>
    <w:rsid w:val="007B34A1"/>
    <w:rsid w:val="007D01EF"/>
    <w:rsid w:val="007E0257"/>
    <w:rsid w:val="007E0A11"/>
    <w:rsid w:val="007E5BFD"/>
    <w:rsid w:val="00800DFB"/>
    <w:rsid w:val="00815F36"/>
    <w:rsid w:val="008360E2"/>
    <w:rsid w:val="008405BE"/>
    <w:rsid w:val="008439FF"/>
    <w:rsid w:val="00866396"/>
    <w:rsid w:val="00870441"/>
    <w:rsid w:val="00880230"/>
    <w:rsid w:val="008809D8"/>
    <w:rsid w:val="0088724E"/>
    <w:rsid w:val="00893C86"/>
    <w:rsid w:val="00893F19"/>
    <w:rsid w:val="008D5485"/>
    <w:rsid w:val="008E1833"/>
    <w:rsid w:val="008F0F7C"/>
    <w:rsid w:val="008F299D"/>
    <w:rsid w:val="00945BE9"/>
    <w:rsid w:val="00967E26"/>
    <w:rsid w:val="009901C6"/>
    <w:rsid w:val="009979E6"/>
    <w:rsid w:val="009D7FB3"/>
    <w:rsid w:val="009E2319"/>
    <w:rsid w:val="00A04BEF"/>
    <w:rsid w:val="00A06122"/>
    <w:rsid w:val="00A23C3D"/>
    <w:rsid w:val="00A27042"/>
    <w:rsid w:val="00A43BF0"/>
    <w:rsid w:val="00A4752D"/>
    <w:rsid w:val="00A544B4"/>
    <w:rsid w:val="00A76933"/>
    <w:rsid w:val="00A87301"/>
    <w:rsid w:val="00A92AEC"/>
    <w:rsid w:val="00A953A4"/>
    <w:rsid w:val="00AC16D2"/>
    <w:rsid w:val="00AC247A"/>
    <w:rsid w:val="00AC354E"/>
    <w:rsid w:val="00AE2AC7"/>
    <w:rsid w:val="00AE3538"/>
    <w:rsid w:val="00AF0D3B"/>
    <w:rsid w:val="00B06EF7"/>
    <w:rsid w:val="00B1089A"/>
    <w:rsid w:val="00B23AD7"/>
    <w:rsid w:val="00B23B7B"/>
    <w:rsid w:val="00B51AD8"/>
    <w:rsid w:val="00B536FD"/>
    <w:rsid w:val="00B602A2"/>
    <w:rsid w:val="00B66595"/>
    <w:rsid w:val="00B83F70"/>
    <w:rsid w:val="00B86821"/>
    <w:rsid w:val="00BD1061"/>
    <w:rsid w:val="00BD43D3"/>
    <w:rsid w:val="00BD5BC9"/>
    <w:rsid w:val="00BD5E7C"/>
    <w:rsid w:val="00BE2C18"/>
    <w:rsid w:val="00BF5628"/>
    <w:rsid w:val="00BF7DBD"/>
    <w:rsid w:val="00C06998"/>
    <w:rsid w:val="00C1747F"/>
    <w:rsid w:val="00C40389"/>
    <w:rsid w:val="00C40F2A"/>
    <w:rsid w:val="00C47764"/>
    <w:rsid w:val="00C51AEE"/>
    <w:rsid w:val="00C54AD4"/>
    <w:rsid w:val="00C574C5"/>
    <w:rsid w:val="00C616E2"/>
    <w:rsid w:val="00C65DC2"/>
    <w:rsid w:val="00C72C3B"/>
    <w:rsid w:val="00C86081"/>
    <w:rsid w:val="00C86F79"/>
    <w:rsid w:val="00CA79E5"/>
    <w:rsid w:val="00CB6F05"/>
    <w:rsid w:val="00CC73D0"/>
    <w:rsid w:val="00CD1DCD"/>
    <w:rsid w:val="00CE6C8F"/>
    <w:rsid w:val="00CE6FBD"/>
    <w:rsid w:val="00D008F0"/>
    <w:rsid w:val="00D156FD"/>
    <w:rsid w:val="00D276FC"/>
    <w:rsid w:val="00D4034D"/>
    <w:rsid w:val="00D41364"/>
    <w:rsid w:val="00D43605"/>
    <w:rsid w:val="00D56A1A"/>
    <w:rsid w:val="00D65116"/>
    <w:rsid w:val="00D70121"/>
    <w:rsid w:val="00D87366"/>
    <w:rsid w:val="00D90BE0"/>
    <w:rsid w:val="00DA4C73"/>
    <w:rsid w:val="00DB7F9E"/>
    <w:rsid w:val="00DC114E"/>
    <w:rsid w:val="00DC416E"/>
    <w:rsid w:val="00DF331E"/>
    <w:rsid w:val="00E05720"/>
    <w:rsid w:val="00E07764"/>
    <w:rsid w:val="00E222FF"/>
    <w:rsid w:val="00E23B09"/>
    <w:rsid w:val="00E23BC3"/>
    <w:rsid w:val="00E437D6"/>
    <w:rsid w:val="00E81928"/>
    <w:rsid w:val="00E84F0F"/>
    <w:rsid w:val="00E87A6E"/>
    <w:rsid w:val="00EA129D"/>
    <w:rsid w:val="00EA42FC"/>
    <w:rsid w:val="00EB2FB4"/>
    <w:rsid w:val="00EB78EC"/>
    <w:rsid w:val="00EC2CE6"/>
    <w:rsid w:val="00EC5249"/>
    <w:rsid w:val="00ED2ED3"/>
    <w:rsid w:val="00EE4111"/>
    <w:rsid w:val="00EF7DBB"/>
    <w:rsid w:val="00F00314"/>
    <w:rsid w:val="00F049B5"/>
    <w:rsid w:val="00F05A7B"/>
    <w:rsid w:val="00F069A0"/>
    <w:rsid w:val="00F1126C"/>
    <w:rsid w:val="00F20AB3"/>
    <w:rsid w:val="00F26977"/>
    <w:rsid w:val="00F2732E"/>
    <w:rsid w:val="00F4587C"/>
    <w:rsid w:val="00F5299D"/>
    <w:rsid w:val="00F64A16"/>
    <w:rsid w:val="00F65E45"/>
    <w:rsid w:val="00F735F1"/>
    <w:rsid w:val="00F80EBF"/>
    <w:rsid w:val="00F81054"/>
    <w:rsid w:val="00F8263D"/>
    <w:rsid w:val="00FB6C34"/>
    <w:rsid w:val="00FC2C89"/>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821821465">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DCD0-2F82-439C-A8F2-CE9007F4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5</cp:revision>
  <cp:lastPrinted>2015-03-09T13:27:00Z</cp:lastPrinted>
  <dcterms:created xsi:type="dcterms:W3CDTF">2019-09-20T14:15:00Z</dcterms:created>
  <dcterms:modified xsi:type="dcterms:W3CDTF">2019-09-23T11:08:00Z</dcterms:modified>
</cp:coreProperties>
</file>