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D3" w:rsidRDefault="00D730D3" w:rsidP="00D730D3">
      <w:pPr>
        <w:jc w:val="both"/>
        <w:rPr>
          <w:rFonts w:ascii="Arial" w:hAnsi="Arial" w:cs="Arial"/>
          <w:b/>
          <w:sz w:val="22"/>
          <w:szCs w:val="22"/>
        </w:rPr>
      </w:pPr>
      <w:bookmarkStart w:id="0" w:name="_GoBack"/>
      <w:bookmarkEnd w:id="0"/>
    </w:p>
    <w:p w:rsidR="00D730D3" w:rsidRDefault="00D730D3" w:rsidP="00D730D3">
      <w:pPr>
        <w:jc w:val="both"/>
        <w:rPr>
          <w:rFonts w:ascii="Arial" w:hAnsi="Arial" w:cs="Arial"/>
          <w:b/>
          <w:sz w:val="22"/>
          <w:szCs w:val="22"/>
        </w:rPr>
      </w:pPr>
    </w:p>
    <w:p w:rsidR="00D730D3" w:rsidRDefault="00D730D3" w:rsidP="00D730D3">
      <w:pPr>
        <w:jc w:val="both"/>
        <w:rPr>
          <w:rFonts w:ascii="Arial" w:hAnsi="Arial" w:cs="Arial"/>
          <w:b/>
          <w:sz w:val="22"/>
          <w:szCs w:val="22"/>
        </w:rPr>
      </w:pPr>
    </w:p>
    <w:p w:rsidR="00D730D3" w:rsidRDefault="00D730D3" w:rsidP="00D730D3">
      <w:pPr>
        <w:jc w:val="both"/>
        <w:rPr>
          <w:rFonts w:ascii="Arial" w:hAnsi="Arial" w:cs="Arial"/>
          <w:b/>
          <w:sz w:val="22"/>
          <w:szCs w:val="22"/>
        </w:rPr>
      </w:pPr>
    </w:p>
    <w:p w:rsidR="00D730D3" w:rsidRDefault="00D730D3" w:rsidP="00D730D3">
      <w:pPr>
        <w:jc w:val="both"/>
        <w:rPr>
          <w:rFonts w:ascii="Arial" w:hAnsi="Arial" w:cs="Arial"/>
          <w:b/>
          <w:sz w:val="22"/>
          <w:szCs w:val="22"/>
        </w:rPr>
      </w:pPr>
    </w:p>
    <w:p w:rsidR="00D730D3" w:rsidRPr="00D730D3" w:rsidRDefault="00D730D3" w:rsidP="00D730D3">
      <w:pPr>
        <w:jc w:val="both"/>
        <w:rPr>
          <w:rFonts w:ascii="Arial" w:hAnsi="Arial" w:cs="Arial"/>
          <w:b/>
          <w:color w:val="002060"/>
          <w:sz w:val="22"/>
          <w:szCs w:val="22"/>
        </w:rPr>
      </w:pPr>
    </w:p>
    <w:p w:rsidR="00D730D3" w:rsidRPr="00D730D3" w:rsidRDefault="00D730D3" w:rsidP="00D730D3">
      <w:pPr>
        <w:jc w:val="both"/>
        <w:rPr>
          <w:rFonts w:ascii="Arial" w:hAnsi="Arial" w:cs="Arial"/>
          <w:color w:val="002060"/>
          <w:sz w:val="56"/>
          <w:szCs w:val="22"/>
        </w:rPr>
      </w:pPr>
      <w:r w:rsidRPr="00D730D3">
        <w:rPr>
          <w:rFonts w:ascii="Arial" w:hAnsi="Arial" w:cs="Arial"/>
          <w:b/>
          <w:color w:val="002060"/>
          <w:sz w:val="56"/>
          <w:szCs w:val="22"/>
        </w:rPr>
        <w:t xml:space="preserve">Your </w:t>
      </w:r>
      <w:r w:rsidR="008377BD">
        <w:rPr>
          <w:rFonts w:ascii="Arial" w:hAnsi="Arial" w:cs="Arial"/>
          <w:b/>
          <w:color w:val="002060"/>
          <w:sz w:val="56"/>
          <w:szCs w:val="22"/>
        </w:rPr>
        <w:t>Personality/</w:t>
      </w:r>
      <w:r w:rsidRPr="00D730D3">
        <w:rPr>
          <w:rFonts w:ascii="Arial" w:hAnsi="Arial" w:cs="Arial"/>
          <w:b/>
          <w:color w:val="002060"/>
          <w:sz w:val="56"/>
          <w:szCs w:val="22"/>
        </w:rPr>
        <w:t>Temperament</w:t>
      </w:r>
    </w:p>
    <w:p w:rsidR="00D730D3" w:rsidRPr="002A50C1" w:rsidRDefault="00D730D3" w:rsidP="00D730D3">
      <w:pPr>
        <w:jc w:val="both"/>
        <w:rPr>
          <w:rFonts w:ascii="Arial" w:hAnsi="Arial" w:cs="Arial"/>
          <w:sz w:val="22"/>
          <w:szCs w:val="22"/>
        </w:rPr>
      </w:pPr>
    </w:p>
    <w:p w:rsidR="00D730D3" w:rsidRPr="00D730D3" w:rsidRDefault="008377BD" w:rsidP="00D730D3">
      <w:pPr>
        <w:rPr>
          <w:rFonts w:ascii="Arial" w:hAnsi="Arial" w:cs="Arial"/>
          <w:b/>
          <w:szCs w:val="22"/>
        </w:rPr>
      </w:pPr>
      <w:r>
        <w:rPr>
          <w:rFonts w:ascii="Arial" w:hAnsi="Arial" w:cs="Arial"/>
          <w:b/>
          <w:szCs w:val="22"/>
        </w:rPr>
        <w:t>Personality/t</w:t>
      </w:r>
      <w:r w:rsidR="00D730D3" w:rsidRPr="00D730D3">
        <w:rPr>
          <w:rFonts w:ascii="Arial" w:hAnsi="Arial" w:cs="Arial"/>
          <w:b/>
          <w:szCs w:val="22"/>
        </w:rPr>
        <w:t>emperament is to do with:</w:t>
      </w:r>
    </w:p>
    <w:p w:rsidR="00D730D3" w:rsidRPr="00D730D3" w:rsidRDefault="00D730D3" w:rsidP="00D730D3">
      <w:pPr>
        <w:rPr>
          <w:rFonts w:ascii="Arial" w:hAnsi="Arial" w:cs="Arial"/>
          <w:szCs w:val="22"/>
        </w:rPr>
      </w:pPr>
      <w:r>
        <w:rPr>
          <w:rFonts w:ascii="Arial" w:hAnsi="Arial" w:cs="Arial"/>
          <w:noProof/>
          <w:szCs w:val="22"/>
        </w:rPr>
        <mc:AlternateContent>
          <mc:Choice Requires="wps">
            <w:drawing>
              <wp:anchor distT="0" distB="0" distL="114300" distR="114300" simplePos="0" relativeHeight="251658239" behindDoc="1" locked="0" layoutInCell="1" allowOverlap="1" wp14:anchorId="7247BA6D" wp14:editId="44C7EA7F">
                <wp:simplePos x="0" y="0"/>
                <wp:positionH relativeFrom="margin">
                  <wp:posOffset>-209550</wp:posOffset>
                </wp:positionH>
                <wp:positionV relativeFrom="paragraph">
                  <wp:posOffset>134620</wp:posOffset>
                </wp:positionV>
                <wp:extent cx="527685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276850" cy="6762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A470" id="Rectangle 2" o:spid="_x0000_s1026" style="position:absolute;margin-left:-16.5pt;margin-top:10.6pt;width:415.5pt;height:5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" fillcolor="#ffc000 [3207]" strokecolor="#1f4d78 [1604]" strokeweight="1pt">
                <w10:wrap anchorx="margin"/>
              </v:rect>
            </w:pict>
          </mc:Fallback>
        </mc:AlternateContent>
      </w:r>
    </w:p>
    <w:p w:rsidR="00D730D3" w:rsidRPr="00D730D3" w:rsidRDefault="00D730D3" w:rsidP="00D730D3">
      <w:pPr>
        <w:numPr>
          <w:ilvl w:val="0"/>
          <w:numId w:val="1"/>
        </w:numPr>
        <w:ind w:left="283"/>
        <w:rPr>
          <w:rFonts w:ascii="Arial" w:hAnsi="Arial" w:cs="Arial"/>
          <w:i/>
          <w:szCs w:val="22"/>
        </w:rPr>
      </w:pPr>
      <w:r w:rsidRPr="00D730D3">
        <w:rPr>
          <w:rFonts w:ascii="Arial" w:hAnsi="Arial" w:cs="Arial"/>
          <w:i/>
          <w:szCs w:val="22"/>
        </w:rPr>
        <w:t>How you come across to other people and interact or deal with them.</w:t>
      </w:r>
    </w:p>
    <w:p w:rsidR="00D730D3" w:rsidRPr="00D730D3" w:rsidRDefault="00D730D3" w:rsidP="00D730D3">
      <w:pPr>
        <w:numPr>
          <w:ilvl w:val="0"/>
          <w:numId w:val="1"/>
        </w:numPr>
        <w:ind w:left="283"/>
        <w:rPr>
          <w:rFonts w:ascii="Arial" w:hAnsi="Arial" w:cs="Arial"/>
          <w:i/>
          <w:szCs w:val="22"/>
        </w:rPr>
      </w:pPr>
      <w:r w:rsidRPr="00D730D3">
        <w:rPr>
          <w:rFonts w:ascii="Arial" w:hAnsi="Arial" w:cs="Arial"/>
          <w:i/>
          <w:szCs w:val="22"/>
        </w:rPr>
        <w:t>How you approach and deal with tasks.</w:t>
      </w:r>
    </w:p>
    <w:p w:rsidR="00D730D3" w:rsidRPr="00D730D3" w:rsidRDefault="00D730D3" w:rsidP="00D730D3">
      <w:pPr>
        <w:numPr>
          <w:ilvl w:val="0"/>
          <w:numId w:val="1"/>
        </w:numPr>
        <w:ind w:left="283"/>
        <w:rPr>
          <w:rFonts w:ascii="Arial" w:hAnsi="Arial" w:cs="Arial"/>
          <w:i/>
          <w:szCs w:val="22"/>
        </w:rPr>
      </w:pPr>
      <w:r w:rsidRPr="00D730D3">
        <w:rPr>
          <w:rFonts w:ascii="Arial" w:hAnsi="Arial" w:cs="Arial"/>
          <w:i/>
          <w:szCs w:val="22"/>
        </w:rPr>
        <w:t>How you react and feel comfortable or otherwise in different situations.</w:t>
      </w:r>
    </w:p>
    <w:p w:rsidR="00D730D3" w:rsidRPr="00D730D3" w:rsidRDefault="00D730D3" w:rsidP="00D730D3">
      <w:pPr>
        <w:rPr>
          <w:rFonts w:ascii="Arial" w:hAnsi="Arial" w:cs="Arial"/>
          <w:szCs w:val="22"/>
        </w:rPr>
      </w:pPr>
    </w:p>
    <w:p w:rsidR="00D730D3" w:rsidRDefault="00D730D3" w:rsidP="00D730D3">
      <w:pPr>
        <w:rPr>
          <w:rFonts w:ascii="Arial" w:hAnsi="Arial" w:cs="Arial"/>
          <w:szCs w:val="22"/>
        </w:rPr>
      </w:pPr>
    </w:p>
    <w:p w:rsidR="00D730D3" w:rsidRDefault="00D730D3" w:rsidP="00D730D3">
      <w:pPr>
        <w:rPr>
          <w:rFonts w:ascii="Arial" w:hAnsi="Arial" w:cs="Arial"/>
          <w:szCs w:val="22"/>
        </w:rPr>
      </w:pPr>
      <w:r w:rsidRPr="00D730D3">
        <w:rPr>
          <w:rFonts w:ascii="Arial" w:hAnsi="Arial" w:cs="Arial"/>
          <w:szCs w:val="22"/>
        </w:rPr>
        <w:t xml:space="preserve">The more you can become aware of your </w:t>
      </w:r>
      <w:r w:rsidR="008377BD">
        <w:rPr>
          <w:rFonts w:ascii="Arial" w:hAnsi="Arial" w:cs="Arial"/>
          <w:szCs w:val="22"/>
        </w:rPr>
        <w:t>personality</w:t>
      </w:r>
      <w:r w:rsidRPr="00D730D3">
        <w:rPr>
          <w:rFonts w:ascii="Arial" w:hAnsi="Arial" w:cs="Arial"/>
          <w:szCs w:val="22"/>
        </w:rPr>
        <w:t>temperament, the sounder the assessment you can make of job possibilities both in terms of meeting the demands of the job, and finding it satisfying.</w:t>
      </w:r>
    </w:p>
    <w:p w:rsidR="00D730D3" w:rsidRPr="00D730D3" w:rsidRDefault="00D730D3" w:rsidP="00D730D3">
      <w:pPr>
        <w:rPr>
          <w:rFonts w:ascii="Arial" w:hAnsi="Arial" w:cs="Arial"/>
          <w:szCs w:val="22"/>
        </w:rPr>
      </w:pPr>
    </w:p>
    <w:p w:rsidR="00D730D3" w:rsidRPr="00D730D3" w:rsidRDefault="00D730D3" w:rsidP="00D730D3">
      <w:pPr>
        <w:rPr>
          <w:rFonts w:ascii="Arial" w:hAnsi="Arial" w:cs="Arial"/>
          <w:szCs w:val="22"/>
        </w:rPr>
      </w:pPr>
    </w:p>
    <w:p w:rsidR="00D730D3" w:rsidRPr="00D730D3" w:rsidRDefault="00D730D3" w:rsidP="00D730D3">
      <w:pPr>
        <w:rPr>
          <w:rFonts w:ascii="Arial" w:hAnsi="Arial" w:cs="Arial"/>
          <w:b/>
          <w:szCs w:val="22"/>
        </w:rPr>
      </w:pPr>
      <w:r w:rsidRPr="00D730D3">
        <w:rPr>
          <w:rFonts w:ascii="Arial" w:hAnsi="Arial" w:cs="Arial"/>
          <w:b/>
          <w:szCs w:val="22"/>
        </w:rPr>
        <w:t>Think about yourself.</w:t>
      </w:r>
    </w:p>
    <w:p w:rsidR="00D730D3" w:rsidRPr="00D730D3" w:rsidRDefault="00D730D3" w:rsidP="00D730D3">
      <w:pPr>
        <w:rPr>
          <w:rFonts w:ascii="Arial" w:hAnsi="Arial" w:cs="Arial"/>
          <w:szCs w:val="22"/>
        </w:rPr>
      </w:pPr>
    </w:p>
    <w:p w:rsidR="00D730D3" w:rsidRPr="00D730D3" w:rsidRDefault="00D730D3" w:rsidP="00D730D3">
      <w:pPr>
        <w:rPr>
          <w:rFonts w:ascii="Arial" w:hAnsi="Arial" w:cs="Arial"/>
          <w:szCs w:val="22"/>
        </w:rPr>
      </w:pPr>
      <w:r w:rsidRPr="00D730D3">
        <w:rPr>
          <w:rFonts w:ascii="Arial" w:hAnsi="Arial" w:cs="Arial"/>
          <w:szCs w:val="22"/>
        </w:rPr>
        <w:t>Look through the adjectives below and rate them.</w:t>
      </w:r>
    </w:p>
    <w:p w:rsidR="00D730D3" w:rsidRPr="00D730D3" w:rsidRDefault="00D730D3" w:rsidP="00D730D3">
      <w:pPr>
        <w:rPr>
          <w:rFonts w:ascii="Arial" w:hAnsi="Arial" w:cs="Arial"/>
          <w:szCs w:val="22"/>
        </w:rPr>
      </w:pPr>
    </w:p>
    <w:p w:rsidR="00D730D3" w:rsidRPr="00D730D3" w:rsidRDefault="00D730D3" w:rsidP="00D730D3">
      <w:pPr>
        <w:rPr>
          <w:rFonts w:ascii="Arial" w:hAnsi="Arial" w:cs="Arial"/>
          <w:szCs w:val="22"/>
        </w:rPr>
      </w:pPr>
      <w:r w:rsidRPr="00D730D3">
        <w:rPr>
          <w:rFonts w:ascii="Arial" w:hAnsi="Arial" w:cs="Arial"/>
          <w:szCs w:val="22"/>
        </w:rPr>
        <w:tab/>
        <w:t>1.</w:t>
      </w:r>
      <w:r w:rsidRPr="00D730D3">
        <w:rPr>
          <w:rFonts w:ascii="Arial" w:hAnsi="Arial" w:cs="Arial"/>
          <w:szCs w:val="22"/>
        </w:rPr>
        <w:tab/>
        <w:t>That’s me!</w:t>
      </w:r>
    </w:p>
    <w:p w:rsidR="00D730D3" w:rsidRPr="00D730D3" w:rsidRDefault="00D730D3" w:rsidP="00D730D3">
      <w:pPr>
        <w:jc w:val="both"/>
        <w:rPr>
          <w:rFonts w:ascii="Arial" w:hAnsi="Arial" w:cs="Arial"/>
          <w:szCs w:val="22"/>
        </w:rPr>
      </w:pPr>
      <w:r w:rsidRPr="00D730D3">
        <w:rPr>
          <w:rFonts w:ascii="Arial" w:hAnsi="Arial" w:cs="Arial"/>
          <w:szCs w:val="22"/>
        </w:rPr>
        <w:tab/>
        <w:t>2.</w:t>
      </w:r>
      <w:r w:rsidRPr="00D730D3">
        <w:rPr>
          <w:rFonts w:ascii="Arial" w:hAnsi="Arial" w:cs="Arial"/>
          <w:szCs w:val="22"/>
        </w:rPr>
        <w:tab/>
        <w:t>Close!</w:t>
      </w:r>
    </w:p>
    <w:p w:rsidR="00D730D3" w:rsidRPr="00D730D3" w:rsidRDefault="00D730D3" w:rsidP="00D730D3">
      <w:pPr>
        <w:jc w:val="both"/>
        <w:rPr>
          <w:rFonts w:ascii="Arial" w:hAnsi="Arial" w:cs="Arial"/>
          <w:szCs w:val="22"/>
        </w:rPr>
      </w:pPr>
      <w:r w:rsidRPr="00D730D3">
        <w:rPr>
          <w:rFonts w:ascii="Arial" w:hAnsi="Arial" w:cs="Arial"/>
          <w:szCs w:val="22"/>
        </w:rPr>
        <w:tab/>
        <w:t>3.</w:t>
      </w:r>
      <w:r w:rsidRPr="00D730D3">
        <w:rPr>
          <w:rFonts w:ascii="Arial" w:hAnsi="Arial" w:cs="Arial"/>
          <w:szCs w:val="22"/>
        </w:rPr>
        <w:tab/>
        <w:t>Don’t know/not sure</w:t>
      </w:r>
    </w:p>
    <w:p w:rsidR="00D730D3" w:rsidRDefault="00D730D3" w:rsidP="00D730D3">
      <w:pPr>
        <w:jc w:val="both"/>
        <w:rPr>
          <w:rFonts w:ascii="Arial" w:hAnsi="Arial" w:cs="Arial"/>
          <w:szCs w:val="22"/>
        </w:rPr>
      </w:pPr>
      <w:r w:rsidRPr="00D730D3">
        <w:rPr>
          <w:rFonts w:ascii="Arial" w:hAnsi="Arial" w:cs="Arial"/>
          <w:szCs w:val="22"/>
        </w:rPr>
        <w:tab/>
        <w:t>4.</w:t>
      </w:r>
      <w:r w:rsidRPr="00D730D3">
        <w:rPr>
          <w:rFonts w:ascii="Arial" w:hAnsi="Arial" w:cs="Arial"/>
          <w:szCs w:val="22"/>
        </w:rPr>
        <w:tab/>
        <w:t>Certainly not!</w:t>
      </w:r>
    </w:p>
    <w:p w:rsidR="00D730D3" w:rsidRDefault="00D730D3" w:rsidP="00D730D3">
      <w:pPr>
        <w:jc w:val="both"/>
        <w:rPr>
          <w:rFonts w:ascii="Arial" w:hAnsi="Arial" w:cs="Arial"/>
          <w:szCs w:val="22"/>
        </w:rPr>
      </w:pPr>
    </w:p>
    <w:tbl>
      <w:tblPr>
        <w:tblStyle w:val="GridTable4-Accent4"/>
        <w:tblpPr w:leftFromText="180" w:rightFromText="180" w:vertAnchor="text" w:tblpY="121"/>
        <w:tblW w:w="9645" w:type="dxa"/>
        <w:tblLayout w:type="fixed"/>
        <w:tblLook w:val="0000" w:firstRow="0" w:lastRow="0" w:firstColumn="0" w:lastColumn="0" w:noHBand="0" w:noVBand="0"/>
      </w:tblPr>
      <w:tblGrid>
        <w:gridCol w:w="720"/>
        <w:gridCol w:w="2736"/>
        <w:gridCol w:w="720"/>
        <w:gridCol w:w="2736"/>
        <w:gridCol w:w="720"/>
        <w:gridCol w:w="2013"/>
      </w:tblGrid>
      <w:tr w:rsidR="00D730D3" w:rsidRPr="002A50C1" w:rsidTr="00D730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Assertive</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Reliable</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Independent</w:t>
            </w:r>
          </w:p>
        </w:tc>
      </w:tr>
      <w:tr w:rsidR="00D730D3" w:rsidRPr="002A50C1" w:rsidTr="00D730D3">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Consistent</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Resilient</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Gentle</w:t>
            </w:r>
          </w:p>
        </w:tc>
      </w:tr>
      <w:tr w:rsidR="00D730D3" w:rsidRPr="002A50C1" w:rsidTr="00D730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Outgoing</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Methodical</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Objective</w:t>
            </w:r>
          </w:p>
        </w:tc>
      </w:tr>
      <w:tr w:rsidR="00D730D3" w:rsidRPr="002A50C1" w:rsidTr="00D730D3">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Organised</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Cheerful</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Co-operative</w:t>
            </w:r>
          </w:p>
        </w:tc>
      </w:tr>
      <w:tr w:rsidR="00D730D3" w:rsidRPr="002A50C1" w:rsidTr="00D730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Imaginative</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Reserved</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Excitable</w:t>
            </w:r>
          </w:p>
        </w:tc>
      </w:tr>
      <w:tr w:rsidR="00D730D3" w:rsidRPr="002A50C1" w:rsidTr="00D730D3">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Meticulous</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Sensitive to Others</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Introspective</w:t>
            </w:r>
          </w:p>
        </w:tc>
      </w:tr>
      <w:tr w:rsidR="00D730D3" w:rsidRPr="002A50C1" w:rsidTr="00D730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Energetic</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Decisive</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Adaptable</w:t>
            </w:r>
          </w:p>
        </w:tc>
      </w:tr>
      <w:tr w:rsidR="00D730D3" w:rsidRPr="002A50C1" w:rsidTr="00D730D3">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Competitive</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Cautious</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Adventurous</w:t>
            </w:r>
          </w:p>
        </w:tc>
      </w:tr>
      <w:tr w:rsidR="00D730D3" w:rsidRPr="002A50C1" w:rsidTr="00D730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Tactful</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Relaxed</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50C1">
              <w:rPr>
                <w:rFonts w:ascii="Arial" w:hAnsi="Arial" w:cs="Arial"/>
                <w:sz w:val="22"/>
                <w:szCs w:val="22"/>
              </w:rPr>
              <w:t>Changeable</w:t>
            </w:r>
          </w:p>
        </w:tc>
      </w:tr>
      <w:tr w:rsidR="00D730D3" w:rsidRPr="002A50C1" w:rsidTr="00D730D3">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Confident</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736"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Warm</w:t>
            </w:r>
          </w:p>
        </w:tc>
        <w:tc>
          <w:tcPr>
            <w:cnfStyle w:val="000010000000" w:firstRow="0" w:lastRow="0" w:firstColumn="0" w:lastColumn="0" w:oddVBand="1" w:evenVBand="0" w:oddHBand="0" w:evenHBand="0" w:firstRowFirstColumn="0" w:firstRowLastColumn="0" w:lastRowFirstColumn="0" w:lastRowLastColumn="0"/>
            <w:tcW w:w="720" w:type="dxa"/>
          </w:tcPr>
          <w:p w:rsidR="00D730D3" w:rsidRPr="002A50C1" w:rsidRDefault="00D730D3" w:rsidP="00D730D3">
            <w:pPr>
              <w:spacing w:before="120"/>
              <w:jc w:val="both"/>
              <w:rPr>
                <w:rFonts w:ascii="Arial" w:hAnsi="Arial" w:cs="Arial"/>
                <w:sz w:val="22"/>
                <w:szCs w:val="22"/>
              </w:rPr>
            </w:pPr>
          </w:p>
        </w:tc>
        <w:tc>
          <w:tcPr>
            <w:tcW w:w="2013" w:type="dxa"/>
          </w:tcPr>
          <w:p w:rsidR="00D730D3" w:rsidRPr="002A50C1" w:rsidRDefault="00D730D3" w:rsidP="00D730D3">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50C1">
              <w:rPr>
                <w:rFonts w:ascii="Arial" w:hAnsi="Arial" w:cs="Arial"/>
                <w:sz w:val="22"/>
                <w:szCs w:val="22"/>
              </w:rPr>
              <w:t>Persistent</w:t>
            </w:r>
          </w:p>
        </w:tc>
      </w:tr>
    </w:tbl>
    <w:p w:rsidR="00D730D3" w:rsidRPr="00D730D3" w:rsidRDefault="00D730D3" w:rsidP="00D730D3">
      <w:pPr>
        <w:jc w:val="both"/>
        <w:rPr>
          <w:rFonts w:ascii="Arial" w:hAnsi="Arial" w:cs="Arial"/>
          <w:szCs w:val="22"/>
        </w:rPr>
      </w:pPr>
    </w:p>
    <w:p w:rsidR="00D730D3" w:rsidRPr="002A50C1" w:rsidRDefault="00D730D3" w:rsidP="00D730D3">
      <w:pPr>
        <w:jc w:val="both"/>
        <w:rPr>
          <w:rFonts w:ascii="Arial" w:hAnsi="Arial" w:cs="Arial"/>
          <w:sz w:val="22"/>
          <w:szCs w:val="22"/>
        </w:rPr>
      </w:pPr>
    </w:p>
    <w:p w:rsidR="00D730D3" w:rsidRPr="00D730D3" w:rsidRDefault="00D730D3" w:rsidP="00D730D3">
      <w:pPr>
        <w:rPr>
          <w:rFonts w:ascii="Arial" w:hAnsi="Arial" w:cs="Arial"/>
        </w:rPr>
      </w:pPr>
      <w:r w:rsidRPr="00D730D3">
        <w:rPr>
          <w:rFonts w:ascii="Arial" w:hAnsi="Arial" w:cs="Arial"/>
        </w:rPr>
        <w:t xml:space="preserve">Go through again starring </w:t>
      </w:r>
      <w:r w:rsidRPr="00D730D3">
        <w:rPr>
          <w:rFonts w:ascii="Arial" w:hAnsi="Arial" w:cs="Arial"/>
          <w:b/>
        </w:rPr>
        <w:t>“key” characteristics</w:t>
      </w:r>
      <w:r w:rsidRPr="00D730D3">
        <w:rPr>
          <w:rFonts w:ascii="Arial" w:hAnsi="Arial" w:cs="Arial"/>
        </w:rPr>
        <w:t xml:space="preserve"> that are most descriptive of you.  Be honest with yourself. Remember </w:t>
      </w:r>
      <w:r w:rsidRPr="00D730D3">
        <w:rPr>
          <w:rFonts w:ascii="Arial" w:hAnsi="Arial" w:cs="Arial"/>
          <w:b/>
          <w:u w:val="single"/>
        </w:rPr>
        <w:t>there is nothing intrinsically good or bad about these characteristics</w:t>
      </w:r>
      <w:r w:rsidRPr="00D730D3">
        <w:rPr>
          <w:rFonts w:ascii="Arial" w:hAnsi="Arial" w:cs="Arial"/>
        </w:rPr>
        <w:t>, but some relate better to particular jobs.</w:t>
      </w:r>
    </w:p>
    <w:p w:rsidR="00D730D3" w:rsidRPr="001D6AAE" w:rsidRDefault="00D730D3" w:rsidP="00D730D3">
      <w:pPr>
        <w:jc w:val="both"/>
        <w:rPr>
          <w:rFonts w:ascii="Arial" w:hAnsi="Arial" w:cs="Arial"/>
          <w:color w:val="FF0000"/>
          <w:sz w:val="22"/>
          <w:szCs w:val="22"/>
        </w:rPr>
      </w:pPr>
    </w:p>
    <w:p w:rsidR="00D730D3" w:rsidRPr="001D6AAE" w:rsidRDefault="00D730D3" w:rsidP="00D730D3">
      <w:pPr>
        <w:rPr>
          <w:rFonts w:ascii="Arial" w:hAnsi="Arial" w:cs="Arial"/>
          <w:sz w:val="22"/>
          <w:szCs w:val="22"/>
        </w:rPr>
        <w:sectPr w:rsidR="00D730D3" w:rsidRPr="001D6AAE" w:rsidSect="00F51B63">
          <w:headerReference w:type="default" r:id="rId7"/>
          <w:pgSz w:w="11909" w:h="16834" w:code="9"/>
          <w:pgMar w:top="720" w:right="1440" w:bottom="720" w:left="1440" w:header="706" w:footer="706" w:gutter="0"/>
          <w:paperSrc w:first="7" w:other="7"/>
          <w:cols w:space="720"/>
        </w:sectPr>
      </w:pPr>
    </w:p>
    <w:p w:rsidR="00D730D3" w:rsidRDefault="00D730D3" w:rsidP="00D730D3">
      <w:pPr>
        <w:rPr>
          <w:rFonts w:ascii="Arial" w:hAnsi="Arial" w:cs="Arial"/>
          <w:sz w:val="22"/>
          <w:szCs w:val="22"/>
        </w:rPr>
      </w:pPr>
    </w:p>
    <w:p w:rsidR="00D730D3" w:rsidRDefault="00D730D3" w:rsidP="00D730D3">
      <w:pPr>
        <w:rPr>
          <w:rFonts w:ascii="Arial" w:hAnsi="Arial" w:cs="Arial"/>
          <w:sz w:val="22"/>
          <w:szCs w:val="22"/>
        </w:rPr>
      </w:pPr>
    </w:p>
    <w:p w:rsidR="00D730D3" w:rsidRDefault="00D730D3" w:rsidP="00D730D3">
      <w:pPr>
        <w:rPr>
          <w:rFonts w:ascii="Arial" w:hAnsi="Arial" w:cs="Arial"/>
          <w:sz w:val="22"/>
          <w:szCs w:val="22"/>
        </w:rPr>
      </w:pPr>
    </w:p>
    <w:p w:rsidR="00D730D3" w:rsidRDefault="00D730D3" w:rsidP="00D730D3">
      <w:pPr>
        <w:rPr>
          <w:rFonts w:ascii="Arial" w:hAnsi="Arial" w:cs="Arial"/>
          <w:sz w:val="22"/>
          <w:szCs w:val="22"/>
        </w:rPr>
      </w:pPr>
    </w:p>
    <w:p w:rsidR="00D730D3" w:rsidRDefault="00D730D3" w:rsidP="00D730D3">
      <w:pPr>
        <w:rPr>
          <w:rFonts w:ascii="Arial" w:hAnsi="Arial" w:cs="Arial"/>
          <w:sz w:val="22"/>
          <w:szCs w:val="22"/>
        </w:rPr>
      </w:pPr>
    </w:p>
    <w:p w:rsidR="00D730D3" w:rsidRPr="00D730D3" w:rsidRDefault="00D730D3" w:rsidP="00D730D3">
      <w:pPr>
        <w:rPr>
          <w:rFonts w:ascii="Arial" w:hAnsi="Arial" w:cs="Arial"/>
          <w:szCs w:val="22"/>
        </w:rPr>
      </w:pPr>
    </w:p>
    <w:p w:rsidR="00D730D3" w:rsidRPr="00D730D3" w:rsidRDefault="00D730D3" w:rsidP="00D730D3">
      <w:pPr>
        <w:rPr>
          <w:rFonts w:ascii="Arial" w:hAnsi="Arial" w:cs="Arial"/>
          <w:szCs w:val="22"/>
        </w:rPr>
      </w:pPr>
      <w:r w:rsidRPr="00D730D3">
        <w:rPr>
          <w:rFonts w:ascii="Arial" w:hAnsi="Arial" w:cs="Arial"/>
          <w:szCs w:val="22"/>
        </w:rPr>
        <w:t>Write down in the space below these key characteristics together with a note of situations or incidents where you have demonstrated them. This ‘evidence’ will help to confirm your assessment and could be useful in application forms.</w:t>
      </w:r>
    </w:p>
    <w:p w:rsidR="00D730D3" w:rsidRPr="002A50C1" w:rsidRDefault="00D730D3" w:rsidP="00D730D3">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2"/>
        <w:gridCol w:w="4982"/>
      </w:tblGrid>
      <w:tr w:rsidR="00D730D3" w:rsidRPr="002A50C1" w:rsidTr="00193E4B">
        <w:tc>
          <w:tcPr>
            <w:tcW w:w="4982" w:type="dxa"/>
          </w:tcPr>
          <w:p w:rsidR="00D730D3" w:rsidRPr="002A50C1" w:rsidRDefault="00D730D3" w:rsidP="00193E4B">
            <w:pPr>
              <w:jc w:val="center"/>
              <w:rPr>
                <w:rFonts w:ascii="Arial" w:hAnsi="Arial" w:cs="Arial"/>
                <w:b/>
                <w:sz w:val="22"/>
                <w:szCs w:val="22"/>
              </w:rPr>
            </w:pPr>
          </w:p>
          <w:p w:rsidR="00D730D3" w:rsidRPr="002A50C1" w:rsidRDefault="00D730D3" w:rsidP="00193E4B">
            <w:pPr>
              <w:jc w:val="center"/>
              <w:rPr>
                <w:rFonts w:ascii="Arial" w:hAnsi="Arial" w:cs="Arial"/>
                <w:b/>
                <w:sz w:val="22"/>
                <w:szCs w:val="22"/>
              </w:rPr>
            </w:pPr>
            <w:r w:rsidRPr="002A50C1">
              <w:rPr>
                <w:rFonts w:ascii="Arial" w:hAnsi="Arial" w:cs="Arial"/>
                <w:b/>
                <w:sz w:val="22"/>
                <w:szCs w:val="22"/>
              </w:rPr>
              <w:t>Characteristics</w:t>
            </w:r>
          </w:p>
          <w:p w:rsidR="00D730D3" w:rsidRPr="002A50C1" w:rsidRDefault="00D730D3" w:rsidP="00193E4B">
            <w:pPr>
              <w:jc w:val="center"/>
              <w:rPr>
                <w:rFonts w:ascii="Arial" w:hAnsi="Arial" w:cs="Arial"/>
                <w:sz w:val="22"/>
                <w:szCs w:val="22"/>
              </w:rPr>
            </w:pPr>
          </w:p>
        </w:tc>
        <w:tc>
          <w:tcPr>
            <w:tcW w:w="4982" w:type="dxa"/>
          </w:tcPr>
          <w:p w:rsidR="00D730D3" w:rsidRPr="002A50C1" w:rsidRDefault="00D730D3" w:rsidP="00193E4B">
            <w:pPr>
              <w:jc w:val="center"/>
              <w:rPr>
                <w:rFonts w:ascii="Arial" w:hAnsi="Arial" w:cs="Arial"/>
                <w:b/>
                <w:sz w:val="22"/>
                <w:szCs w:val="22"/>
              </w:rPr>
            </w:pPr>
          </w:p>
          <w:p w:rsidR="00D730D3" w:rsidRPr="002A50C1" w:rsidRDefault="00D730D3" w:rsidP="00193E4B">
            <w:pPr>
              <w:jc w:val="center"/>
              <w:rPr>
                <w:rFonts w:ascii="Arial" w:hAnsi="Arial" w:cs="Arial"/>
                <w:sz w:val="22"/>
                <w:szCs w:val="22"/>
              </w:rPr>
            </w:pPr>
            <w:r w:rsidRPr="002A50C1">
              <w:rPr>
                <w:rFonts w:ascii="Arial" w:hAnsi="Arial" w:cs="Arial"/>
                <w:b/>
                <w:sz w:val="22"/>
                <w:szCs w:val="22"/>
              </w:rPr>
              <w:t>Situation or incident</w:t>
            </w:r>
          </w:p>
        </w:tc>
      </w:tr>
      <w:tr w:rsidR="00D730D3" w:rsidRPr="001D6AAE" w:rsidTr="00193E4B">
        <w:tc>
          <w:tcPr>
            <w:tcW w:w="4982" w:type="dxa"/>
          </w:tcPr>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tc>
        <w:tc>
          <w:tcPr>
            <w:tcW w:w="4982" w:type="dxa"/>
          </w:tcPr>
          <w:p w:rsidR="00D730D3" w:rsidRPr="001D6AAE" w:rsidRDefault="00D730D3" w:rsidP="00193E4B">
            <w:pPr>
              <w:jc w:val="both"/>
              <w:rPr>
                <w:rFonts w:ascii="Arial" w:hAnsi="Arial" w:cs="Arial"/>
                <w:color w:val="FF0000"/>
                <w:sz w:val="22"/>
                <w:szCs w:val="22"/>
              </w:rPr>
            </w:pPr>
          </w:p>
        </w:tc>
      </w:tr>
    </w:tbl>
    <w:p w:rsidR="00D730D3" w:rsidRPr="001D6AAE" w:rsidRDefault="00D730D3" w:rsidP="00D730D3">
      <w:pPr>
        <w:jc w:val="both"/>
        <w:rPr>
          <w:rFonts w:ascii="Arial" w:hAnsi="Arial" w:cs="Arial"/>
          <w:color w:val="FF0000"/>
          <w:sz w:val="22"/>
          <w:szCs w:val="22"/>
        </w:rPr>
      </w:pPr>
    </w:p>
    <w:p w:rsidR="00D730D3" w:rsidRPr="00D730D3" w:rsidRDefault="00D730D3" w:rsidP="00D730D3">
      <w:pPr>
        <w:rPr>
          <w:rFonts w:ascii="Arial" w:hAnsi="Arial" w:cs="Arial"/>
          <w:b/>
          <w:sz w:val="22"/>
          <w:szCs w:val="22"/>
        </w:rPr>
      </w:pPr>
      <w:r w:rsidRPr="00D730D3">
        <w:rPr>
          <w:rFonts w:ascii="Arial" w:hAnsi="Arial" w:cs="Arial"/>
          <w:b/>
          <w:sz w:val="22"/>
          <w:szCs w:val="22"/>
        </w:rPr>
        <w:t>Looking at these situations or incidents</w:t>
      </w:r>
    </w:p>
    <w:p w:rsidR="00D730D3" w:rsidRPr="002A50C1" w:rsidRDefault="00D730D3" w:rsidP="00D730D3">
      <w:pPr>
        <w:rPr>
          <w:rFonts w:ascii="Arial" w:hAnsi="Arial" w:cs="Arial"/>
          <w:sz w:val="22"/>
          <w:szCs w:val="22"/>
        </w:rPr>
      </w:pPr>
    </w:p>
    <w:p w:rsidR="00D730D3" w:rsidRPr="00D730D3" w:rsidRDefault="00D730D3" w:rsidP="00D730D3">
      <w:pPr>
        <w:numPr>
          <w:ilvl w:val="0"/>
          <w:numId w:val="1"/>
        </w:numPr>
        <w:ind w:left="283"/>
        <w:rPr>
          <w:rFonts w:ascii="Arial" w:hAnsi="Arial" w:cs="Arial"/>
          <w:szCs w:val="22"/>
        </w:rPr>
      </w:pPr>
      <w:r w:rsidRPr="00D730D3">
        <w:rPr>
          <w:rFonts w:ascii="Arial" w:hAnsi="Arial" w:cs="Arial"/>
          <w:szCs w:val="22"/>
        </w:rPr>
        <w:t>Which have been the most enjoyable, and why?</w:t>
      </w:r>
    </w:p>
    <w:p w:rsidR="00D730D3" w:rsidRPr="00D730D3" w:rsidRDefault="00D730D3" w:rsidP="00D730D3">
      <w:pPr>
        <w:numPr>
          <w:ilvl w:val="0"/>
          <w:numId w:val="1"/>
        </w:numPr>
        <w:ind w:left="283"/>
        <w:rPr>
          <w:rFonts w:ascii="Arial" w:hAnsi="Arial" w:cs="Arial"/>
          <w:szCs w:val="22"/>
        </w:rPr>
      </w:pPr>
      <w:r w:rsidRPr="00D730D3">
        <w:rPr>
          <w:rFonts w:ascii="Arial" w:hAnsi="Arial" w:cs="Arial"/>
          <w:szCs w:val="22"/>
        </w:rPr>
        <w:t>Which have you found hard to cope with, and why?</w:t>
      </w:r>
    </w:p>
    <w:p w:rsidR="00D730D3" w:rsidRPr="00D730D3" w:rsidRDefault="00D730D3" w:rsidP="00D730D3">
      <w:pPr>
        <w:numPr>
          <w:ilvl w:val="0"/>
          <w:numId w:val="1"/>
        </w:numPr>
        <w:ind w:left="283"/>
        <w:rPr>
          <w:rFonts w:ascii="Arial" w:hAnsi="Arial" w:cs="Arial"/>
          <w:szCs w:val="22"/>
        </w:rPr>
      </w:pPr>
      <w:r w:rsidRPr="00D730D3">
        <w:rPr>
          <w:rFonts w:ascii="Arial" w:hAnsi="Arial" w:cs="Arial"/>
          <w:szCs w:val="22"/>
        </w:rPr>
        <w:t>How did you come across to other people?</w:t>
      </w:r>
    </w:p>
    <w:p w:rsidR="00D730D3" w:rsidRPr="00D730D3" w:rsidRDefault="00D730D3" w:rsidP="00D730D3">
      <w:pPr>
        <w:numPr>
          <w:ilvl w:val="0"/>
          <w:numId w:val="1"/>
        </w:numPr>
        <w:ind w:left="283"/>
        <w:rPr>
          <w:rFonts w:ascii="Arial" w:hAnsi="Arial" w:cs="Arial"/>
          <w:szCs w:val="22"/>
        </w:rPr>
      </w:pPr>
      <w:r w:rsidRPr="00D730D3">
        <w:rPr>
          <w:rFonts w:ascii="Arial" w:hAnsi="Arial" w:cs="Arial"/>
          <w:szCs w:val="22"/>
        </w:rPr>
        <w:t>Think about the role you play amongst your friends and colleagues - are you the leader, the nurse, the fixer, the conscience, the clown, the teacher or someone else?</w:t>
      </w:r>
    </w:p>
    <w:p w:rsidR="00D730D3" w:rsidRPr="00D730D3" w:rsidRDefault="00D730D3" w:rsidP="00D730D3">
      <w:pPr>
        <w:rPr>
          <w:rFonts w:ascii="Arial" w:hAnsi="Arial" w:cs="Arial"/>
          <w:color w:val="FFC000"/>
          <w:szCs w:val="22"/>
        </w:rPr>
      </w:pPr>
    </w:p>
    <w:p w:rsidR="00D730D3" w:rsidRPr="00D730D3" w:rsidRDefault="00D730D3" w:rsidP="00D730D3">
      <w:pPr>
        <w:rPr>
          <w:rFonts w:ascii="Arial" w:hAnsi="Arial" w:cs="Arial"/>
          <w:szCs w:val="22"/>
        </w:rPr>
      </w:pPr>
      <w:r w:rsidRPr="00D730D3">
        <w:rPr>
          <w:rFonts w:ascii="Arial" w:hAnsi="Arial" w:cs="Arial"/>
          <w:b/>
          <w:color w:val="FFC000"/>
          <w:szCs w:val="22"/>
        </w:rPr>
        <w:t>Does a pattern emerge?</w:t>
      </w:r>
      <w:r w:rsidRPr="00D730D3">
        <w:rPr>
          <w:rFonts w:ascii="Arial" w:hAnsi="Arial" w:cs="Arial"/>
          <w:color w:val="FFC000"/>
          <w:szCs w:val="22"/>
        </w:rPr>
        <w:t xml:space="preserve">  </w:t>
      </w:r>
      <w:r w:rsidRPr="00D730D3">
        <w:rPr>
          <w:rFonts w:ascii="Arial" w:hAnsi="Arial" w:cs="Arial"/>
          <w:szCs w:val="22"/>
        </w:rPr>
        <w:t>Does it show where you fit in best or feel most natural?  You may find it helpful to discuss this with your family and friends to get their insights and check out your ideas.</w:t>
      </w:r>
    </w:p>
    <w:p w:rsidR="00D730D3" w:rsidRPr="002A50C1" w:rsidRDefault="00D730D3" w:rsidP="00D730D3">
      <w:pPr>
        <w:jc w:val="both"/>
        <w:rPr>
          <w:rFonts w:ascii="Arial" w:hAnsi="Arial" w:cs="Arial"/>
          <w:sz w:val="22"/>
          <w:szCs w:val="22"/>
        </w:rPr>
      </w:pPr>
    </w:p>
    <w:p w:rsidR="00D730D3" w:rsidRPr="00D730D3" w:rsidRDefault="00D730D3" w:rsidP="00D730D3">
      <w:pPr>
        <w:jc w:val="both"/>
        <w:rPr>
          <w:rFonts w:ascii="Arial" w:hAnsi="Arial" w:cs="Arial"/>
          <w:b/>
          <w:sz w:val="22"/>
          <w:szCs w:val="22"/>
        </w:rPr>
      </w:pPr>
      <w:r w:rsidRPr="00D730D3">
        <w:rPr>
          <w:rFonts w:ascii="Arial" w:hAnsi="Arial" w:cs="Arial"/>
          <w:b/>
          <w:sz w:val="22"/>
          <w:szCs w:val="22"/>
        </w:rPr>
        <w:t>Jot down your thoughts here:</w:t>
      </w:r>
    </w:p>
    <w:p w:rsidR="00D730D3" w:rsidRPr="001D6AAE" w:rsidRDefault="00D730D3" w:rsidP="00D730D3">
      <w:pPr>
        <w:jc w:val="both"/>
        <w:rPr>
          <w:rFonts w:ascii="Arial" w:hAnsi="Arial" w:cs="Arial"/>
          <w:color w:val="FF0000"/>
          <w:sz w:val="22"/>
          <w:szCs w:val="22"/>
        </w:rPr>
      </w:pPr>
    </w:p>
    <w:tbl>
      <w:tblPr>
        <w:tblW w:w="10010" w:type="dxa"/>
        <w:tblLayout w:type="fixed"/>
        <w:tblLook w:val="0000" w:firstRow="0" w:lastRow="0" w:firstColumn="0" w:lastColumn="0" w:noHBand="0" w:noVBand="0"/>
      </w:tblPr>
      <w:tblGrid>
        <w:gridCol w:w="10010"/>
      </w:tblGrid>
      <w:tr w:rsidR="00D730D3" w:rsidRPr="001D6AAE" w:rsidTr="00D730D3">
        <w:trPr>
          <w:trHeight w:val="711"/>
        </w:trPr>
        <w:tc>
          <w:tcPr>
            <w:tcW w:w="10010" w:type="dxa"/>
            <w:tcBorders>
              <w:top w:val="single" w:sz="6" w:space="0" w:color="auto"/>
              <w:left w:val="single" w:sz="6" w:space="0" w:color="auto"/>
              <w:bottom w:val="single" w:sz="6" w:space="0" w:color="auto"/>
              <w:right w:val="single" w:sz="6" w:space="0" w:color="auto"/>
            </w:tcBorders>
          </w:tcPr>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p w:rsidR="00D730D3" w:rsidRPr="001D6AAE" w:rsidRDefault="00D730D3" w:rsidP="00193E4B">
            <w:pPr>
              <w:jc w:val="both"/>
              <w:rPr>
                <w:rFonts w:ascii="Arial" w:hAnsi="Arial" w:cs="Arial"/>
                <w:color w:val="FF0000"/>
                <w:sz w:val="22"/>
                <w:szCs w:val="22"/>
              </w:rPr>
            </w:pPr>
          </w:p>
        </w:tc>
      </w:tr>
    </w:tbl>
    <w:p w:rsidR="00D730D3" w:rsidRPr="001D6AAE" w:rsidRDefault="00D730D3" w:rsidP="00D730D3">
      <w:pPr>
        <w:jc w:val="both"/>
        <w:rPr>
          <w:rFonts w:ascii="Arial" w:hAnsi="Arial" w:cs="Arial"/>
          <w:color w:val="FF0000"/>
          <w:sz w:val="22"/>
          <w:szCs w:val="22"/>
        </w:rPr>
      </w:pPr>
      <w:r w:rsidRPr="001D6AAE">
        <w:rPr>
          <w:rFonts w:ascii="Arial" w:hAnsi="Arial" w:cs="Arial"/>
          <w:noProof/>
          <w:color w:val="FF0000"/>
          <w:sz w:val="22"/>
          <w:szCs w:val="22"/>
        </w:rPr>
        <mc:AlternateContent>
          <mc:Choice Requires="wps">
            <w:drawing>
              <wp:anchor distT="0" distB="0" distL="114300" distR="114300" simplePos="0" relativeHeight="251659264" behindDoc="0" locked="0" layoutInCell="0" allowOverlap="1" wp14:anchorId="7ECAE027" wp14:editId="4806402A">
                <wp:simplePos x="0" y="0"/>
                <wp:positionH relativeFrom="margin">
                  <wp:align>left</wp:align>
                </wp:positionH>
                <wp:positionV relativeFrom="paragraph">
                  <wp:posOffset>52705</wp:posOffset>
                </wp:positionV>
                <wp:extent cx="6309995" cy="1416050"/>
                <wp:effectExtent l="0" t="0" r="0" b="0"/>
                <wp:wrapNone/>
                <wp:docPr id="48"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416050"/>
                        </a:xfrm>
                        <a:prstGeom prst="rect">
                          <a:avLst/>
                        </a:prstGeom>
                        <a:solidFill>
                          <a:srgbClr val="002060"/>
                        </a:solidFill>
                        <a:ln>
                          <a:noFill/>
                        </a:ln>
                        <a:effectLst/>
                        <a:extLst/>
                      </wps:spPr>
                      <wps:txbx>
                        <w:txbxContent>
                          <w:p w:rsidR="00D730D3" w:rsidRPr="00D730D3" w:rsidRDefault="00D730D3" w:rsidP="00D730D3">
                            <w:pPr>
                              <w:rPr>
                                <w:rFonts w:ascii="Arial" w:hAnsi="Arial" w:cs="Arial"/>
                                <w:color w:val="FFC000"/>
                                <w:szCs w:val="22"/>
                              </w:rPr>
                            </w:pPr>
                            <w:r w:rsidRPr="00D730D3">
                              <w:rPr>
                                <w:rFonts w:ascii="Arial" w:hAnsi="Arial" w:cs="Arial"/>
                                <w:b/>
                                <w:color w:val="FFC000"/>
                                <w:szCs w:val="22"/>
                              </w:rPr>
                              <w:t>Effect on career choice</w:t>
                            </w:r>
                          </w:p>
                          <w:p w:rsidR="00D730D3" w:rsidRPr="00D730D3" w:rsidRDefault="00D730D3" w:rsidP="00D730D3">
                            <w:pPr>
                              <w:rPr>
                                <w:rFonts w:ascii="Arial" w:hAnsi="Arial" w:cs="Arial"/>
                                <w:color w:val="FFC000"/>
                                <w:sz w:val="22"/>
                                <w:szCs w:val="22"/>
                              </w:rPr>
                            </w:pPr>
                          </w:p>
                          <w:p w:rsidR="00D730D3" w:rsidRPr="00D730D3" w:rsidRDefault="008377BD" w:rsidP="00D730D3">
                            <w:pPr>
                              <w:rPr>
                                <w:rFonts w:ascii="Arial" w:hAnsi="Arial" w:cs="Arial"/>
                                <w:b/>
                                <w:color w:val="FFC000"/>
                                <w:sz w:val="22"/>
                                <w:szCs w:val="22"/>
                              </w:rPr>
                            </w:pPr>
                            <w:r>
                              <w:rPr>
                                <w:rFonts w:ascii="Arial" w:hAnsi="Arial" w:cs="Arial"/>
                                <w:i/>
                                <w:color w:val="FFC000"/>
                                <w:sz w:val="22"/>
                                <w:szCs w:val="22"/>
                              </w:rPr>
                              <w:t>Personality/t</w:t>
                            </w:r>
                            <w:r w:rsidR="00D730D3" w:rsidRPr="00D730D3">
                              <w:rPr>
                                <w:rFonts w:ascii="Arial" w:hAnsi="Arial" w:cs="Arial"/>
                                <w:i/>
                                <w:color w:val="FFC000"/>
                                <w:sz w:val="22"/>
                                <w:szCs w:val="22"/>
                              </w:rPr>
                              <w:t>emperament can affect how comfortable you are with what you do and your success.  Imagine someone managing a retail store - what sort of person would be happiest and most successful there using the adjectives above to describe them? Assertive, outgoing, organised, energetic, resilient, decisive maybe?  You could draw up idealised lists of characteristics for jobs that interest you (from job descriptions) and compare with your own.  Are there any significant differences?  Beware trying to match too closely. There’s scope for variety in most jobs.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E027" id="Rectangle 1084" o:spid="_x0000_s1026" style="position:absolute;left:0;text-align:left;margin-left:0;margin-top:4.15pt;width:496.85pt;height:1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" o:allowincell="f" fillcolor="#002060" stroked="f">
                <v:textbox inset="1pt,1pt,1pt,1pt">
                  <w:txbxContent>
                    <w:p w:rsidR="00D730D3" w:rsidRPr="00D730D3" w:rsidRDefault="00D730D3" w:rsidP="00D730D3">
                      <w:pPr>
                        <w:rPr>
                          <w:rFonts w:ascii="Arial" w:hAnsi="Arial" w:cs="Arial"/>
                          <w:color w:val="FFC000"/>
                          <w:szCs w:val="22"/>
                        </w:rPr>
                      </w:pPr>
                      <w:r w:rsidRPr="00D730D3">
                        <w:rPr>
                          <w:rFonts w:ascii="Arial" w:hAnsi="Arial" w:cs="Arial"/>
                          <w:b/>
                          <w:color w:val="FFC000"/>
                          <w:szCs w:val="22"/>
                        </w:rPr>
                        <w:t>Effect on career choice</w:t>
                      </w:r>
                    </w:p>
                    <w:p w:rsidR="00D730D3" w:rsidRPr="00D730D3" w:rsidRDefault="00D730D3" w:rsidP="00D730D3">
                      <w:pPr>
                        <w:rPr>
                          <w:rFonts w:ascii="Arial" w:hAnsi="Arial" w:cs="Arial"/>
                          <w:color w:val="FFC000"/>
                          <w:sz w:val="22"/>
                          <w:szCs w:val="22"/>
                        </w:rPr>
                      </w:pPr>
                    </w:p>
                    <w:p w:rsidR="00D730D3" w:rsidRPr="00D730D3" w:rsidRDefault="008377BD" w:rsidP="00D730D3">
                      <w:pPr>
                        <w:rPr>
                          <w:rFonts w:ascii="Arial" w:hAnsi="Arial" w:cs="Arial"/>
                          <w:b/>
                          <w:color w:val="FFC000"/>
                          <w:sz w:val="22"/>
                          <w:szCs w:val="22"/>
                        </w:rPr>
                      </w:pPr>
                      <w:r>
                        <w:rPr>
                          <w:rFonts w:ascii="Arial" w:hAnsi="Arial" w:cs="Arial"/>
                          <w:i/>
                          <w:color w:val="FFC000"/>
                          <w:sz w:val="22"/>
                          <w:szCs w:val="22"/>
                        </w:rPr>
                        <w:t>Personality/t</w:t>
                      </w:r>
                      <w:r w:rsidR="00D730D3" w:rsidRPr="00D730D3">
                        <w:rPr>
                          <w:rFonts w:ascii="Arial" w:hAnsi="Arial" w:cs="Arial"/>
                          <w:i/>
                          <w:color w:val="FFC000"/>
                          <w:sz w:val="22"/>
                          <w:szCs w:val="22"/>
                        </w:rPr>
                        <w:t>emperament can affect how comfortable you are with what you do and your success.  Imagine someone managing a retail store - what sort of person would be happiest and most successful there using the adjectives above to describe them? Assertive, outgoing, organised, energetic, resilient, decisive maybe?  You could draw up idealised lists of characteristics for jobs that interest you (from job descriptions) and compare with your own.  Are there any significant differences?  Beware trying to match too closely. There’s scope for variety in most jobs.</w:t>
                      </w:r>
                    </w:p>
                  </w:txbxContent>
                </v:textbox>
                <w10:wrap anchorx="margin"/>
              </v:rect>
            </w:pict>
          </mc:Fallback>
        </mc:AlternateContent>
      </w: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1D6AAE" w:rsidRDefault="00D730D3" w:rsidP="00D730D3">
      <w:pPr>
        <w:jc w:val="both"/>
        <w:rPr>
          <w:rFonts w:ascii="Arial" w:hAnsi="Arial" w:cs="Arial"/>
          <w:color w:val="FF0000"/>
          <w:sz w:val="22"/>
          <w:szCs w:val="22"/>
        </w:rPr>
      </w:pPr>
    </w:p>
    <w:p w:rsidR="00D730D3" w:rsidRPr="002A50C1" w:rsidRDefault="00D730D3" w:rsidP="00D730D3">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column">
                  <wp:posOffset>-16933</wp:posOffset>
                </wp:positionH>
                <wp:positionV relativeFrom="paragraph">
                  <wp:posOffset>93767</wp:posOffset>
                </wp:positionV>
                <wp:extent cx="6315075" cy="770467"/>
                <wp:effectExtent l="0" t="0" r="28575" b="10795"/>
                <wp:wrapNone/>
                <wp:docPr id="3" name="Rectangle 3"/>
                <wp:cNvGraphicFramePr/>
                <a:graphic xmlns:a="http://schemas.openxmlformats.org/drawingml/2006/main">
                  <a:graphicData uri="http://schemas.microsoft.com/office/word/2010/wordprocessingShape">
                    <wps:wsp>
                      <wps:cNvSpPr/>
                      <wps:spPr>
                        <a:xfrm>
                          <a:off x="0" y="0"/>
                          <a:ext cx="6315075" cy="770467"/>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BAF20" id="Rectangle 3" o:spid="_x0000_s1026" style="position:absolute;margin-left:-1.35pt;margin-top:7.4pt;width:497.25pt;height:60.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" fillcolor="#002060" strokecolor="#1f4d78 [1604]" strokeweight="1pt"/>
            </w:pict>
          </mc:Fallback>
        </mc:AlternateContent>
      </w:r>
    </w:p>
    <w:p w:rsidR="00D730D3" w:rsidRDefault="00D730D3" w:rsidP="00D730D3">
      <w:pPr>
        <w:ind w:left="2160" w:hanging="2160"/>
        <w:rPr>
          <w:rFonts w:ascii="Arial" w:hAnsi="Arial" w:cs="Arial"/>
          <w:color w:val="FFC000"/>
          <w:sz w:val="22"/>
          <w:szCs w:val="22"/>
        </w:rPr>
      </w:pPr>
      <w:r w:rsidRPr="00D730D3">
        <w:rPr>
          <w:rFonts w:ascii="Arial" w:hAnsi="Arial" w:cs="Arial"/>
          <w:b/>
          <w:color w:val="FFC000"/>
          <w:szCs w:val="22"/>
        </w:rPr>
        <w:t>Can I change?</w:t>
      </w:r>
      <w:r w:rsidRPr="00D730D3">
        <w:rPr>
          <w:rFonts w:ascii="Arial" w:hAnsi="Arial" w:cs="Arial"/>
          <w:color w:val="FFC000"/>
          <w:sz w:val="22"/>
          <w:szCs w:val="22"/>
        </w:rPr>
        <w:tab/>
        <w:t>Note that</w:t>
      </w:r>
      <w:r w:rsidR="008377BD">
        <w:rPr>
          <w:rFonts w:ascii="Arial" w:hAnsi="Arial" w:cs="Arial"/>
          <w:color w:val="FFC000"/>
          <w:sz w:val="22"/>
          <w:szCs w:val="22"/>
        </w:rPr>
        <w:t>,</w:t>
      </w:r>
      <w:r w:rsidRPr="00D730D3">
        <w:rPr>
          <w:rFonts w:ascii="Arial" w:hAnsi="Arial" w:cs="Arial"/>
          <w:color w:val="FFC000"/>
          <w:sz w:val="22"/>
          <w:szCs w:val="22"/>
        </w:rPr>
        <w:t xml:space="preserve"> although </w:t>
      </w:r>
      <w:r w:rsidR="008377BD">
        <w:rPr>
          <w:rFonts w:ascii="Arial" w:hAnsi="Arial" w:cs="Arial"/>
          <w:color w:val="FFC000"/>
          <w:sz w:val="22"/>
          <w:szCs w:val="22"/>
        </w:rPr>
        <w:t>personality/</w:t>
      </w:r>
      <w:r w:rsidRPr="00D730D3">
        <w:rPr>
          <w:rFonts w:ascii="Arial" w:hAnsi="Arial" w:cs="Arial"/>
          <w:color w:val="FFC000"/>
          <w:sz w:val="22"/>
          <w:szCs w:val="22"/>
        </w:rPr>
        <w:t xml:space="preserve">temperament </w:t>
      </w:r>
      <w:r w:rsidR="008377BD">
        <w:rPr>
          <w:rFonts w:ascii="Arial" w:hAnsi="Arial" w:cs="Arial"/>
          <w:color w:val="FFC000"/>
          <w:sz w:val="22"/>
          <w:szCs w:val="22"/>
        </w:rPr>
        <w:t>is thought to be fairly stable, y</w:t>
      </w:r>
      <w:r w:rsidRPr="00D730D3">
        <w:rPr>
          <w:rFonts w:ascii="Arial" w:hAnsi="Arial" w:cs="Arial"/>
          <w:color w:val="FFC000"/>
          <w:sz w:val="22"/>
          <w:szCs w:val="22"/>
        </w:rPr>
        <w:t>ou can adjust or develop its components.  Think how you might achieve changes you want, eg. Attending</w:t>
      </w:r>
      <w:r w:rsidR="008377BD">
        <w:rPr>
          <w:rFonts w:ascii="Arial" w:hAnsi="Arial" w:cs="Arial"/>
          <w:color w:val="FFC000"/>
          <w:sz w:val="22"/>
          <w:szCs w:val="22"/>
        </w:rPr>
        <w:t xml:space="preserve"> an assertiveness course</w:t>
      </w:r>
    </w:p>
    <w:p w:rsidR="008377BD" w:rsidRPr="00D730D3" w:rsidRDefault="008377BD" w:rsidP="008377BD">
      <w:pPr>
        <w:rPr>
          <w:rFonts w:ascii="Arial" w:hAnsi="Arial" w:cs="Arial"/>
          <w:color w:val="FFC000"/>
          <w:sz w:val="22"/>
          <w:szCs w:val="22"/>
        </w:rPr>
        <w:sectPr w:rsidR="008377BD" w:rsidRPr="00D730D3" w:rsidSect="008377BD">
          <w:pgSz w:w="11909" w:h="16834" w:code="9"/>
          <w:pgMar w:top="720" w:right="1440" w:bottom="425" w:left="1440" w:header="709" w:footer="709" w:gutter="0"/>
          <w:cols w:space="720"/>
        </w:sectPr>
      </w:pPr>
    </w:p>
    <w:p w:rsidR="00535EF4" w:rsidRDefault="00087C05" w:rsidP="008377BD"/>
    <w:sectPr w:rsidR="00535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05" w:rsidRDefault="00087C05" w:rsidP="00D730D3">
      <w:r>
        <w:separator/>
      </w:r>
    </w:p>
  </w:endnote>
  <w:endnote w:type="continuationSeparator" w:id="0">
    <w:p w:rsidR="00087C05" w:rsidRDefault="00087C05" w:rsidP="00D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05" w:rsidRDefault="00087C05" w:rsidP="00D730D3">
      <w:r>
        <w:separator/>
      </w:r>
    </w:p>
  </w:footnote>
  <w:footnote w:type="continuationSeparator" w:id="0">
    <w:p w:rsidR="00087C05" w:rsidRDefault="00087C05" w:rsidP="00D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D3" w:rsidRDefault="00D730D3">
    <w:pPr>
      <w:pStyle w:val="Header"/>
    </w:pPr>
    <w:r>
      <w:rPr>
        <w:noProof/>
      </w:rPr>
      <w:drawing>
        <wp:anchor distT="0" distB="0" distL="114300" distR="114300" simplePos="0" relativeHeight="251659264" behindDoc="1" locked="0" layoutInCell="1" allowOverlap="1" wp14:anchorId="59686869" wp14:editId="157A7810">
          <wp:simplePos x="0" y="0"/>
          <wp:positionH relativeFrom="column">
            <wp:posOffset>5229225</wp:posOffset>
          </wp:positionH>
          <wp:positionV relativeFrom="paragraph">
            <wp:posOffset>-313690</wp:posOffset>
          </wp:positionV>
          <wp:extent cx="1292225" cy="1572895"/>
          <wp:effectExtent l="0" t="0" r="3175" b="8255"/>
          <wp:wrapTight wrapText="bothSides">
            <wp:wrapPolygon edited="0">
              <wp:start x="9553" y="0"/>
              <wp:lineTo x="637" y="4186"/>
              <wp:lineTo x="0" y="4709"/>
              <wp:lineTo x="0" y="15696"/>
              <wp:lineTo x="1911" y="16743"/>
              <wp:lineTo x="11782" y="21452"/>
              <wp:lineTo x="13692" y="21452"/>
              <wp:lineTo x="14011" y="20929"/>
              <wp:lineTo x="21335" y="15696"/>
              <wp:lineTo x="21335" y="4709"/>
              <wp:lineTo x="20698" y="4186"/>
              <wp:lineTo x="11782" y="0"/>
              <wp:lineTo x="95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57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AFA2C69" wp14:editId="7A8697AD">
          <wp:simplePos x="0" y="0"/>
          <wp:positionH relativeFrom="column">
            <wp:posOffset>-895350</wp:posOffset>
          </wp:positionH>
          <wp:positionV relativeFrom="paragraph">
            <wp:posOffset>-448310</wp:posOffset>
          </wp:positionV>
          <wp:extent cx="3328416" cy="1534395"/>
          <wp:effectExtent l="0" t="0" r="5715" b="8890"/>
          <wp:wrapTight wrapText="bothSides">
            <wp:wrapPolygon edited="0">
              <wp:start x="0" y="0"/>
              <wp:lineTo x="0" y="21457"/>
              <wp:lineTo x="21513" y="21457"/>
              <wp:lineTo x="21513"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8416" cy="1534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282C86"/>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3"/>
    <w:rsid w:val="00001D8B"/>
    <w:rsid w:val="00087C05"/>
    <w:rsid w:val="0053219A"/>
    <w:rsid w:val="008377BD"/>
    <w:rsid w:val="00D730D3"/>
    <w:rsid w:val="00FE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FB26B-1D8F-4675-811B-38B35A9D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0D3"/>
    <w:pPr>
      <w:tabs>
        <w:tab w:val="center" w:pos="4513"/>
        <w:tab w:val="right" w:pos="9026"/>
      </w:tabs>
    </w:pPr>
  </w:style>
  <w:style w:type="character" w:customStyle="1" w:styleId="HeaderChar">
    <w:name w:val="Header Char"/>
    <w:basedOn w:val="DefaultParagraphFont"/>
    <w:link w:val="Header"/>
    <w:uiPriority w:val="99"/>
    <w:rsid w:val="00D730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30D3"/>
    <w:pPr>
      <w:tabs>
        <w:tab w:val="center" w:pos="4513"/>
        <w:tab w:val="right" w:pos="9026"/>
      </w:tabs>
    </w:pPr>
  </w:style>
  <w:style w:type="character" w:customStyle="1" w:styleId="FooterChar">
    <w:name w:val="Footer Char"/>
    <w:basedOn w:val="DefaultParagraphFont"/>
    <w:link w:val="Footer"/>
    <w:uiPriority w:val="99"/>
    <w:rsid w:val="00D730D3"/>
    <w:rPr>
      <w:rFonts w:ascii="Times New Roman" w:eastAsia="Times New Roman" w:hAnsi="Times New Roman" w:cs="Times New Roman"/>
      <w:sz w:val="24"/>
      <w:szCs w:val="24"/>
      <w:lang w:eastAsia="en-GB"/>
    </w:rPr>
  </w:style>
  <w:style w:type="table" w:styleId="GridTable4-Accent4">
    <w:name w:val="Grid Table 4 Accent 4"/>
    <w:basedOn w:val="TableNormal"/>
    <w:uiPriority w:val="49"/>
    <w:rsid w:val="00D730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Jennifer Burns</cp:lastModifiedBy>
  <cp:revision>2</cp:revision>
  <dcterms:created xsi:type="dcterms:W3CDTF">2017-04-26T13:46:00Z</dcterms:created>
  <dcterms:modified xsi:type="dcterms:W3CDTF">2017-04-26T13:46:00Z</dcterms:modified>
</cp:coreProperties>
</file>