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EE4225" w14:textId="7928C143" w:rsidR="008701E2" w:rsidRDefault="008701E2" w:rsidP="00C95083">
      <w:pPr>
        <w:jc w:val="center"/>
        <w:rPr>
          <w:rFonts w:ascii="Times New Roman" w:hAnsi="Times New Roman" w:cs="Times New Roman"/>
          <w:b/>
          <w:bCs/>
          <w:u w:val="single"/>
        </w:rPr>
      </w:pPr>
      <w:r>
        <w:rPr>
          <w:rFonts w:ascii="Times New Roman" w:hAnsi="Times New Roman" w:cs="Times New Roman"/>
          <w:b/>
          <w:bCs/>
          <w:u w:val="single"/>
        </w:rPr>
        <w:t>What is health inequality</w:t>
      </w:r>
      <w:r w:rsidR="007E6778">
        <w:rPr>
          <w:rFonts w:ascii="Times New Roman" w:hAnsi="Times New Roman" w:cs="Times New Roman"/>
          <w:b/>
          <w:bCs/>
          <w:u w:val="single"/>
        </w:rPr>
        <w:t>?</w:t>
      </w:r>
    </w:p>
    <w:p w14:paraId="4DF3FD4D" w14:textId="77777777" w:rsidR="008701E2" w:rsidRDefault="008701E2" w:rsidP="00C95083">
      <w:pPr>
        <w:jc w:val="center"/>
        <w:rPr>
          <w:rFonts w:ascii="Times New Roman" w:hAnsi="Times New Roman" w:cs="Times New Roman"/>
          <w:b/>
          <w:bCs/>
          <w:u w:val="single"/>
        </w:rPr>
      </w:pPr>
    </w:p>
    <w:p w14:paraId="2D33E0CB" w14:textId="527BC806" w:rsidR="008701E2" w:rsidRDefault="00126890" w:rsidP="00C95083">
      <w:pPr>
        <w:jc w:val="center"/>
        <w:rPr>
          <w:rFonts w:ascii="Times New Roman" w:hAnsi="Times New Roman" w:cs="Times New Roman"/>
          <w:b/>
          <w:bCs/>
          <w:u w:val="single"/>
        </w:rPr>
      </w:pPr>
      <w:r w:rsidRPr="00126890">
        <w:rPr>
          <w:rFonts w:ascii="Times New Roman" w:hAnsi="Times New Roman" w:cs="Times New Roman"/>
          <w:b/>
          <w:bCs/>
          <w:noProof/>
          <w:u w:val="single"/>
        </w:rPr>
        <w:drawing>
          <wp:inline distT="0" distB="0" distL="0" distR="0" wp14:anchorId="1A0533C1" wp14:editId="78CC58E8">
            <wp:extent cx="5543550" cy="4419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543550" cy="4419600"/>
                    </a:xfrm>
                    <a:prstGeom prst="rect">
                      <a:avLst/>
                    </a:prstGeom>
                    <a:noFill/>
                    <a:ln>
                      <a:noFill/>
                    </a:ln>
                  </pic:spPr>
                </pic:pic>
              </a:graphicData>
            </a:graphic>
          </wp:inline>
        </w:drawing>
      </w:r>
    </w:p>
    <w:p w14:paraId="10A46970" w14:textId="47431DFC" w:rsidR="008701E2" w:rsidRDefault="00620EF7" w:rsidP="00C95083">
      <w:pPr>
        <w:jc w:val="center"/>
        <w:rPr>
          <w:rFonts w:ascii="Times New Roman" w:hAnsi="Times New Roman" w:cs="Times New Roman"/>
          <w:b/>
          <w:bCs/>
          <w:u w:val="single"/>
        </w:rPr>
      </w:pPr>
      <w:r w:rsidRPr="00620EF7">
        <w:rPr>
          <w:rFonts w:ascii="Times New Roman" w:hAnsi="Times New Roman" w:cs="Times New Roman"/>
          <w:b/>
          <w:bCs/>
          <w:noProof/>
          <w:u w:val="single"/>
        </w:rPr>
        <w:drawing>
          <wp:inline distT="0" distB="0" distL="0" distR="0" wp14:anchorId="4640B38F" wp14:editId="60B628AB">
            <wp:extent cx="4371975" cy="26860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371975" cy="2686050"/>
                    </a:xfrm>
                    <a:prstGeom prst="rect">
                      <a:avLst/>
                    </a:prstGeom>
                    <a:noFill/>
                    <a:ln>
                      <a:noFill/>
                    </a:ln>
                  </pic:spPr>
                </pic:pic>
              </a:graphicData>
            </a:graphic>
          </wp:inline>
        </w:drawing>
      </w:r>
    </w:p>
    <w:p w14:paraId="1DA1A762" w14:textId="729C0F52" w:rsidR="008701E2" w:rsidRDefault="009A38FE" w:rsidP="00C95083">
      <w:pPr>
        <w:jc w:val="center"/>
        <w:rPr>
          <w:rFonts w:ascii="Times New Roman" w:hAnsi="Times New Roman" w:cs="Times New Roman"/>
          <w:b/>
          <w:bCs/>
          <w:u w:val="single"/>
        </w:rPr>
      </w:pPr>
      <w:r w:rsidRPr="009A38FE">
        <w:rPr>
          <w:rFonts w:ascii="Times New Roman" w:hAnsi="Times New Roman" w:cs="Times New Roman"/>
          <w:b/>
          <w:bCs/>
          <w:noProof/>
          <w:u w:val="single"/>
        </w:rPr>
        <w:lastRenderedPageBreak/>
        <w:drawing>
          <wp:inline distT="0" distB="0" distL="0" distR="0" wp14:anchorId="5CAA2A2A" wp14:editId="7FDD94A2">
            <wp:extent cx="4448175" cy="38100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448175" cy="3810000"/>
                    </a:xfrm>
                    <a:prstGeom prst="rect">
                      <a:avLst/>
                    </a:prstGeom>
                    <a:noFill/>
                    <a:ln>
                      <a:noFill/>
                    </a:ln>
                  </pic:spPr>
                </pic:pic>
              </a:graphicData>
            </a:graphic>
          </wp:inline>
        </w:drawing>
      </w:r>
    </w:p>
    <w:p w14:paraId="19A224B6" w14:textId="77777777" w:rsidR="009A38FE" w:rsidRDefault="009A38FE" w:rsidP="00C95083">
      <w:pPr>
        <w:jc w:val="center"/>
        <w:rPr>
          <w:rFonts w:ascii="Times New Roman" w:hAnsi="Times New Roman" w:cs="Times New Roman"/>
          <w:b/>
          <w:bCs/>
          <w:u w:val="single"/>
        </w:rPr>
      </w:pPr>
    </w:p>
    <w:p w14:paraId="1B02550E" w14:textId="36DB2381" w:rsidR="009A38FE" w:rsidRDefault="009A38FE" w:rsidP="00C95083">
      <w:pPr>
        <w:jc w:val="center"/>
        <w:rPr>
          <w:rFonts w:ascii="Times New Roman" w:hAnsi="Times New Roman" w:cs="Times New Roman"/>
          <w:b/>
          <w:bCs/>
          <w:u w:val="single"/>
        </w:rPr>
      </w:pPr>
      <w:hyperlink r:id="rId8" w:history="1">
        <w:r w:rsidRPr="00712B0F">
          <w:rPr>
            <w:rStyle w:val="Hyperlink"/>
            <w:rFonts w:ascii="Times New Roman" w:hAnsi="Times New Roman" w:cs="Times New Roman"/>
            <w:b/>
            <w:bCs/>
          </w:rPr>
          <w:t>https://www.gov.uk/government/publications/health-disparities-and-health-inequalities-applying-all-our-health/health-disparities-and-health-inequalities-applying-all-our-health</w:t>
        </w:r>
      </w:hyperlink>
      <w:r>
        <w:rPr>
          <w:rFonts w:ascii="Times New Roman" w:hAnsi="Times New Roman" w:cs="Times New Roman"/>
          <w:b/>
          <w:bCs/>
          <w:u w:val="single"/>
        </w:rPr>
        <w:t xml:space="preserve"> </w:t>
      </w:r>
    </w:p>
    <w:p w14:paraId="7A93FCA7" w14:textId="77777777" w:rsidR="009A38FE" w:rsidRDefault="009A38FE" w:rsidP="00C95083">
      <w:pPr>
        <w:jc w:val="center"/>
        <w:rPr>
          <w:rFonts w:ascii="Times New Roman" w:hAnsi="Times New Roman" w:cs="Times New Roman"/>
          <w:b/>
          <w:bCs/>
          <w:u w:val="single"/>
        </w:rPr>
      </w:pPr>
    </w:p>
    <w:p w14:paraId="206FC324" w14:textId="77777777" w:rsidR="009A38FE" w:rsidRDefault="009A38FE" w:rsidP="00C95083">
      <w:pPr>
        <w:jc w:val="center"/>
        <w:rPr>
          <w:rFonts w:ascii="Times New Roman" w:hAnsi="Times New Roman" w:cs="Times New Roman"/>
          <w:b/>
          <w:bCs/>
          <w:u w:val="single"/>
        </w:rPr>
      </w:pPr>
    </w:p>
    <w:p w14:paraId="18EA8187" w14:textId="77777777" w:rsidR="009A38FE" w:rsidRDefault="009A38FE" w:rsidP="00C95083">
      <w:pPr>
        <w:jc w:val="center"/>
        <w:rPr>
          <w:rFonts w:ascii="Times New Roman" w:hAnsi="Times New Roman" w:cs="Times New Roman"/>
          <w:b/>
          <w:bCs/>
          <w:u w:val="single"/>
        </w:rPr>
      </w:pPr>
    </w:p>
    <w:p w14:paraId="4A34BA13" w14:textId="77777777" w:rsidR="009A38FE" w:rsidRDefault="009A38FE" w:rsidP="00C95083">
      <w:pPr>
        <w:jc w:val="center"/>
        <w:rPr>
          <w:rFonts w:ascii="Times New Roman" w:hAnsi="Times New Roman" w:cs="Times New Roman"/>
          <w:b/>
          <w:bCs/>
          <w:u w:val="single"/>
        </w:rPr>
      </w:pPr>
    </w:p>
    <w:p w14:paraId="3A7704E7" w14:textId="77777777" w:rsidR="009A38FE" w:rsidRDefault="009A38FE" w:rsidP="00C95083">
      <w:pPr>
        <w:jc w:val="center"/>
        <w:rPr>
          <w:rFonts w:ascii="Times New Roman" w:hAnsi="Times New Roman" w:cs="Times New Roman"/>
          <w:b/>
          <w:bCs/>
          <w:u w:val="single"/>
        </w:rPr>
      </w:pPr>
    </w:p>
    <w:p w14:paraId="494CF994" w14:textId="77777777" w:rsidR="009A38FE" w:rsidRDefault="009A38FE" w:rsidP="00C95083">
      <w:pPr>
        <w:jc w:val="center"/>
        <w:rPr>
          <w:rFonts w:ascii="Times New Roman" w:hAnsi="Times New Roman" w:cs="Times New Roman"/>
          <w:b/>
          <w:bCs/>
          <w:u w:val="single"/>
        </w:rPr>
      </w:pPr>
    </w:p>
    <w:p w14:paraId="5265AC65" w14:textId="77777777" w:rsidR="009A38FE" w:rsidRDefault="009A38FE" w:rsidP="00C95083">
      <w:pPr>
        <w:jc w:val="center"/>
        <w:rPr>
          <w:rFonts w:ascii="Times New Roman" w:hAnsi="Times New Roman" w:cs="Times New Roman"/>
          <w:b/>
          <w:bCs/>
          <w:u w:val="single"/>
        </w:rPr>
      </w:pPr>
    </w:p>
    <w:p w14:paraId="34FC031E" w14:textId="77777777" w:rsidR="009A38FE" w:rsidRDefault="009A38FE" w:rsidP="00C95083">
      <w:pPr>
        <w:jc w:val="center"/>
        <w:rPr>
          <w:rFonts w:ascii="Times New Roman" w:hAnsi="Times New Roman" w:cs="Times New Roman"/>
          <w:b/>
          <w:bCs/>
          <w:u w:val="single"/>
        </w:rPr>
      </w:pPr>
    </w:p>
    <w:p w14:paraId="676DA4E9" w14:textId="77777777" w:rsidR="009A38FE" w:rsidRDefault="009A38FE" w:rsidP="00C95083">
      <w:pPr>
        <w:jc w:val="center"/>
        <w:rPr>
          <w:rFonts w:ascii="Times New Roman" w:hAnsi="Times New Roman" w:cs="Times New Roman"/>
          <w:b/>
          <w:bCs/>
          <w:u w:val="single"/>
        </w:rPr>
      </w:pPr>
    </w:p>
    <w:p w14:paraId="17452D01" w14:textId="77777777" w:rsidR="009A38FE" w:rsidRDefault="009A38FE" w:rsidP="00C95083">
      <w:pPr>
        <w:jc w:val="center"/>
        <w:rPr>
          <w:rFonts w:ascii="Times New Roman" w:hAnsi="Times New Roman" w:cs="Times New Roman"/>
          <w:b/>
          <w:bCs/>
          <w:u w:val="single"/>
        </w:rPr>
      </w:pPr>
    </w:p>
    <w:p w14:paraId="4329A1AC" w14:textId="77777777" w:rsidR="009A38FE" w:rsidRDefault="009A38FE" w:rsidP="00C95083">
      <w:pPr>
        <w:jc w:val="center"/>
        <w:rPr>
          <w:rFonts w:ascii="Times New Roman" w:hAnsi="Times New Roman" w:cs="Times New Roman"/>
          <w:b/>
          <w:bCs/>
          <w:u w:val="single"/>
        </w:rPr>
      </w:pPr>
    </w:p>
    <w:p w14:paraId="4A230E30" w14:textId="77777777" w:rsidR="009A38FE" w:rsidRDefault="009A38FE" w:rsidP="00C95083">
      <w:pPr>
        <w:jc w:val="center"/>
        <w:rPr>
          <w:rFonts w:ascii="Times New Roman" w:hAnsi="Times New Roman" w:cs="Times New Roman"/>
          <w:b/>
          <w:bCs/>
          <w:u w:val="single"/>
        </w:rPr>
      </w:pPr>
    </w:p>
    <w:p w14:paraId="729B80F2" w14:textId="77777777" w:rsidR="009A38FE" w:rsidRDefault="009A38FE" w:rsidP="00C95083">
      <w:pPr>
        <w:jc w:val="center"/>
        <w:rPr>
          <w:rFonts w:ascii="Times New Roman" w:hAnsi="Times New Roman" w:cs="Times New Roman"/>
          <w:b/>
          <w:bCs/>
          <w:u w:val="single"/>
        </w:rPr>
      </w:pPr>
    </w:p>
    <w:p w14:paraId="15C3435B" w14:textId="77777777" w:rsidR="009A38FE" w:rsidRDefault="009A38FE" w:rsidP="00C95083">
      <w:pPr>
        <w:jc w:val="center"/>
        <w:rPr>
          <w:rFonts w:ascii="Times New Roman" w:hAnsi="Times New Roman" w:cs="Times New Roman"/>
          <w:b/>
          <w:bCs/>
          <w:u w:val="single"/>
        </w:rPr>
      </w:pPr>
    </w:p>
    <w:p w14:paraId="18CA0C1B" w14:textId="77777777" w:rsidR="009A38FE" w:rsidRDefault="009A38FE" w:rsidP="00C95083">
      <w:pPr>
        <w:jc w:val="center"/>
        <w:rPr>
          <w:rFonts w:ascii="Times New Roman" w:hAnsi="Times New Roman" w:cs="Times New Roman"/>
          <w:b/>
          <w:bCs/>
          <w:u w:val="single"/>
        </w:rPr>
      </w:pPr>
    </w:p>
    <w:p w14:paraId="0633E116" w14:textId="77777777" w:rsidR="009A38FE" w:rsidRDefault="009A38FE" w:rsidP="00C95083">
      <w:pPr>
        <w:jc w:val="center"/>
        <w:rPr>
          <w:rFonts w:ascii="Times New Roman" w:hAnsi="Times New Roman" w:cs="Times New Roman"/>
          <w:b/>
          <w:bCs/>
          <w:u w:val="single"/>
        </w:rPr>
      </w:pPr>
    </w:p>
    <w:p w14:paraId="34FD7F75" w14:textId="1A3F3729" w:rsidR="00823519" w:rsidRPr="00615396" w:rsidRDefault="00FB6CD9" w:rsidP="00C95083">
      <w:pPr>
        <w:jc w:val="center"/>
        <w:rPr>
          <w:rFonts w:ascii="Times New Roman" w:hAnsi="Times New Roman" w:cs="Times New Roman"/>
          <w:b/>
          <w:bCs/>
          <w:u w:val="single"/>
        </w:rPr>
      </w:pPr>
      <w:r>
        <w:rPr>
          <w:rFonts w:ascii="Times New Roman" w:hAnsi="Times New Roman" w:cs="Times New Roman"/>
          <w:b/>
          <w:bCs/>
          <w:u w:val="single"/>
        </w:rPr>
        <w:t xml:space="preserve">I. </w:t>
      </w:r>
      <w:r w:rsidR="0090365C" w:rsidRPr="00615396">
        <w:rPr>
          <w:rFonts w:ascii="Times New Roman" w:hAnsi="Times New Roman" w:cs="Times New Roman"/>
          <w:b/>
          <w:bCs/>
          <w:u w:val="single"/>
        </w:rPr>
        <w:t>Beveridge Report</w:t>
      </w:r>
    </w:p>
    <w:p w14:paraId="03DD308E" w14:textId="736466A4" w:rsidR="0090365C" w:rsidRPr="00615396" w:rsidRDefault="0090365C" w:rsidP="0090365C">
      <w:pPr>
        <w:pStyle w:val="ListParagraph"/>
        <w:numPr>
          <w:ilvl w:val="0"/>
          <w:numId w:val="2"/>
        </w:numPr>
        <w:rPr>
          <w:rFonts w:ascii="Times New Roman" w:hAnsi="Times New Roman" w:cs="Times New Roman"/>
        </w:rPr>
      </w:pPr>
      <w:r w:rsidRPr="00615396">
        <w:rPr>
          <w:rFonts w:ascii="Times New Roman" w:hAnsi="Times New Roman" w:cs="Times New Roman"/>
        </w:rPr>
        <w:t>This was a Government report published in 1942</w:t>
      </w:r>
      <w:r w:rsidR="0010140D">
        <w:rPr>
          <w:rFonts w:ascii="Times New Roman" w:hAnsi="Times New Roman" w:cs="Times New Roman"/>
        </w:rPr>
        <w:t xml:space="preserve"> which focused on poverty and rebuilding the country after WWII</w:t>
      </w:r>
    </w:p>
    <w:p w14:paraId="3292D31D" w14:textId="0329A1DF" w:rsidR="0090365C" w:rsidRPr="00615396" w:rsidRDefault="0090365C" w:rsidP="0090365C">
      <w:pPr>
        <w:pStyle w:val="ListParagraph"/>
        <w:numPr>
          <w:ilvl w:val="0"/>
          <w:numId w:val="2"/>
        </w:numPr>
        <w:rPr>
          <w:rFonts w:ascii="Times New Roman" w:hAnsi="Times New Roman" w:cs="Times New Roman"/>
        </w:rPr>
      </w:pPr>
      <w:r w:rsidRPr="00615396">
        <w:rPr>
          <w:rFonts w:ascii="Times New Roman" w:hAnsi="Times New Roman" w:cs="Times New Roman"/>
        </w:rPr>
        <w:t>It was drafted by the Liberal economist William Beveridge and his wife Janet Beveridge</w:t>
      </w:r>
    </w:p>
    <w:p w14:paraId="6F33A334" w14:textId="47D13931" w:rsidR="0090365C" w:rsidRPr="00615396" w:rsidRDefault="0090365C" w:rsidP="0090365C">
      <w:pPr>
        <w:pStyle w:val="ListParagraph"/>
        <w:numPr>
          <w:ilvl w:val="0"/>
          <w:numId w:val="2"/>
        </w:numPr>
        <w:rPr>
          <w:rFonts w:ascii="Times New Roman" w:hAnsi="Times New Roman" w:cs="Times New Roman"/>
        </w:rPr>
      </w:pPr>
      <w:r w:rsidRPr="00615396">
        <w:rPr>
          <w:rFonts w:ascii="Times New Roman" w:hAnsi="Times New Roman" w:cs="Times New Roman"/>
        </w:rPr>
        <w:t>William Beveridge’s vision was to battle against the five giants of inequality: 1. Idleness, 2. ignorance, 3. disease, 4. squalor and 5. Want</w:t>
      </w:r>
    </w:p>
    <w:p w14:paraId="27E5B96F" w14:textId="0D4B84EF" w:rsidR="0090365C" w:rsidRPr="00615396" w:rsidRDefault="0090365C" w:rsidP="0090365C">
      <w:pPr>
        <w:pStyle w:val="ListParagraph"/>
        <w:numPr>
          <w:ilvl w:val="0"/>
          <w:numId w:val="2"/>
        </w:numPr>
        <w:rPr>
          <w:rFonts w:ascii="Times New Roman" w:hAnsi="Times New Roman" w:cs="Times New Roman"/>
        </w:rPr>
      </w:pPr>
      <w:r w:rsidRPr="00615396">
        <w:rPr>
          <w:rFonts w:ascii="Times New Roman" w:hAnsi="Times New Roman" w:cs="Times New Roman"/>
        </w:rPr>
        <w:t>He created the ‘cradle to grave’ social programme which called for a free national health service</w:t>
      </w:r>
    </w:p>
    <w:p w14:paraId="3DF62AAB" w14:textId="253771EF" w:rsidR="0090365C" w:rsidRPr="00615396" w:rsidRDefault="0090365C" w:rsidP="0090365C">
      <w:pPr>
        <w:pStyle w:val="ListParagraph"/>
        <w:numPr>
          <w:ilvl w:val="0"/>
          <w:numId w:val="2"/>
        </w:numPr>
        <w:rPr>
          <w:rFonts w:ascii="Times New Roman" w:hAnsi="Times New Roman" w:cs="Times New Roman"/>
        </w:rPr>
      </w:pPr>
      <w:r w:rsidRPr="00615396">
        <w:rPr>
          <w:rFonts w:ascii="Times New Roman" w:hAnsi="Times New Roman" w:cs="Times New Roman"/>
        </w:rPr>
        <w:t>It influenced the founding of the welfare state in the United Kingdom – National Insurance and the NHS</w:t>
      </w:r>
    </w:p>
    <w:p w14:paraId="5B1A9EA3" w14:textId="58BEFB25" w:rsidR="0090365C" w:rsidRPr="00615396" w:rsidRDefault="0090365C" w:rsidP="0090365C">
      <w:pPr>
        <w:rPr>
          <w:rFonts w:ascii="Times New Roman" w:hAnsi="Times New Roman" w:cs="Times New Roman"/>
        </w:rPr>
      </w:pPr>
      <w:r w:rsidRPr="00615396">
        <w:rPr>
          <w:rFonts w:ascii="Times New Roman" w:hAnsi="Times New Roman" w:cs="Times New Roman"/>
          <w:noProof/>
        </w:rPr>
        <w:drawing>
          <wp:inline distT="0" distB="0" distL="0" distR="0" wp14:anchorId="11862525" wp14:editId="624BAC78">
            <wp:extent cx="4867275" cy="3228975"/>
            <wp:effectExtent l="0" t="0" r="9525" b="9525"/>
            <wp:docPr id="1" name="Picture 1" descr="Fig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67275" cy="3228975"/>
                    </a:xfrm>
                    <a:prstGeom prst="rect">
                      <a:avLst/>
                    </a:prstGeom>
                    <a:noFill/>
                    <a:ln>
                      <a:noFill/>
                    </a:ln>
                  </pic:spPr>
                </pic:pic>
              </a:graphicData>
            </a:graphic>
          </wp:inline>
        </w:drawing>
      </w:r>
    </w:p>
    <w:p w14:paraId="31B5A464" w14:textId="559F5CD0" w:rsidR="0090365C" w:rsidRPr="00615396" w:rsidRDefault="006B7BF3" w:rsidP="0090365C">
      <w:pPr>
        <w:rPr>
          <w:rFonts w:ascii="Times New Roman" w:hAnsi="Times New Roman" w:cs="Times New Roman"/>
        </w:rPr>
      </w:pPr>
      <w:r w:rsidRPr="00615396">
        <w:rPr>
          <w:rFonts w:ascii="Times New Roman" w:hAnsi="Times New Roman" w:cs="Times New Roman"/>
        </w:rPr>
        <w:t>*The report is more focused on justifying a National Insurance and Pensions Scheme rather than focusing on Inequalities, however the treatment of Sex and race is interesting</w:t>
      </w:r>
      <w:r w:rsidR="00615396" w:rsidRPr="00615396">
        <w:rPr>
          <w:rFonts w:ascii="Times New Roman" w:hAnsi="Times New Roman" w:cs="Times New Roman"/>
        </w:rPr>
        <w:t xml:space="preserve"> as they act as catalysts for inequality in the future</w:t>
      </w:r>
      <w:r w:rsidRPr="00615396">
        <w:rPr>
          <w:rFonts w:ascii="Times New Roman" w:hAnsi="Times New Roman" w:cs="Times New Roman"/>
        </w:rPr>
        <w:t>*</w:t>
      </w:r>
    </w:p>
    <w:p w14:paraId="72175A37" w14:textId="10E134F5" w:rsidR="006B7BF3" w:rsidRPr="00615396" w:rsidRDefault="006B7BF3" w:rsidP="006B7BF3">
      <w:pPr>
        <w:pStyle w:val="ListParagraph"/>
        <w:numPr>
          <w:ilvl w:val="0"/>
          <w:numId w:val="3"/>
        </w:numPr>
        <w:rPr>
          <w:rFonts w:ascii="Times New Roman" w:hAnsi="Times New Roman" w:cs="Times New Roman"/>
        </w:rPr>
      </w:pPr>
      <w:r w:rsidRPr="00615396">
        <w:rPr>
          <w:rFonts w:ascii="Times New Roman" w:hAnsi="Times New Roman" w:cs="Times New Roman"/>
        </w:rPr>
        <w:t xml:space="preserve">Several groups were not covered by the insurance scheme: </w:t>
      </w:r>
    </w:p>
    <w:p w14:paraId="2AB963E9" w14:textId="5A63BE99" w:rsidR="006B7BF3" w:rsidRPr="00615396" w:rsidRDefault="006B7BF3" w:rsidP="006B7BF3">
      <w:pPr>
        <w:rPr>
          <w:rFonts w:ascii="Times New Roman" w:hAnsi="Times New Roman" w:cs="Times New Roman"/>
        </w:rPr>
      </w:pPr>
      <w:r w:rsidRPr="00615396">
        <w:rPr>
          <w:rFonts w:ascii="Times New Roman" w:hAnsi="Times New Roman" w:cs="Times New Roman"/>
        </w:rPr>
        <w:t>1. Unmarried women not in work (often caring for elderly and other relatives)</w:t>
      </w:r>
    </w:p>
    <w:p w14:paraId="3F93CF5F" w14:textId="74521082" w:rsidR="006B7BF3" w:rsidRPr="00615396" w:rsidRDefault="006B7BF3" w:rsidP="006B7BF3">
      <w:pPr>
        <w:rPr>
          <w:rFonts w:ascii="Times New Roman" w:hAnsi="Times New Roman" w:cs="Times New Roman"/>
        </w:rPr>
      </w:pPr>
      <w:r w:rsidRPr="00615396">
        <w:rPr>
          <w:rFonts w:ascii="Times New Roman" w:hAnsi="Times New Roman" w:cs="Times New Roman"/>
        </w:rPr>
        <w:t>2. Single parents</w:t>
      </w:r>
    </w:p>
    <w:p w14:paraId="0B504464" w14:textId="68BAE2B8" w:rsidR="006B7BF3" w:rsidRPr="00615396" w:rsidRDefault="006B7BF3" w:rsidP="006B7BF3">
      <w:pPr>
        <w:rPr>
          <w:rFonts w:ascii="Times New Roman" w:hAnsi="Times New Roman" w:cs="Times New Roman"/>
        </w:rPr>
      </w:pPr>
      <w:r w:rsidRPr="00615396">
        <w:rPr>
          <w:rFonts w:ascii="Times New Roman" w:hAnsi="Times New Roman" w:cs="Times New Roman"/>
        </w:rPr>
        <w:t>3. Divorced and separated wives</w:t>
      </w:r>
    </w:p>
    <w:p w14:paraId="64989BA9" w14:textId="1E64320D" w:rsidR="006B7BF3" w:rsidRPr="00615396" w:rsidRDefault="006B7BF3" w:rsidP="006B7BF3">
      <w:pPr>
        <w:rPr>
          <w:rFonts w:ascii="Times New Roman" w:hAnsi="Times New Roman" w:cs="Times New Roman"/>
        </w:rPr>
      </w:pPr>
      <w:r w:rsidRPr="00615396">
        <w:rPr>
          <w:rFonts w:ascii="Times New Roman" w:hAnsi="Times New Roman" w:cs="Times New Roman"/>
        </w:rPr>
        <w:t>4. Some disabled people (who had never been able to work to build up a contribution record)</w:t>
      </w:r>
    </w:p>
    <w:p w14:paraId="04E0E46F" w14:textId="5469F687" w:rsidR="006B7BF3" w:rsidRPr="00615396" w:rsidRDefault="006B7BF3" w:rsidP="006B7BF3">
      <w:pPr>
        <w:pStyle w:val="ListParagraph"/>
        <w:numPr>
          <w:ilvl w:val="0"/>
          <w:numId w:val="3"/>
        </w:numPr>
        <w:rPr>
          <w:rFonts w:ascii="Times New Roman" w:hAnsi="Times New Roman" w:cs="Times New Roman"/>
        </w:rPr>
      </w:pPr>
      <w:r w:rsidRPr="00615396">
        <w:rPr>
          <w:rFonts w:ascii="Times New Roman" w:hAnsi="Times New Roman" w:cs="Times New Roman"/>
        </w:rPr>
        <w:t>Beveridge was designing the scheme for a working man – the male able-bodied man, providing for a wife and family</w:t>
      </w:r>
    </w:p>
    <w:p w14:paraId="00238A44" w14:textId="6DD0327E" w:rsidR="006B7BF3" w:rsidRPr="00FB6CD9" w:rsidRDefault="006B7BF3" w:rsidP="006B7BF3">
      <w:pPr>
        <w:rPr>
          <w:rFonts w:ascii="Times New Roman" w:hAnsi="Times New Roman" w:cs="Times New Roman"/>
          <w:b/>
          <w:bCs/>
          <w:u w:val="single"/>
        </w:rPr>
      </w:pPr>
      <w:r w:rsidRPr="00FB6CD9">
        <w:rPr>
          <w:rFonts w:ascii="Times New Roman" w:hAnsi="Times New Roman" w:cs="Times New Roman"/>
          <w:b/>
          <w:bCs/>
          <w:u w:val="single"/>
        </w:rPr>
        <w:t xml:space="preserve">Issues </w:t>
      </w:r>
    </w:p>
    <w:p w14:paraId="672DFDBD" w14:textId="48883AB5" w:rsidR="006B7BF3" w:rsidRPr="00FB6CD9" w:rsidRDefault="006B7BF3" w:rsidP="006B7BF3">
      <w:pPr>
        <w:rPr>
          <w:rFonts w:ascii="Times New Roman" w:hAnsi="Times New Roman" w:cs="Times New Roman"/>
          <w:b/>
          <w:bCs/>
          <w:u w:val="single"/>
        </w:rPr>
      </w:pPr>
      <w:r w:rsidRPr="00FB6CD9">
        <w:rPr>
          <w:rFonts w:ascii="Times New Roman" w:hAnsi="Times New Roman" w:cs="Times New Roman"/>
          <w:b/>
          <w:bCs/>
          <w:u w:val="single"/>
        </w:rPr>
        <w:t xml:space="preserve">1. Sexism </w:t>
      </w:r>
    </w:p>
    <w:p w14:paraId="5A8A78FB" w14:textId="28B628B0" w:rsidR="006B7BF3" w:rsidRPr="00615396" w:rsidRDefault="006B7BF3" w:rsidP="006B7BF3">
      <w:pPr>
        <w:pStyle w:val="ListParagraph"/>
        <w:numPr>
          <w:ilvl w:val="0"/>
          <w:numId w:val="3"/>
        </w:numPr>
        <w:rPr>
          <w:rFonts w:ascii="Times New Roman" w:hAnsi="Times New Roman" w:cs="Times New Roman"/>
        </w:rPr>
      </w:pPr>
      <w:r w:rsidRPr="00615396">
        <w:rPr>
          <w:rFonts w:ascii="Times New Roman" w:hAnsi="Times New Roman" w:cs="Times New Roman"/>
        </w:rPr>
        <w:lastRenderedPageBreak/>
        <w:t>The role of women was in the home doing unpaid work like looking after the house, children and elderly</w:t>
      </w:r>
    </w:p>
    <w:p w14:paraId="5C458DD2" w14:textId="7715715F" w:rsidR="006B7BF3" w:rsidRPr="00615396" w:rsidRDefault="006B7BF3" w:rsidP="006B7BF3">
      <w:pPr>
        <w:rPr>
          <w:rFonts w:ascii="Times New Roman" w:hAnsi="Times New Roman" w:cs="Times New Roman"/>
        </w:rPr>
      </w:pPr>
      <w:r w:rsidRPr="00615396">
        <w:rPr>
          <w:rFonts w:ascii="Times New Roman" w:hAnsi="Times New Roman" w:cs="Times New Roman"/>
        </w:rPr>
        <w:t>“The great majority of married women must be regarded as occupied on work which is vital though unpaid, without which their husbands could not do their paid work and without which the nation could not continue.” (Beveridge, 1942, para. 108)</w:t>
      </w:r>
    </w:p>
    <w:p w14:paraId="20775768" w14:textId="690E04B2" w:rsidR="006B7BF3" w:rsidRPr="00615396" w:rsidRDefault="006B7BF3" w:rsidP="006B7BF3">
      <w:pPr>
        <w:pStyle w:val="ListParagraph"/>
        <w:numPr>
          <w:ilvl w:val="0"/>
          <w:numId w:val="3"/>
        </w:numPr>
        <w:rPr>
          <w:rFonts w:ascii="Times New Roman" w:hAnsi="Times New Roman" w:cs="Times New Roman"/>
        </w:rPr>
      </w:pPr>
      <w:r w:rsidRPr="00615396">
        <w:rPr>
          <w:rFonts w:ascii="Times New Roman" w:hAnsi="Times New Roman" w:cs="Times New Roman"/>
        </w:rPr>
        <w:t>A distinction was made between single women and married women. Married women would only be paid through their husbands – this was a form of dependency that was later challenged</w:t>
      </w:r>
    </w:p>
    <w:p w14:paraId="13F0B96E" w14:textId="62463D91" w:rsidR="006B7BF3" w:rsidRPr="00615396" w:rsidRDefault="006B7BF3" w:rsidP="006B7BF3">
      <w:pPr>
        <w:ind w:left="360"/>
        <w:rPr>
          <w:rFonts w:ascii="Times New Roman" w:hAnsi="Times New Roman" w:cs="Times New Roman"/>
        </w:rPr>
      </w:pPr>
      <w:r w:rsidRPr="00615396">
        <w:rPr>
          <w:rFonts w:ascii="Times New Roman" w:hAnsi="Times New Roman" w:cs="Times New Roman"/>
        </w:rPr>
        <w:t>“The attitude of the housewife to gainful employment outside the home is not and should not be the same as that of the single woman. She has other duties …In the next thirty years housewives as Mothers have vital work to do in ensuring the adequate continuance of the British Race and of British ideals in the world.” (paras 114,117)</w:t>
      </w:r>
    </w:p>
    <w:p w14:paraId="3BB4D425" w14:textId="5C531870" w:rsidR="006B7BF3" w:rsidRPr="00615396" w:rsidRDefault="006B7BF3" w:rsidP="006B7BF3">
      <w:pPr>
        <w:pStyle w:val="ListParagraph"/>
        <w:numPr>
          <w:ilvl w:val="0"/>
          <w:numId w:val="3"/>
        </w:numPr>
        <w:rPr>
          <w:rFonts w:ascii="Times New Roman" w:hAnsi="Times New Roman" w:cs="Times New Roman"/>
        </w:rPr>
      </w:pPr>
      <w:r w:rsidRPr="00615396">
        <w:rPr>
          <w:rFonts w:ascii="Times New Roman" w:hAnsi="Times New Roman" w:cs="Times New Roman"/>
        </w:rPr>
        <w:t xml:space="preserve">Beveridge, however, argued about the importance to child rearing – and offered higher maternity pay than single men on the insurance scheme. This sees women in a very traditional role. </w:t>
      </w:r>
    </w:p>
    <w:p w14:paraId="7ADD798B" w14:textId="34652509" w:rsidR="006B7BF3" w:rsidRPr="00FB6CD9" w:rsidRDefault="00615396" w:rsidP="00615396">
      <w:pPr>
        <w:ind w:left="360"/>
        <w:rPr>
          <w:rFonts w:ascii="Times New Roman" w:hAnsi="Times New Roman" w:cs="Times New Roman"/>
          <w:b/>
          <w:bCs/>
          <w:u w:val="single"/>
        </w:rPr>
      </w:pPr>
      <w:r w:rsidRPr="00FB6CD9">
        <w:rPr>
          <w:rFonts w:ascii="Times New Roman" w:hAnsi="Times New Roman" w:cs="Times New Roman"/>
          <w:b/>
          <w:bCs/>
          <w:u w:val="single"/>
        </w:rPr>
        <w:t xml:space="preserve">2. Immigration and Race </w:t>
      </w:r>
    </w:p>
    <w:p w14:paraId="2D1F6170" w14:textId="23DC8CC4" w:rsidR="00615396" w:rsidRPr="00124989" w:rsidRDefault="00124989" w:rsidP="00124989">
      <w:pPr>
        <w:rPr>
          <w:rFonts w:ascii="Times New Roman" w:hAnsi="Times New Roman" w:cs="Times New Roman"/>
          <w:color w:val="333333"/>
          <w:shd w:val="clear" w:color="auto" w:fill="FFFFFF"/>
        </w:rPr>
      </w:pPr>
      <w:r w:rsidRPr="00124989">
        <w:rPr>
          <w:rFonts w:ascii="Times New Roman" w:hAnsi="Times New Roman" w:cs="Times New Roman"/>
          <w:i/>
          <w:iCs/>
          <w:color w:val="333333"/>
          <w:shd w:val="clear" w:color="auto" w:fill="FFFFFF"/>
        </w:rPr>
        <w:t>“</w:t>
      </w:r>
      <w:r w:rsidR="00615396" w:rsidRPr="00124989">
        <w:rPr>
          <w:rFonts w:ascii="Times New Roman" w:hAnsi="Times New Roman" w:cs="Times New Roman"/>
          <w:i/>
          <w:iCs/>
          <w:color w:val="333333"/>
          <w:shd w:val="clear" w:color="auto" w:fill="FFFFFF"/>
        </w:rPr>
        <w:t>The study of Doyal, Hunt and Mellor (1981) shows clearly how,</w:t>
      </w:r>
      <w:r w:rsidR="00AC1463" w:rsidRPr="00124989">
        <w:rPr>
          <w:rFonts w:ascii="Times New Roman" w:hAnsi="Times New Roman" w:cs="Times New Roman"/>
          <w:i/>
          <w:iCs/>
          <w:color w:val="333333"/>
          <w:shd w:val="clear" w:color="auto" w:fill="FFFFFF"/>
        </w:rPr>
        <w:t xml:space="preserve"> </w:t>
      </w:r>
      <w:r w:rsidR="00615396" w:rsidRPr="00124989">
        <w:rPr>
          <w:rFonts w:ascii="Times New Roman" w:hAnsi="Times New Roman" w:cs="Times New Roman"/>
          <w:i/>
          <w:iCs/>
          <w:color w:val="333333"/>
          <w:shd w:val="clear" w:color="auto" w:fill="FFFFFF"/>
        </w:rPr>
        <w:t>since the 1950s, the NHS has been dependent on overseas workers, both as contract labour, and settlers from the Caribbean, India, Ireland and Malaysia, at all levels of skills, though they tend to be concentrated on the lower grades and many of them are women. One third of the doctors and 20 per cent of student nurses working in Britain in 1981 were born overseas. In the London hospital in the Doyal study, 84 per cent of domestics and 82 per cent of catering workers were from abroad. A further point related to the question of social costs being borne by the immigrant’s country of origin is that many of the doctors and nurses have had their training paid for by their own – far poorer – countries, and the children of many of these women on contract labour are being cared for and educated in their own countries ...” Williams F. (1997) in Social Policy: A Critical Introduction, Polity Press, Oxford, pp. 89–91, 179–80. (</w:t>
      </w:r>
      <w:hyperlink r:id="rId10" w:history="1">
        <w:r w:rsidR="00615396" w:rsidRPr="00124989">
          <w:rPr>
            <w:rStyle w:val="Hyperlink"/>
            <w:rFonts w:ascii="Times New Roman" w:hAnsi="Times New Roman" w:cs="Times New Roman"/>
            <w:i/>
            <w:iCs/>
            <w:shd w:val="clear" w:color="auto" w:fill="FFFFFF"/>
          </w:rPr>
          <w:t>https://www.open.edu/openlearn/pluginfile.php/617746/mod_resource/content/1/offprint36.pdf</w:t>
        </w:r>
      </w:hyperlink>
      <w:r w:rsidR="00615396" w:rsidRPr="00124989">
        <w:rPr>
          <w:rFonts w:ascii="Times New Roman" w:hAnsi="Times New Roman" w:cs="Times New Roman"/>
          <w:color w:val="333333"/>
          <w:shd w:val="clear" w:color="auto" w:fill="FFFFFF"/>
        </w:rPr>
        <w:t>)</w:t>
      </w:r>
    </w:p>
    <w:p w14:paraId="274A8ED5" w14:textId="2C1AA9A0" w:rsidR="00615396" w:rsidRPr="00AC1463" w:rsidRDefault="00615396" w:rsidP="00AC1463">
      <w:pPr>
        <w:pStyle w:val="ListParagraph"/>
        <w:numPr>
          <w:ilvl w:val="0"/>
          <w:numId w:val="13"/>
        </w:numPr>
        <w:rPr>
          <w:rFonts w:ascii="Times New Roman" w:hAnsi="Times New Roman" w:cs="Times New Roman"/>
        </w:rPr>
      </w:pPr>
      <w:r w:rsidRPr="00AC1463">
        <w:rPr>
          <w:rFonts w:ascii="Times New Roman" w:hAnsi="Times New Roman" w:cs="Times New Roman"/>
        </w:rPr>
        <w:t xml:space="preserve">The model assumed men would contribute to the national insurance scheme through working, but it did not properly deal with the need for immigration. </w:t>
      </w:r>
    </w:p>
    <w:p w14:paraId="662D2DBA" w14:textId="4FF7F31A" w:rsidR="00615396" w:rsidRPr="00AC1463" w:rsidRDefault="00615396" w:rsidP="00AC1463">
      <w:pPr>
        <w:pStyle w:val="ListParagraph"/>
        <w:numPr>
          <w:ilvl w:val="0"/>
          <w:numId w:val="13"/>
        </w:numPr>
        <w:rPr>
          <w:rFonts w:ascii="Times New Roman" w:hAnsi="Times New Roman" w:cs="Times New Roman"/>
        </w:rPr>
      </w:pPr>
      <w:r w:rsidRPr="00AC1463">
        <w:rPr>
          <w:rFonts w:ascii="Times New Roman" w:hAnsi="Times New Roman" w:cs="Times New Roman"/>
        </w:rPr>
        <w:t>There was no specific provision for immigration. There was no state intervention to provide housing and welfare needs and saw immigrants simply as units of labour.</w:t>
      </w:r>
    </w:p>
    <w:p w14:paraId="51E887C9" w14:textId="724A9387" w:rsidR="00615396" w:rsidRPr="00AC1463" w:rsidRDefault="00615396" w:rsidP="00AC1463">
      <w:pPr>
        <w:pStyle w:val="ListParagraph"/>
        <w:numPr>
          <w:ilvl w:val="0"/>
          <w:numId w:val="13"/>
        </w:numPr>
        <w:rPr>
          <w:rFonts w:ascii="Times New Roman" w:hAnsi="Times New Roman" w:cs="Times New Roman"/>
        </w:rPr>
      </w:pPr>
      <w:r w:rsidRPr="00AC1463">
        <w:rPr>
          <w:rFonts w:ascii="Times New Roman" w:hAnsi="Times New Roman" w:cs="Times New Roman"/>
        </w:rPr>
        <w:t xml:space="preserve">National Insurance did not offer anything to the traveller community </w:t>
      </w:r>
    </w:p>
    <w:p w14:paraId="0DB3FDB7" w14:textId="2ECA2420" w:rsidR="00615396" w:rsidRPr="00124989" w:rsidRDefault="00615396" w:rsidP="00124989">
      <w:pPr>
        <w:rPr>
          <w:rFonts w:ascii="Times New Roman" w:hAnsi="Times New Roman" w:cs="Times New Roman"/>
          <w:i/>
          <w:iCs/>
          <w:color w:val="333333"/>
          <w:shd w:val="clear" w:color="auto" w:fill="FFFFFF"/>
        </w:rPr>
      </w:pPr>
      <w:r w:rsidRPr="00124989">
        <w:rPr>
          <w:rFonts w:ascii="Times New Roman" w:hAnsi="Times New Roman" w:cs="Times New Roman"/>
          <w:i/>
          <w:iCs/>
        </w:rPr>
        <w:t>“</w:t>
      </w:r>
      <w:r w:rsidRPr="00124989">
        <w:rPr>
          <w:rFonts w:ascii="Times New Roman" w:hAnsi="Times New Roman" w:cs="Times New Roman"/>
          <w:i/>
          <w:iCs/>
          <w:color w:val="333333"/>
          <w:shd w:val="clear" w:color="auto" w:fill="FFFFFF"/>
        </w:rPr>
        <w:t>Difference, particularly ethnic difference, has typically been seen as a problem in Britain. This is in part because of the tendency to assume that there was some primordial norm of Britishness from which newcomers, such as migrants, initially diverged but towards which they could ultimately be expected to change.” (Mason, 1995, pg.2)</w:t>
      </w:r>
    </w:p>
    <w:p w14:paraId="56FCE53A" w14:textId="3EF2CE7E" w:rsidR="0010140D" w:rsidRDefault="0010140D" w:rsidP="0010140D">
      <w:pPr>
        <w:rPr>
          <w:rFonts w:ascii="Times New Roman" w:hAnsi="Times New Roman" w:cs="Times New Roman"/>
          <w:color w:val="333333"/>
          <w:shd w:val="clear" w:color="auto" w:fill="FFFFFF"/>
        </w:rPr>
      </w:pPr>
    </w:p>
    <w:p w14:paraId="03E88B3F" w14:textId="08930584" w:rsidR="0010140D" w:rsidRPr="0010140D" w:rsidRDefault="00FB6CD9" w:rsidP="00C95083">
      <w:pPr>
        <w:jc w:val="center"/>
        <w:rPr>
          <w:rFonts w:ascii="Times New Roman" w:hAnsi="Times New Roman" w:cs="Times New Roman"/>
          <w:b/>
          <w:bCs/>
          <w:color w:val="333333"/>
          <w:u w:val="single"/>
          <w:shd w:val="clear" w:color="auto" w:fill="FFFFFF"/>
        </w:rPr>
      </w:pPr>
      <w:r>
        <w:rPr>
          <w:rFonts w:ascii="Times New Roman" w:hAnsi="Times New Roman" w:cs="Times New Roman"/>
          <w:b/>
          <w:bCs/>
          <w:color w:val="333333"/>
          <w:u w:val="single"/>
          <w:shd w:val="clear" w:color="auto" w:fill="FFFFFF"/>
        </w:rPr>
        <w:t xml:space="preserve">II. </w:t>
      </w:r>
      <w:r w:rsidR="0010140D" w:rsidRPr="0010140D">
        <w:rPr>
          <w:rFonts w:ascii="Times New Roman" w:hAnsi="Times New Roman" w:cs="Times New Roman"/>
          <w:b/>
          <w:bCs/>
          <w:color w:val="333333"/>
          <w:u w:val="single"/>
          <w:shd w:val="clear" w:color="auto" w:fill="FFFFFF"/>
        </w:rPr>
        <w:t>Black Report</w:t>
      </w:r>
    </w:p>
    <w:p w14:paraId="13E57346" w14:textId="6DC2A47A" w:rsidR="00615396" w:rsidRDefault="0010140D" w:rsidP="0010140D">
      <w:pPr>
        <w:pStyle w:val="ListParagraph"/>
        <w:numPr>
          <w:ilvl w:val="0"/>
          <w:numId w:val="3"/>
        </w:numPr>
        <w:rPr>
          <w:rFonts w:ascii="Times New Roman" w:hAnsi="Times New Roman" w:cs="Times New Roman"/>
        </w:rPr>
      </w:pPr>
      <w:r>
        <w:rPr>
          <w:rFonts w:ascii="Times New Roman" w:hAnsi="Times New Roman" w:cs="Times New Roman"/>
        </w:rPr>
        <w:t>This was a report published in 1980 by the Department of Health and Social Security which reported specifically on health inequality</w:t>
      </w:r>
    </w:p>
    <w:p w14:paraId="5F2CC2BF" w14:textId="19FF316D" w:rsidR="0010140D" w:rsidRDefault="0010140D" w:rsidP="0010140D">
      <w:pPr>
        <w:pStyle w:val="ListParagraph"/>
        <w:numPr>
          <w:ilvl w:val="0"/>
          <w:numId w:val="3"/>
        </w:numPr>
        <w:rPr>
          <w:rFonts w:ascii="Times New Roman" w:hAnsi="Times New Roman" w:cs="Times New Roman"/>
        </w:rPr>
      </w:pPr>
      <w:r>
        <w:rPr>
          <w:rFonts w:ascii="Times New Roman" w:hAnsi="Times New Roman" w:cs="Times New Roman"/>
        </w:rPr>
        <w:t>The report found that there were numerous causes of inequality in health outcomes, however, many of these focused on economic and social inequality.</w:t>
      </w:r>
    </w:p>
    <w:p w14:paraId="32DB7A19" w14:textId="18CD5668" w:rsidR="0010140D" w:rsidRDefault="0010140D" w:rsidP="0010140D">
      <w:pPr>
        <w:pStyle w:val="ListParagraph"/>
        <w:numPr>
          <w:ilvl w:val="0"/>
          <w:numId w:val="3"/>
        </w:numPr>
        <w:rPr>
          <w:rFonts w:ascii="Times New Roman" w:hAnsi="Times New Roman" w:cs="Times New Roman"/>
        </w:rPr>
      </w:pPr>
      <w:r>
        <w:rPr>
          <w:rFonts w:ascii="Times New Roman" w:hAnsi="Times New Roman" w:cs="Times New Roman"/>
        </w:rPr>
        <w:t xml:space="preserve">This reason required a wider conceptualisation of societal and public health – as a way to ensure good health for the individual </w:t>
      </w:r>
    </w:p>
    <w:p w14:paraId="1878A4B5" w14:textId="6BF988A2" w:rsidR="001B29AF" w:rsidRDefault="001B29AF" w:rsidP="0010140D">
      <w:pPr>
        <w:pStyle w:val="ListParagraph"/>
        <w:numPr>
          <w:ilvl w:val="0"/>
          <w:numId w:val="3"/>
        </w:numPr>
        <w:rPr>
          <w:rFonts w:ascii="Times New Roman" w:hAnsi="Times New Roman" w:cs="Times New Roman"/>
        </w:rPr>
      </w:pPr>
      <w:r>
        <w:rPr>
          <w:rFonts w:ascii="Times New Roman" w:hAnsi="Times New Roman" w:cs="Times New Roman"/>
        </w:rPr>
        <w:lastRenderedPageBreak/>
        <w:t>Poor health was liked to socio-economic position, income, savings, property and housing (and other dimensions of social class)</w:t>
      </w:r>
    </w:p>
    <w:p w14:paraId="5EFB9A99" w14:textId="05D8DAB6" w:rsidR="001B29AF" w:rsidRDefault="001B29AF" w:rsidP="0010140D">
      <w:pPr>
        <w:pStyle w:val="ListParagraph"/>
        <w:numPr>
          <w:ilvl w:val="0"/>
          <w:numId w:val="3"/>
        </w:numPr>
        <w:rPr>
          <w:rFonts w:ascii="Times New Roman" w:hAnsi="Times New Roman" w:cs="Times New Roman"/>
        </w:rPr>
      </w:pPr>
      <w:r>
        <w:rPr>
          <w:rFonts w:ascii="Times New Roman" w:hAnsi="Times New Roman" w:cs="Times New Roman"/>
        </w:rPr>
        <w:t>Where a person worked had a significant impact on their health – in terms of the level of degree of danger or risk, security and stability, fulfilment and job satisfaction and in physical or mental impact of the job.</w:t>
      </w:r>
    </w:p>
    <w:p w14:paraId="26004B9B" w14:textId="433BC27C" w:rsidR="0010140D" w:rsidRDefault="0010140D" w:rsidP="0010140D">
      <w:pPr>
        <w:ind w:left="360"/>
        <w:rPr>
          <w:rFonts w:ascii="Times New Roman" w:hAnsi="Times New Roman" w:cs="Times New Roman"/>
          <w:b/>
          <w:bCs/>
          <w:u w:val="single"/>
        </w:rPr>
      </w:pPr>
      <w:r w:rsidRPr="00FB6CD9">
        <w:rPr>
          <w:rFonts w:ascii="Times New Roman" w:hAnsi="Times New Roman" w:cs="Times New Roman"/>
          <w:b/>
          <w:bCs/>
          <w:u w:val="single"/>
        </w:rPr>
        <w:t xml:space="preserve">1. Occupation/Class </w:t>
      </w:r>
    </w:p>
    <w:p w14:paraId="34B647C2" w14:textId="474D65DC" w:rsidR="00DA4F0C" w:rsidRPr="00C6208D" w:rsidRDefault="00DA4F0C" w:rsidP="00124989">
      <w:pPr>
        <w:pStyle w:val="ListParagraph"/>
        <w:numPr>
          <w:ilvl w:val="0"/>
          <w:numId w:val="14"/>
        </w:numPr>
        <w:rPr>
          <w:rFonts w:ascii="Times New Roman" w:hAnsi="Times New Roman" w:cs="Times New Roman"/>
          <w:b/>
          <w:bCs/>
          <w:u w:val="single"/>
        </w:rPr>
      </w:pPr>
      <w:r w:rsidRPr="00C6208D">
        <w:rPr>
          <w:rFonts w:ascii="Times New Roman" w:hAnsi="Times New Roman" w:cs="Times New Roman"/>
        </w:rPr>
        <w:t>There was a clear connection between health inequality and poverty</w:t>
      </w:r>
      <w:r w:rsidR="001D1DD1" w:rsidRPr="00C6208D">
        <w:rPr>
          <w:rFonts w:ascii="Times New Roman" w:hAnsi="Times New Roman" w:cs="Times New Roman"/>
        </w:rPr>
        <w:t xml:space="preserve">. This is due to pressures placed on family due to level of income, </w:t>
      </w:r>
      <w:r w:rsidR="007628A7" w:rsidRPr="00C6208D">
        <w:rPr>
          <w:rFonts w:ascii="Times New Roman" w:hAnsi="Times New Roman" w:cs="Times New Roman"/>
        </w:rPr>
        <w:t xml:space="preserve">savings, property and housing and social risks due to environment of socio-economic class. </w:t>
      </w:r>
      <w:r w:rsidR="00C6208D" w:rsidRPr="00C6208D">
        <w:rPr>
          <w:rFonts w:ascii="Times New Roman" w:hAnsi="Times New Roman" w:cs="Times New Roman"/>
        </w:rPr>
        <w:t xml:space="preserve">There is also an increased danger in the work environment for those of lower socio-economic class. </w:t>
      </w:r>
      <w:r w:rsidR="00C6208D">
        <w:rPr>
          <w:rFonts w:ascii="Times New Roman" w:hAnsi="Times New Roman" w:cs="Times New Roman"/>
        </w:rPr>
        <w:t xml:space="preserve">There is less job security and stability, less self-fulfilment and job satisfaction </w:t>
      </w:r>
      <w:r w:rsidR="00C903D2">
        <w:rPr>
          <w:rFonts w:ascii="Times New Roman" w:hAnsi="Times New Roman" w:cs="Times New Roman"/>
        </w:rPr>
        <w:t xml:space="preserve">and greater physical and mental strain. </w:t>
      </w:r>
    </w:p>
    <w:p w14:paraId="3929348F" w14:textId="06B3E2C6" w:rsidR="00C6208D" w:rsidRPr="00321422" w:rsidRDefault="00C903D2" w:rsidP="00124989">
      <w:pPr>
        <w:pStyle w:val="ListParagraph"/>
        <w:numPr>
          <w:ilvl w:val="0"/>
          <w:numId w:val="14"/>
        </w:numPr>
        <w:rPr>
          <w:rFonts w:ascii="Times New Roman" w:hAnsi="Times New Roman" w:cs="Times New Roman"/>
          <w:u w:val="single"/>
        </w:rPr>
      </w:pPr>
      <w:r w:rsidRPr="00C903D2">
        <w:rPr>
          <w:rFonts w:ascii="Times New Roman" w:hAnsi="Times New Roman" w:cs="Times New Roman"/>
        </w:rPr>
        <w:t>Educational</w:t>
      </w:r>
      <w:r>
        <w:rPr>
          <w:rFonts w:ascii="Times New Roman" w:hAnsi="Times New Roman" w:cs="Times New Roman"/>
        </w:rPr>
        <w:t xml:space="preserve"> attainment, </w:t>
      </w:r>
      <w:r w:rsidR="00321422">
        <w:rPr>
          <w:rFonts w:ascii="Times New Roman" w:hAnsi="Times New Roman" w:cs="Times New Roman"/>
        </w:rPr>
        <w:t>and the process of individual intellectual development is closely linked to social class</w:t>
      </w:r>
    </w:p>
    <w:p w14:paraId="70361908" w14:textId="7EFCC985" w:rsidR="00321422" w:rsidRPr="008865DF" w:rsidRDefault="00321422" w:rsidP="00124989">
      <w:pPr>
        <w:pStyle w:val="ListParagraph"/>
        <w:numPr>
          <w:ilvl w:val="0"/>
          <w:numId w:val="14"/>
        </w:numPr>
        <w:rPr>
          <w:rFonts w:ascii="Times New Roman" w:hAnsi="Times New Roman" w:cs="Times New Roman"/>
          <w:u w:val="single"/>
        </w:rPr>
      </w:pPr>
      <w:r>
        <w:rPr>
          <w:rFonts w:ascii="Times New Roman" w:hAnsi="Times New Roman" w:cs="Times New Roman"/>
        </w:rPr>
        <w:t xml:space="preserve">Success or the lack of it is based on performance at </w:t>
      </w:r>
      <w:r w:rsidR="00B954D4">
        <w:rPr>
          <w:rFonts w:ascii="Times New Roman" w:hAnsi="Times New Roman" w:cs="Times New Roman"/>
        </w:rPr>
        <w:t xml:space="preserve">school – where children are then selected for manual or non-manual work. </w:t>
      </w:r>
    </w:p>
    <w:p w14:paraId="1416C04E" w14:textId="04AF7746" w:rsidR="008865DF" w:rsidRPr="003D587F" w:rsidRDefault="008865DF" w:rsidP="00124989">
      <w:pPr>
        <w:pStyle w:val="ListParagraph"/>
        <w:numPr>
          <w:ilvl w:val="0"/>
          <w:numId w:val="14"/>
        </w:numPr>
        <w:rPr>
          <w:rFonts w:ascii="Times New Roman" w:hAnsi="Times New Roman" w:cs="Times New Roman"/>
          <w:u w:val="single"/>
        </w:rPr>
      </w:pPr>
      <w:r>
        <w:rPr>
          <w:rFonts w:ascii="Times New Roman" w:hAnsi="Times New Roman" w:cs="Times New Roman"/>
        </w:rPr>
        <w:t xml:space="preserve">Working class children were however at a disadvantage </w:t>
      </w:r>
      <w:r w:rsidR="00F57BC2">
        <w:rPr>
          <w:rFonts w:ascii="Times New Roman" w:hAnsi="Times New Roman" w:cs="Times New Roman"/>
        </w:rPr>
        <w:t xml:space="preserve">in moving up socio-economic categories, due to the differences in socialisation and educational systems experienced by the middle and higher classes. </w:t>
      </w:r>
    </w:p>
    <w:p w14:paraId="51040F3E" w14:textId="2BEB6B7B" w:rsidR="003D587F" w:rsidRPr="00706A1E" w:rsidRDefault="003D587F" w:rsidP="00124989">
      <w:pPr>
        <w:pStyle w:val="ListParagraph"/>
        <w:numPr>
          <w:ilvl w:val="0"/>
          <w:numId w:val="14"/>
        </w:numPr>
        <w:rPr>
          <w:rFonts w:ascii="Times New Roman" w:hAnsi="Times New Roman" w:cs="Times New Roman"/>
          <w:u w:val="single"/>
        </w:rPr>
      </w:pPr>
      <w:r>
        <w:rPr>
          <w:rFonts w:ascii="Times New Roman" w:hAnsi="Times New Roman" w:cs="Times New Roman"/>
        </w:rPr>
        <w:t>Particularly important</w:t>
      </w:r>
      <w:r w:rsidR="00124989">
        <w:rPr>
          <w:rFonts w:ascii="Times New Roman" w:hAnsi="Times New Roman" w:cs="Times New Roman"/>
        </w:rPr>
        <w:t>,</w:t>
      </w:r>
      <w:r>
        <w:rPr>
          <w:rFonts w:ascii="Times New Roman" w:hAnsi="Times New Roman" w:cs="Times New Roman"/>
        </w:rPr>
        <w:t xml:space="preserve"> in the formation of this gap</w:t>
      </w:r>
      <w:r w:rsidR="00124989">
        <w:rPr>
          <w:rFonts w:ascii="Times New Roman" w:hAnsi="Times New Roman" w:cs="Times New Roman"/>
        </w:rPr>
        <w:t>,</w:t>
      </w:r>
      <w:r>
        <w:rPr>
          <w:rFonts w:ascii="Times New Roman" w:hAnsi="Times New Roman" w:cs="Times New Roman"/>
        </w:rPr>
        <w:t xml:space="preserve"> is </w:t>
      </w:r>
      <w:r w:rsidR="00124989">
        <w:rPr>
          <w:rFonts w:ascii="Times New Roman" w:hAnsi="Times New Roman" w:cs="Times New Roman"/>
        </w:rPr>
        <w:t xml:space="preserve">that the </w:t>
      </w:r>
      <w:r>
        <w:rPr>
          <w:rFonts w:ascii="Times New Roman" w:hAnsi="Times New Roman" w:cs="Times New Roman"/>
        </w:rPr>
        <w:t xml:space="preserve">content of knowledge </w:t>
      </w:r>
      <w:r w:rsidR="00124989">
        <w:rPr>
          <w:rFonts w:ascii="Times New Roman" w:hAnsi="Times New Roman" w:cs="Times New Roman"/>
        </w:rPr>
        <w:t xml:space="preserve">is less important than </w:t>
      </w:r>
      <w:r>
        <w:rPr>
          <w:rFonts w:ascii="Times New Roman" w:hAnsi="Times New Roman" w:cs="Times New Roman"/>
        </w:rPr>
        <w:t xml:space="preserve"> linguistic skills</w:t>
      </w:r>
      <w:r w:rsidR="00C1732C">
        <w:rPr>
          <w:rFonts w:ascii="Times New Roman" w:hAnsi="Times New Roman" w:cs="Times New Roman"/>
        </w:rPr>
        <w:t xml:space="preserve"> (</w:t>
      </w:r>
      <w:r w:rsidR="002F3A28">
        <w:rPr>
          <w:rFonts w:ascii="Times New Roman" w:hAnsi="Times New Roman" w:cs="Times New Roman"/>
        </w:rPr>
        <w:t>cognitive and communicative)</w:t>
      </w:r>
      <w:r>
        <w:rPr>
          <w:rFonts w:ascii="Times New Roman" w:hAnsi="Times New Roman" w:cs="Times New Roman"/>
        </w:rPr>
        <w:t xml:space="preserve"> </w:t>
      </w:r>
      <w:r w:rsidR="00124989">
        <w:rPr>
          <w:rFonts w:ascii="Times New Roman" w:hAnsi="Times New Roman" w:cs="Times New Roman"/>
        </w:rPr>
        <w:t>which are essential to social mobility</w:t>
      </w:r>
    </w:p>
    <w:p w14:paraId="0685B08F" w14:textId="562EE69F" w:rsidR="00706A1E" w:rsidRPr="00C903D2" w:rsidRDefault="00706A1E" w:rsidP="00124989">
      <w:pPr>
        <w:pStyle w:val="ListParagraph"/>
        <w:numPr>
          <w:ilvl w:val="0"/>
          <w:numId w:val="14"/>
        </w:numPr>
        <w:rPr>
          <w:rFonts w:ascii="Times New Roman" w:hAnsi="Times New Roman" w:cs="Times New Roman"/>
          <w:u w:val="single"/>
        </w:rPr>
      </w:pPr>
      <w:r>
        <w:rPr>
          <w:rFonts w:ascii="Times New Roman" w:hAnsi="Times New Roman" w:cs="Times New Roman"/>
        </w:rPr>
        <w:t>Particularly important is that children f</w:t>
      </w:r>
      <w:r w:rsidR="00B94D64">
        <w:rPr>
          <w:rFonts w:ascii="Times New Roman" w:hAnsi="Times New Roman" w:cs="Times New Roman"/>
        </w:rPr>
        <w:t xml:space="preserve">rom middle or upper backgrounds enter the educational system equipped with the appropriate modes of communication, and as a result, they have more successful educational careers </w:t>
      </w:r>
      <w:r w:rsidR="00E93DFC">
        <w:rPr>
          <w:rFonts w:ascii="Times New Roman" w:hAnsi="Times New Roman" w:cs="Times New Roman"/>
        </w:rPr>
        <w:t>and leave school with a greater ability to manipulate their socio-economic environment, including the health services which they can access</w:t>
      </w:r>
      <w:r w:rsidR="003D587F">
        <w:rPr>
          <w:rFonts w:ascii="Times New Roman" w:hAnsi="Times New Roman" w:cs="Times New Roman"/>
        </w:rPr>
        <w:t xml:space="preserve">. </w:t>
      </w:r>
    </w:p>
    <w:p w14:paraId="19ECF5A7" w14:textId="496CA9BE" w:rsidR="0010140D" w:rsidRPr="00FB6CD9" w:rsidRDefault="0010140D" w:rsidP="00C95083">
      <w:pPr>
        <w:rPr>
          <w:rFonts w:ascii="Times New Roman" w:hAnsi="Times New Roman" w:cs="Times New Roman"/>
          <w:u w:val="single"/>
        </w:rPr>
      </w:pPr>
      <w:r w:rsidRPr="00FB6CD9">
        <w:rPr>
          <w:rFonts w:ascii="Times New Roman" w:hAnsi="Times New Roman" w:cs="Times New Roman"/>
          <w:u w:val="single"/>
        </w:rPr>
        <w:t xml:space="preserve">i. Death Rate per 1000 population in England and Wales </w:t>
      </w:r>
    </w:p>
    <w:p w14:paraId="68B8AA73" w14:textId="1B324FF5" w:rsidR="0010140D" w:rsidRDefault="0010140D" w:rsidP="0010140D">
      <w:pPr>
        <w:ind w:left="360"/>
        <w:rPr>
          <w:rFonts w:ascii="Times New Roman" w:hAnsi="Times New Roman" w:cs="Times New Roman"/>
        </w:rPr>
      </w:pPr>
      <w:r w:rsidRPr="0010140D">
        <w:rPr>
          <w:rFonts w:ascii="Times New Roman" w:hAnsi="Times New Roman" w:cs="Times New Roman"/>
          <w:noProof/>
        </w:rPr>
        <w:drawing>
          <wp:inline distT="0" distB="0" distL="0" distR="0" wp14:anchorId="06802920" wp14:editId="3695000B">
            <wp:extent cx="4229100" cy="30003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29100" cy="3000375"/>
                    </a:xfrm>
                    <a:prstGeom prst="rect">
                      <a:avLst/>
                    </a:prstGeom>
                    <a:noFill/>
                    <a:ln>
                      <a:noFill/>
                    </a:ln>
                  </pic:spPr>
                </pic:pic>
              </a:graphicData>
            </a:graphic>
          </wp:inline>
        </w:drawing>
      </w:r>
    </w:p>
    <w:p w14:paraId="4704FEEF" w14:textId="12DD4F18" w:rsidR="0010140D" w:rsidRDefault="0010140D" w:rsidP="00124989">
      <w:pPr>
        <w:pStyle w:val="ListParagraph"/>
        <w:numPr>
          <w:ilvl w:val="0"/>
          <w:numId w:val="15"/>
        </w:numPr>
        <w:rPr>
          <w:rFonts w:ascii="Times New Roman" w:hAnsi="Times New Roman" w:cs="Times New Roman"/>
        </w:rPr>
      </w:pPr>
      <w:r>
        <w:rPr>
          <w:rFonts w:ascii="Times New Roman" w:hAnsi="Times New Roman" w:cs="Times New Roman"/>
        </w:rPr>
        <w:t xml:space="preserve">Unskilled workers were 2 ½ times more likely to die before retirement than professionals </w:t>
      </w:r>
    </w:p>
    <w:p w14:paraId="4F3007D0" w14:textId="74113E66" w:rsidR="00804134" w:rsidRPr="00FB6CD9" w:rsidRDefault="00804134" w:rsidP="00804134">
      <w:pPr>
        <w:rPr>
          <w:rFonts w:ascii="Times New Roman" w:hAnsi="Times New Roman" w:cs="Times New Roman"/>
          <w:u w:val="single"/>
        </w:rPr>
      </w:pPr>
      <w:r w:rsidRPr="00FB6CD9">
        <w:rPr>
          <w:rFonts w:ascii="Times New Roman" w:hAnsi="Times New Roman" w:cs="Times New Roman"/>
          <w:u w:val="single"/>
        </w:rPr>
        <w:t xml:space="preserve">ii. </w:t>
      </w:r>
      <w:r w:rsidR="003960C8">
        <w:rPr>
          <w:rFonts w:ascii="Times New Roman" w:hAnsi="Times New Roman" w:cs="Times New Roman"/>
          <w:u w:val="single"/>
        </w:rPr>
        <w:t>Mortality</w:t>
      </w:r>
      <w:r w:rsidR="001B29AF" w:rsidRPr="00FB6CD9">
        <w:rPr>
          <w:rFonts w:ascii="Times New Roman" w:hAnsi="Times New Roman" w:cs="Times New Roman"/>
          <w:u w:val="single"/>
        </w:rPr>
        <w:t xml:space="preserve"> </w:t>
      </w:r>
      <w:r w:rsidR="00094D70">
        <w:rPr>
          <w:rFonts w:ascii="Times New Roman" w:hAnsi="Times New Roman" w:cs="Times New Roman"/>
          <w:u w:val="single"/>
        </w:rPr>
        <w:t>in Children</w:t>
      </w:r>
    </w:p>
    <w:p w14:paraId="744727AF" w14:textId="702418E9" w:rsidR="00804134" w:rsidRDefault="001B29AF" w:rsidP="00804134">
      <w:pPr>
        <w:rPr>
          <w:rFonts w:ascii="Times New Roman" w:hAnsi="Times New Roman" w:cs="Times New Roman"/>
        </w:rPr>
      </w:pPr>
      <w:r w:rsidRPr="001B29AF">
        <w:rPr>
          <w:rFonts w:ascii="Times New Roman" w:hAnsi="Times New Roman" w:cs="Times New Roman"/>
          <w:noProof/>
        </w:rPr>
        <w:lastRenderedPageBreak/>
        <w:drawing>
          <wp:inline distT="0" distB="0" distL="0" distR="0" wp14:anchorId="103CF587" wp14:editId="60B95061">
            <wp:extent cx="3807460" cy="2490077"/>
            <wp:effectExtent l="0" t="0" r="254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12338" cy="2493267"/>
                    </a:xfrm>
                    <a:prstGeom prst="rect">
                      <a:avLst/>
                    </a:prstGeom>
                    <a:noFill/>
                    <a:ln>
                      <a:noFill/>
                    </a:ln>
                  </pic:spPr>
                </pic:pic>
              </a:graphicData>
            </a:graphic>
          </wp:inline>
        </w:drawing>
      </w:r>
    </w:p>
    <w:p w14:paraId="37947786" w14:textId="0D41814D" w:rsidR="00804134" w:rsidRPr="00124989" w:rsidRDefault="001B29AF" w:rsidP="00124989">
      <w:pPr>
        <w:pStyle w:val="ListParagraph"/>
        <w:numPr>
          <w:ilvl w:val="0"/>
          <w:numId w:val="16"/>
        </w:numPr>
        <w:spacing w:line="240" w:lineRule="auto"/>
        <w:rPr>
          <w:rFonts w:ascii="Times New Roman" w:hAnsi="Times New Roman" w:cs="Times New Roman"/>
        </w:rPr>
      </w:pPr>
      <w:r w:rsidRPr="00124989">
        <w:rPr>
          <w:rFonts w:ascii="Times New Roman" w:hAnsi="Times New Roman" w:cs="Times New Roman"/>
        </w:rPr>
        <w:t>Children with professional parents live 5 years longer than a child born to an unskilled manual household</w:t>
      </w:r>
    </w:p>
    <w:p w14:paraId="38734AE9" w14:textId="7B76AB1B" w:rsidR="00826FB0" w:rsidRPr="00124989" w:rsidRDefault="00826FB0" w:rsidP="00124989">
      <w:pPr>
        <w:pStyle w:val="ListParagraph"/>
        <w:numPr>
          <w:ilvl w:val="0"/>
          <w:numId w:val="16"/>
        </w:numPr>
        <w:spacing w:line="240" w:lineRule="auto"/>
        <w:rPr>
          <w:rFonts w:ascii="Times New Roman" w:hAnsi="Times New Roman" w:cs="Times New Roman"/>
        </w:rPr>
      </w:pPr>
      <w:r w:rsidRPr="00124989">
        <w:rPr>
          <w:rFonts w:ascii="Times New Roman" w:hAnsi="Times New Roman" w:cs="Times New Roman"/>
        </w:rPr>
        <w:t xml:space="preserve">Children of unskilled manual workers were twice as likely </w:t>
      </w:r>
      <w:r w:rsidR="00223A4C" w:rsidRPr="00124989">
        <w:rPr>
          <w:rFonts w:ascii="Times New Roman" w:hAnsi="Times New Roman" w:cs="Times New Roman"/>
        </w:rPr>
        <w:t>to die them professional workers</w:t>
      </w:r>
    </w:p>
    <w:p w14:paraId="06E7FC63" w14:textId="5C72FEBD" w:rsidR="00CC4162" w:rsidRPr="00124989" w:rsidRDefault="00CC4162" w:rsidP="00124989">
      <w:pPr>
        <w:pStyle w:val="ListParagraph"/>
        <w:numPr>
          <w:ilvl w:val="0"/>
          <w:numId w:val="16"/>
        </w:numPr>
        <w:spacing w:line="240" w:lineRule="auto"/>
        <w:rPr>
          <w:rFonts w:ascii="Times New Roman" w:hAnsi="Times New Roman" w:cs="Times New Roman"/>
        </w:rPr>
      </w:pPr>
      <w:r w:rsidRPr="00124989">
        <w:rPr>
          <w:rFonts w:ascii="Times New Roman" w:hAnsi="Times New Roman" w:cs="Times New Roman"/>
        </w:rPr>
        <w:t>There had been improvements in infant mortality for all children bo</w:t>
      </w:r>
      <w:r w:rsidR="00B93D35" w:rsidRPr="00124989">
        <w:rPr>
          <w:rFonts w:ascii="Times New Roman" w:hAnsi="Times New Roman" w:cs="Times New Roman"/>
        </w:rPr>
        <w:t>r</w:t>
      </w:r>
      <w:r w:rsidRPr="00124989">
        <w:rPr>
          <w:rFonts w:ascii="Times New Roman" w:hAnsi="Times New Roman" w:cs="Times New Roman"/>
        </w:rPr>
        <w:t>n since the war</w:t>
      </w:r>
      <w:r w:rsidR="00B93D35" w:rsidRPr="00124989">
        <w:rPr>
          <w:rFonts w:ascii="Times New Roman" w:hAnsi="Times New Roman" w:cs="Times New Roman"/>
        </w:rPr>
        <w:t xml:space="preserve">. Although there was still inequality in neo-natal care and outcomes. </w:t>
      </w:r>
    </w:p>
    <w:p w14:paraId="681806E2" w14:textId="77777777" w:rsidR="00B93D35" w:rsidRDefault="00B93D35" w:rsidP="00CC4162">
      <w:pPr>
        <w:spacing w:line="240" w:lineRule="auto"/>
        <w:contextualSpacing/>
        <w:rPr>
          <w:rFonts w:ascii="Times New Roman" w:hAnsi="Times New Roman" w:cs="Times New Roman"/>
        </w:rPr>
      </w:pPr>
    </w:p>
    <w:p w14:paraId="56D99C36" w14:textId="7E4C4269" w:rsidR="00193549" w:rsidRDefault="00CC4162" w:rsidP="00804134">
      <w:pPr>
        <w:rPr>
          <w:rFonts w:ascii="Times New Roman" w:hAnsi="Times New Roman" w:cs="Times New Roman"/>
        </w:rPr>
      </w:pPr>
      <w:r w:rsidRPr="00CC4162">
        <w:rPr>
          <w:rFonts w:ascii="Times New Roman" w:hAnsi="Times New Roman" w:cs="Times New Roman"/>
          <w:noProof/>
        </w:rPr>
        <w:drawing>
          <wp:inline distT="0" distB="0" distL="0" distR="0" wp14:anchorId="45AB53AC" wp14:editId="628EE7AA">
            <wp:extent cx="3914775" cy="381822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24008" cy="3827227"/>
                    </a:xfrm>
                    <a:prstGeom prst="rect">
                      <a:avLst/>
                    </a:prstGeom>
                    <a:noFill/>
                    <a:ln>
                      <a:noFill/>
                    </a:ln>
                  </pic:spPr>
                </pic:pic>
              </a:graphicData>
            </a:graphic>
          </wp:inline>
        </w:drawing>
      </w:r>
    </w:p>
    <w:p w14:paraId="31EB7403" w14:textId="5CECDA5C" w:rsidR="00223A4C" w:rsidRDefault="00223A4C" w:rsidP="00124989">
      <w:pPr>
        <w:pStyle w:val="ListParagraph"/>
        <w:numPr>
          <w:ilvl w:val="0"/>
          <w:numId w:val="17"/>
        </w:numPr>
        <w:rPr>
          <w:rFonts w:ascii="Times New Roman" w:hAnsi="Times New Roman" w:cs="Times New Roman"/>
        </w:rPr>
      </w:pPr>
      <w:r>
        <w:rPr>
          <w:rFonts w:ascii="Times New Roman" w:hAnsi="Times New Roman" w:cs="Times New Roman"/>
        </w:rPr>
        <w:t xml:space="preserve">At the end of the first year, </w:t>
      </w:r>
      <w:r w:rsidR="00F023BB">
        <w:rPr>
          <w:rFonts w:ascii="Times New Roman" w:hAnsi="Times New Roman" w:cs="Times New Roman"/>
        </w:rPr>
        <w:t>there would be two more deaths from class IIIM than class I, and four more deaths in Class V than class I</w:t>
      </w:r>
      <w:r w:rsidR="00AB6765">
        <w:rPr>
          <w:rFonts w:ascii="Times New Roman" w:hAnsi="Times New Roman" w:cs="Times New Roman"/>
        </w:rPr>
        <w:t>.</w:t>
      </w:r>
    </w:p>
    <w:p w14:paraId="6437D678" w14:textId="3C98BD14" w:rsidR="00AB6765" w:rsidRDefault="00AB6765" w:rsidP="00124989">
      <w:pPr>
        <w:pStyle w:val="ListParagraph"/>
        <w:numPr>
          <w:ilvl w:val="0"/>
          <w:numId w:val="17"/>
        </w:numPr>
        <w:rPr>
          <w:rFonts w:ascii="Times New Roman" w:hAnsi="Times New Roman" w:cs="Times New Roman"/>
        </w:rPr>
      </w:pPr>
      <w:r>
        <w:rPr>
          <w:rFonts w:ascii="Times New Roman" w:hAnsi="Times New Roman" w:cs="Times New Roman"/>
        </w:rPr>
        <w:t xml:space="preserve">Between </w:t>
      </w:r>
      <w:r w:rsidR="00EE73F5">
        <w:rPr>
          <w:rFonts w:ascii="Times New Roman" w:hAnsi="Times New Roman" w:cs="Times New Roman"/>
        </w:rPr>
        <w:t>1-14, the risk of death to boys is twice as likely. The risk to death of girls is 1 in 5</w:t>
      </w:r>
      <w:r w:rsidR="00E424CE">
        <w:rPr>
          <w:rFonts w:ascii="Times New Roman" w:hAnsi="Times New Roman" w:cs="Times New Roman"/>
        </w:rPr>
        <w:t xml:space="preserve">. </w:t>
      </w:r>
    </w:p>
    <w:p w14:paraId="7467BBF2" w14:textId="77777777" w:rsidR="00124989" w:rsidRDefault="00E424CE" w:rsidP="00124989">
      <w:pPr>
        <w:pStyle w:val="ListParagraph"/>
        <w:numPr>
          <w:ilvl w:val="0"/>
          <w:numId w:val="17"/>
        </w:numPr>
        <w:rPr>
          <w:rFonts w:ascii="Times New Roman" w:hAnsi="Times New Roman" w:cs="Times New Roman"/>
        </w:rPr>
      </w:pPr>
      <w:r w:rsidRPr="00124989">
        <w:rPr>
          <w:rFonts w:ascii="Times New Roman" w:hAnsi="Times New Roman" w:cs="Times New Roman"/>
        </w:rPr>
        <w:t xml:space="preserve">Death usually occurs due to accidents 33% where boys in class V were 10 times more likely to die in a fire, falls or drown. </w:t>
      </w:r>
    </w:p>
    <w:p w14:paraId="183F1CE4" w14:textId="3E058262" w:rsidR="00FB74EE" w:rsidRPr="00124989" w:rsidRDefault="00FB74EE" w:rsidP="00124989">
      <w:pPr>
        <w:pStyle w:val="ListParagraph"/>
        <w:numPr>
          <w:ilvl w:val="0"/>
          <w:numId w:val="17"/>
        </w:numPr>
        <w:rPr>
          <w:rFonts w:ascii="Times New Roman" w:hAnsi="Times New Roman" w:cs="Times New Roman"/>
        </w:rPr>
      </w:pPr>
      <w:r w:rsidRPr="00124989">
        <w:rPr>
          <w:rFonts w:ascii="Times New Roman" w:hAnsi="Times New Roman" w:cs="Times New Roman"/>
        </w:rPr>
        <w:t>5% of death was caused by parasitic diseases and 8% by pneumonia in children</w:t>
      </w:r>
    </w:p>
    <w:p w14:paraId="202A095E" w14:textId="41362D72" w:rsidR="001B29AF" w:rsidRDefault="009D7659" w:rsidP="00804134">
      <w:pPr>
        <w:rPr>
          <w:rFonts w:ascii="Times New Roman" w:hAnsi="Times New Roman" w:cs="Times New Roman"/>
        </w:rPr>
      </w:pPr>
      <w:r w:rsidRPr="009D7659">
        <w:rPr>
          <w:rFonts w:ascii="Times New Roman" w:hAnsi="Times New Roman" w:cs="Times New Roman"/>
          <w:noProof/>
        </w:rPr>
        <w:lastRenderedPageBreak/>
        <w:drawing>
          <wp:inline distT="0" distB="0" distL="0" distR="0" wp14:anchorId="31695C54" wp14:editId="7CA5967B">
            <wp:extent cx="5029858" cy="27813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40381" cy="2787119"/>
                    </a:xfrm>
                    <a:prstGeom prst="rect">
                      <a:avLst/>
                    </a:prstGeom>
                    <a:noFill/>
                    <a:ln>
                      <a:noFill/>
                    </a:ln>
                  </pic:spPr>
                </pic:pic>
              </a:graphicData>
            </a:graphic>
          </wp:inline>
        </w:drawing>
      </w:r>
    </w:p>
    <w:p w14:paraId="7F268927" w14:textId="77777777" w:rsidR="00094D70" w:rsidRPr="00C95083" w:rsidRDefault="00094D70" w:rsidP="00094D70">
      <w:pPr>
        <w:rPr>
          <w:rFonts w:ascii="Times New Roman" w:hAnsi="Times New Roman" w:cs="Times New Roman"/>
          <w:u w:val="single"/>
        </w:rPr>
      </w:pPr>
      <w:r w:rsidRPr="00C95083">
        <w:rPr>
          <w:rFonts w:ascii="Times New Roman" w:hAnsi="Times New Roman" w:cs="Times New Roman"/>
          <w:u w:val="single"/>
        </w:rPr>
        <w:t>iii. Causes of death in Adults</w:t>
      </w:r>
    </w:p>
    <w:p w14:paraId="20A55D34" w14:textId="5D07B3A3" w:rsidR="003960C8" w:rsidRPr="00094D70" w:rsidRDefault="003960C8" w:rsidP="00124989">
      <w:pPr>
        <w:pStyle w:val="ListParagraph"/>
        <w:numPr>
          <w:ilvl w:val="0"/>
          <w:numId w:val="18"/>
        </w:numPr>
        <w:rPr>
          <w:rFonts w:ascii="Times New Roman" w:hAnsi="Times New Roman" w:cs="Times New Roman"/>
        </w:rPr>
      </w:pPr>
      <w:r w:rsidRPr="00094D70">
        <w:rPr>
          <w:rFonts w:ascii="Times New Roman" w:hAnsi="Times New Roman" w:cs="Times New Roman"/>
        </w:rPr>
        <w:t>The risk of death in 20s and 30s</w:t>
      </w:r>
      <w:r w:rsidR="001208BE" w:rsidRPr="00094D70">
        <w:rPr>
          <w:rFonts w:ascii="Times New Roman" w:hAnsi="Times New Roman" w:cs="Times New Roman"/>
        </w:rPr>
        <w:t xml:space="preserve"> is between 11/2 to 2 times higher for both males and females of working age. </w:t>
      </w:r>
    </w:p>
    <w:p w14:paraId="6744D312" w14:textId="5D459725" w:rsidR="001208BE" w:rsidRDefault="001208BE" w:rsidP="00124989">
      <w:pPr>
        <w:pStyle w:val="ListParagraph"/>
        <w:numPr>
          <w:ilvl w:val="0"/>
          <w:numId w:val="18"/>
        </w:numPr>
        <w:rPr>
          <w:rFonts w:ascii="Times New Roman" w:hAnsi="Times New Roman" w:cs="Times New Roman"/>
        </w:rPr>
      </w:pPr>
      <w:r w:rsidRPr="00094D70">
        <w:rPr>
          <w:rFonts w:ascii="Times New Roman" w:hAnsi="Times New Roman" w:cs="Times New Roman"/>
        </w:rPr>
        <w:t xml:space="preserve">For males the risk is much higher – a man </w:t>
      </w:r>
      <w:r w:rsidR="007D7056" w:rsidRPr="00094D70">
        <w:rPr>
          <w:rFonts w:ascii="Times New Roman" w:hAnsi="Times New Roman" w:cs="Times New Roman"/>
        </w:rPr>
        <w:t xml:space="preserve">in group V is 2.45 times more likely to </w:t>
      </w:r>
      <w:r w:rsidR="00A56548" w:rsidRPr="00094D70">
        <w:rPr>
          <w:rFonts w:ascii="Times New Roman" w:hAnsi="Times New Roman" w:cs="Times New Roman"/>
        </w:rPr>
        <w:t>die than Group I</w:t>
      </w:r>
    </w:p>
    <w:p w14:paraId="3910628B" w14:textId="04A4CE1B" w:rsidR="00F4451E" w:rsidRDefault="00AE49C3" w:rsidP="00F4451E">
      <w:pPr>
        <w:rPr>
          <w:rFonts w:ascii="Times New Roman" w:hAnsi="Times New Roman" w:cs="Times New Roman"/>
        </w:rPr>
      </w:pPr>
      <w:r w:rsidRPr="00AE49C3">
        <w:rPr>
          <w:rFonts w:ascii="Times New Roman" w:hAnsi="Times New Roman" w:cs="Times New Roman"/>
          <w:noProof/>
        </w:rPr>
        <w:drawing>
          <wp:inline distT="0" distB="0" distL="0" distR="0" wp14:anchorId="4C9AE763" wp14:editId="6230C93B">
            <wp:extent cx="4171950" cy="24860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71950" cy="2486025"/>
                    </a:xfrm>
                    <a:prstGeom prst="rect">
                      <a:avLst/>
                    </a:prstGeom>
                    <a:noFill/>
                    <a:ln>
                      <a:noFill/>
                    </a:ln>
                  </pic:spPr>
                </pic:pic>
              </a:graphicData>
            </a:graphic>
          </wp:inline>
        </w:drawing>
      </w:r>
    </w:p>
    <w:p w14:paraId="42D43F96" w14:textId="45213D92" w:rsidR="00A56548" w:rsidRDefault="00235119" w:rsidP="00124989">
      <w:pPr>
        <w:pStyle w:val="ListParagraph"/>
        <w:numPr>
          <w:ilvl w:val="0"/>
          <w:numId w:val="19"/>
        </w:numPr>
        <w:rPr>
          <w:rFonts w:ascii="Times New Roman" w:hAnsi="Times New Roman" w:cs="Times New Roman"/>
        </w:rPr>
      </w:pPr>
      <w:r>
        <w:rPr>
          <w:rFonts w:ascii="Times New Roman" w:hAnsi="Times New Roman" w:cs="Times New Roman"/>
        </w:rPr>
        <w:t>The</w:t>
      </w:r>
      <w:r w:rsidR="00D77F17">
        <w:rPr>
          <w:rFonts w:ascii="Times New Roman" w:hAnsi="Times New Roman" w:cs="Times New Roman"/>
        </w:rPr>
        <w:t xml:space="preserve"> major risk of death in for adults (15</w:t>
      </w:r>
      <w:r w:rsidR="003F17E2">
        <w:rPr>
          <w:rFonts w:ascii="Times New Roman" w:hAnsi="Times New Roman" w:cs="Times New Roman"/>
        </w:rPr>
        <w:t>-64 y</w:t>
      </w:r>
      <w:r w:rsidR="006D19AE">
        <w:rPr>
          <w:rFonts w:ascii="Times New Roman" w:hAnsi="Times New Roman" w:cs="Times New Roman"/>
        </w:rPr>
        <w:t>.</w:t>
      </w:r>
      <w:r w:rsidR="003F17E2">
        <w:rPr>
          <w:rFonts w:ascii="Times New Roman" w:hAnsi="Times New Roman" w:cs="Times New Roman"/>
        </w:rPr>
        <w:t>o</w:t>
      </w:r>
      <w:r w:rsidR="006D19AE">
        <w:rPr>
          <w:rFonts w:ascii="Times New Roman" w:hAnsi="Times New Roman" w:cs="Times New Roman"/>
        </w:rPr>
        <w:t>.</w:t>
      </w:r>
      <w:r w:rsidR="003F17E2">
        <w:rPr>
          <w:rFonts w:ascii="Times New Roman" w:hAnsi="Times New Roman" w:cs="Times New Roman"/>
        </w:rPr>
        <w:t xml:space="preserve">a) </w:t>
      </w:r>
      <w:r w:rsidR="00D77F17">
        <w:rPr>
          <w:rFonts w:ascii="Times New Roman" w:hAnsi="Times New Roman" w:cs="Times New Roman"/>
        </w:rPr>
        <w:t>Group V was occupational accidents</w:t>
      </w:r>
    </w:p>
    <w:p w14:paraId="7762DDDE" w14:textId="65420F7F" w:rsidR="009770FF" w:rsidRDefault="009770FF" w:rsidP="00124989">
      <w:pPr>
        <w:pStyle w:val="ListParagraph"/>
        <w:numPr>
          <w:ilvl w:val="0"/>
          <w:numId w:val="19"/>
        </w:numPr>
        <w:rPr>
          <w:rFonts w:ascii="Times New Roman" w:hAnsi="Times New Roman" w:cs="Times New Roman"/>
        </w:rPr>
      </w:pPr>
      <w:r>
        <w:rPr>
          <w:rFonts w:ascii="Times New Roman" w:hAnsi="Times New Roman" w:cs="Times New Roman"/>
        </w:rPr>
        <w:t>Generally class V had worse chance of death from diseases. Outcome correlated with social class</w:t>
      </w:r>
    </w:p>
    <w:p w14:paraId="2BAD037F" w14:textId="158D89BD" w:rsidR="009770FF" w:rsidRPr="009770FF" w:rsidRDefault="008A1B47" w:rsidP="009770FF">
      <w:pPr>
        <w:rPr>
          <w:rFonts w:ascii="Times New Roman" w:hAnsi="Times New Roman" w:cs="Times New Roman"/>
        </w:rPr>
      </w:pPr>
      <w:r w:rsidRPr="008A1B47">
        <w:rPr>
          <w:rFonts w:ascii="Times New Roman" w:hAnsi="Times New Roman" w:cs="Times New Roman"/>
          <w:noProof/>
        </w:rPr>
        <w:lastRenderedPageBreak/>
        <w:drawing>
          <wp:inline distT="0" distB="0" distL="0" distR="0" wp14:anchorId="6CA3BC0F" wp14:editId="047EF51A">
            <wp:extent cx="5476875" cy="77152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76875" cy="7715250"/>
                    </a:xfrm>
                    <a:prstGeom prst="rect">
                      <a:avLst/>
                    </a:prstGeom>
                    <a:noFill/>
                    <a:ln>
                      <a:noFill/>
                    </a:ln>
                  </pic:spPr>
                </pic:pic>
              </a:graphicData>
            </a:graphic>
          </wp:inline>
        </w:drawing>
      </w:r>
    </w:p>
    <w:p w14:paraId="7FA90CE3" w14:textId="0D92F608" w:rsidR="00094D70" w:rsidRPr="00AD5394" w:rsidRDefault="00094D70" w:rsidP="0010140D">
      <w:pPr>
        <w:rPr>
          <w:rFonts w:ascii="Times New Roman" w:hAnsi="Times New Roman" w:cs="Times New Roman"/>
          <w:b/>
          <w:bCs/>
          <w:u w:val="single"/>
        </w:rPr>
      </w:pPr>
      <w:r w:rsidRPr="00AD5394">
        <w:rPr>
          <w:rFonts w:ascii="Times New Roman" w:hAnsi="Times New Roman" w:cs="Times New Roman"/>
          <w:b/>
          <w:bCs/>
          <w:u w:val="single"/>
        </w:rPr>
        <w:t>2. Morbidity (Ill health)</w:t>
      </w:r>
    </w:p>
    <w:p w14:paraId="3363DD38" w14:textId="109FD65B" w:rsidR="00094D70" w:rsidRPr="006D19AE" w:rsidRDefault="00DB4F40" w:rsidP="006D19AE">
      <w:pPr>
        <w:pStyle w:val="ListParagraph"/>
        <w:numPr>
          <w:ilvl w:val="0"/>
          <w:numId w:val="37"/>
        </w:numPr>
        <w:rPr>
          <w:rFonts w:ascii="Times New Roman" w:hAnsi="Times New Roman" w:cs="Times New Roman"/>
        </w:rPr>
      </w:pPr>
      <w:r w:rsidRPr="006D19AE">
        <w:rPr>
          <w:rFonts w:ascii="Times New Roman" w:hAnsi="Times New Roman" w:cs="Times New Roman"/>
        </w:rPr>
        <w:t>Th</w:t>
      </w:r>
      <w:r w:rsidR="0035257C" w:rsidRPr="006D19AE">
        <w:rPr>
          <w:rFonts w:ascii="Times New Roman" w:hAnsi="Times New Roman" w:cs="Times New Roman"/>
        </w:rPr>
        <w:t xml:space="preserve">ose from a lower socio-economic background are less likely to go and see a doctor, and are less likely to get good treatment </w:t>
      </w:r>
    </w:p>
    <w:p w14:paraId="03D89EE5" w14:textId="568E7042" w:rsidR="00503052" w:rsidRPr="006D19AE" w:rsidRDefault="00503052" w:rsidP="006D19AE">
      <w:pPr>
        <w:pStyle w:val="ListParagraph"/>
        <w:numPr>
          <w:ilvl w:val="0"/>
          <w:numId w:val="37"/>
        </w:numPr>
        <w:rPr>
          <w:rFonts w:ascii="Times New Roman" w:hAnsi="Times New Roman" w:cs="Times New Roman"/>
        </w:rPr>
      </w:pPr>
      <w:r w:rsidRPr="006D19AE">
        <w:rPr>
          <w:rFonts w:ascii="Times New Roman" w:hAnsi="Times New Roman" w:cs="Times New Roman"/>
        </w:rPr>
        <w:t xml:space="preserve">There was a chance of more severe sickness or less adequate teacher with declining class </w:t>
      </w:r>
    </w:p>
    <w:p w14:paraId="5C8F8641" w14:textId="4CA3721A" w:rsidR="00850148" w:rsidRPr="006D19AE" w:rsidRDefault="00850148" w:rsidP="006D19AE">
      <w:pPr>
        <w:pStyle w:val="ListParagraph"/>
        <w:numPr>
          <w:ilvl w:val="0"/>
          <w:numId w:val="37"/>
        </w:numPr>
        <w:rPr>
          <w:rFonts w:ascii="Times New Roman" w:hAnsi="Times New Roman" w:cs="Times New Roman"/>
        </w:rPr>
      </w:pPr>
      <w:r w:rsidRPr="006D19AE">
        <w:rPr>
          <w:rFonts w:ascii="Times New Roman" w:hAnsi="Times New Roman" w:cs="Times New Roman"/>
        </w:rPr>
        <w:lastRenderedPageBreak/>
        <w:t xml:space="preserve">Those from higher classes in non-manual jobs were likely to suffer with </w:t>
      </w:r>
      <w:r w:rsidR="003C6883" w:rsidRPr="006D19AE">
        <w:rPr>
          <w:rFonts w:ascii="Times New Roman" w:hAnsi="Times New Roman" w:cs="Times New Roman"/>
        </w:rPr>
        <w:t xml:space="preserve">mental health disorders, and cardiovascular disorders, whilst those in lower economic classes were more likely to suffer from respiratory disorders, gastric disorders, arthritis and rheumatism and industrial related injuries. </w:t>
      </w:r>
    </w:p>
    <w:p w14:paraId="1C2AA80A" w14:textId="062CBAF7" w:rsidR="003C6883" w:rsidRDefault="00FF315C" w:rsidP="0010140D">
      <w:pPr>
        <w:rPr>
          <w:rFonts w:ascii="Times New Roman" w:hAnsi="Times New Roman" w:cs="Times New Roman"/>
        </w:rPr>
      </w:pPr>
      <w:r w:rsidRPr="00FF315C">
        <w:rPr>
          <w:rFonts w:ascii="Times New Roman" w:hAnsi="Times New Roman" w:cs="Times New Roman"/>
          <w:noProof/>
        </w:rPr>
        <w:drawing>
          <wp:inline distT="0" distB="0" distL="0" distR="0" wp14:anchorId="1DE4ABD9" wp14:editId="414B70A1">
            <wp:extent cx="3505200" cy="26289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05200" cy="2628900"/>
                    </a:xfrm>
                    <a:prstGeom prst="rect">
                      <a:avLst/>
                    </a:prstGeom>
                    <a:noFill/>
                    <a:ln>
                      <a:noFill/>
                    </a:ln>
                  </pic:spPr>
                </pic:pic>
              </a:graphicData>
            </a:graphic>
          </wp:inline>
        </w:drawing>
      </w:r>
    </w:p>
    <w:p w14:paraId="51E334E0" w14:textId="41F71C0D" w:rsidR="00546FCD" w:rsidRDefault="00546FCD" w:rsidP="0010140D">
      <w:pPr>
        <w:rPr>
          <w:rFonts w:ascii="Times New Roman" w:hAnsi="Times New Roman" w:cs="Times New Roman"/>
        </w:rPr>
      </w:pPr>
      <w:r>
        <w:rPr>
          <w:rFonts w:ascii="Times New Roman" w:hAnsi="Times New Roman" w:cs="Times New Roman"/>
        </w:rPr>
        <w:t>+ indicates morbidity above average, - indicates morbidity below average</w:t>
      </w:r>
    </w:p>
    <w:p w14:paraId="3E8D143B" w14:textId="7E174B00" w:rsidR="00546FCD" w:rsidRDefault="006740D6" w:rsidP="006D19AE">
      <w:pPr>
        <w:pStyle w:val="ListParagraph"/>
        <w:numPr>
          <w:ilvl w:val="0"/>
          <w:numId w:val="35"/>
        </w:numPr>
        <w:rPr>
          <w:rFonts w:ascii="Times New Roman" w:hAnsi="Times New Roman" w:cs="Times New Roman"/>
        </w:rPr>
      </w:pPr>
      <w:r>
        <w:rPr>
          <w:rFonts w:ascii="Times New Roman" w:hAnsi="Times New Roman" w:cs="Times New Roman"/>
        </w:rPr>
        <w:t xml:space="preserve">Long standing sickness </w:t>
      </w:r>
      <w:r w:rsidR="00B31E3F">
        <w:rPr>
          <w:rFonts w:ascii="Times New Roman" w:hAnsi="Times New Roman" w:cs="Times New Roman"/>
        </w:rPr>
        <w:t>is however higher in lower socio-economic groups for both men and women</w:t>
      </w:r>
    </w:p>
    <w:p w14:paraId="6D5DA10A" w14:textId="416291D3" w:rsidR="00B31E3F" w:rsidRPr="00726DE8" w:rsidRDefault="00726DE8" w:rsidP="00726DE8">
      <w:pPr>
        <w:rPr>
          <w:rFonts w:ascii="Times New Roman" w:hAnsi="Times New Roman" w:cs="Times New Roman"/>
        </w:rPr>
      </w:pPr>
      <w:r w:rsidRPr="00726DE8">
        <w:rPr>
          <w:rFonts w:ascii="Times New Roman" w:hAnsi="Times New Roman" w:cs="Times New Roman"/>
          <w:noProof/>
        </w:rPr>
        <w:drawing>
          <wp:inline distT="0" distB="0" distL="0" distR="0" wp14:anchorId="0706D7F4" wp14:editId="77E5AE74">
            <wp:extent cx="3905250" cy="41433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05250" cy="4143375"/>
                    </a:xfrm>
                    <a:prstGeom prst="rect">
                      <a:avLst/>
                    </a:prstGeom>
                    <a:noFill/>
                    <a:ln>
                      <a:noFill/>
                    </a:ln>
                  </pic:spPr>
                </pic:pic>
              </a:graphicData>
            </a:graphic>
          </wp:inline>
        </w:drawing>
      </w:r>
    </w:p>
    <w:p w14:paraId="57B3B389" w14:textId="77777777" w:rsidR="00546FCD" w:rsidRDefault="00546FCD" w:rsidP="0010140D">
      <w:pPr>
        <w:rPr>
          <w:rFonts w:ascii="Times New Roman" w:hAnsi="Times New Roman" w:cs="Times New Roman"/>
        </w:rPr>
      </w:pPr>
    </w:p>
    <w:p w14:paraId="613F990E" w14:textId="180F5E67" w:rsidR="0010140D" w:rsidRPr="00FB6CD9" w:rsidRDefault="00804134" w:rsidP="0010140D">
      <w:pPr>
        <w:rPr>
          <w:rFonts w:ascii="Times New Roman" w:hAnsi="Times New Roman" w:cs="Times New Roman"/>
          <w:b/>
          <w:bCs/>
          <w:u w:val="single"/>
        </w:rPr>
      </w:pPr>
      <w:r w:rsidRPr="00FB6CD9">
        <w:rPr>
          <w:rFonts w:ascii="Times New Roman" w:hAnsi="Times New Roman" w:cs="Times New Roman"/>
          <w:b/>
          <w:bCs/>
          <w:u w:val="single"/>
        </w:rPr>
        <w:lastRenderedPageBreak/>
        <w:t>2</w:t>
      </w:r>
      <w:r w:rsidR="0010140D" w:rsidRPr="00FB6CD9">
        <w:rPr>
          <w:rFonts w:ascii="Times New Roman" w:hAnsi="Times New Roman" w:cs="Times New Roman"/>
          <w:b/>
          <w:bCs/>
          <w:u w:val="single"/>
        </w:rPr>
        <w:t xml:space="preserve">. Sex </w:t>
      </w:r>
    </w:p>
    <w:p w14:paraId="2B886CCB" w14:textId="77777777" w:rsidR="0010140D" w:rsidRDefault="0010140D" w:rsidP="006D19AE">
      <w:pPr>
        <w:pStyle w:val="ListParagraph"/>
        <w:numPr>
          <w:ilvl w:val="0"/>
          <w:numId w:val="36"/>
        </w:numPr>
        <w:rPr>
          <w:rFonts w:ascii="Times New Roman" w:hAnsi="Times New Roman" w:cs="Times New Roman"/>
        </w:rPr>
      </w:pPr>
      <w:r w:rsidRPr="0010140D">
        <w:rPr>
          <w:rFonts w:ascii="Times New Roman" w:hAnsi="Times New Roman" w:cs="Times New Roman"/>
        </w:rPr>
        <w:t xml:space="preserve"> </w:t>
      </w:r>
      <w:r>
        <w:rPr>
          <w:rFonts w:ascii="Times New Roman" w:hAnsi="Times New Roman" w:cs="Times New Roman"/>
        </w:rPr>
        <w:t>The risk of death in all social classes are twice that of their wives</w:t>
      </w:r>
    </w:p>
    <w:p w14:paraId="743217B5" w14:textId="3D1346B4" w:rsidR="0010140D" w:rsidRDefault="0010140D" w:rsidP="006D19AE">
      <w:pPr>
        <w:pStyle w:val="ListParagraph"/>
        <w:numPr>
          <w:ilvl w:val="0"/>
          <w:numId w:val="36"/>
        </w:numPr>
        <w:rPr>
          <w:rFonts w:ascii="Times New Roman" w:hAnsi="Times New Roman" w:cs="Times New Roman"/>
        </w:rPr>
      </w:pPr>
      <w:r>
        <w:rPr>
          <w:rFonts w:ascii="Times New Roman" w:hAnsi="Times New Roman" w:cs="Times New Roman"/>
        </w:rPr>
        <w:t xml:space="preserve">Huge male mortality resulting from health inequalities between men and women throughout their lifetimes </w:t>
      </w:r>
    </w:p>
    <w:p w14:paraId="4AAC6F8E" w14:textId="4C972803" w:rsidR="0077265C" w:rsidRDefault="00D2101A" w:rsidP="006D19AE">
      <w:pPr>
        <w:pStyle w:val="ListParagraph"/>
        <w:numPr>
          <w:ilvl w:val="0"/>
          <w:numId w:val="36"/>
        </w:numPr>
        <w:rPr>
          <w:rFonts w:ascii="Times New Roman" w:hAnsi="Times New Roman" w:cs="Times New Roman"/>
        </w:rPr>
      </w:pPr>
      <w:r>
        <w:rPr>
          <w:rFonts w:ascii="Times New Roman" w:hAnsi="Times New Roman" w:cs="Times New Roman"/>
        </w:rPr>
        <w:t xml:space="preserve">Both married and single women from lower socio-economic occupations, had higher morality rates. </w:t>
      </w:r>
    </w:p>
    <w:p w14:paraId="7ED79E3A" w14:textId="7A813352" w:rsidR="00501894" w:rsidRPr="00501894" w:rsidRDefault="00501894" w:rsidP="00501894">
      <w:pPr>
        <w:rPr>
          <w:rFonts w:ascii="Times New Roman" w:hAnsi="Times New Roman" w:cs="Times New Roman"/>
        </w:rPr>
      </w:pPr>
      <w:r w:rsidRPr="00501894">
        <w:rPr>
          <w:rFonts w:ascii="Times New Roman" w:hAnsi="Times New Roman" w:cs="Times New Roman"/>
          <w:noProof/>
        </w:rPr>
        <w:drawing>
          <wp:inline distT="0" distB="0" distL="0" distR="0" wp14:anchorId="104BD294" wp14:editId="03DE1967">
            <wp:extent cx="4200525" cy="27908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00525" cy="2790825"/>
                    </a:xfrm>
                    <a:prstGeom prst="rect">
                      <a:avLst/>
                    </a:prstGeom>
                    <a:noFill/>
                    <a:ln>
                      <a:noFill/>
                    </a:ln>
                  </pic:spPr>
                </pic:pic>
              </a:graphicData>
            </a:graphic>
          </wp:inline>
        </w:drawing>
      </w:r>
    </w:p>
    <w:p w14:paraId="013BBD35" w14:textId="296B3136" w:rsidR="0010140D" w:rsidRPr="003853FF" w:rsidRDefault="003508CA" w:rsidP="0010140D">
      <w:pPr>
        <w:rPr>
          <w:rFonts w:ascii="Times New Roman" w:hAnsi="Times New Roman" w:cs="Times New Roman"/>
          <w:b/>
          <w:bCs/>
          <w:u w:val="single"/>
        </w:rPr>
      </w:pPr>
      <w:r w:rsidRPr="003853FF">
        <w:rPr>
          <w:rFonts w:ascii="Times New Roman" w:hAnsi="Times New Roman" w:cs="Times New Roman"/>
          <w:b/>
          <w:bCs/>
          <w:u w:val="single"/>
        </w:rPr>
        <w:t xml:space="preserve">3. </w:t>
      </w:r>
      <w:r w:rsidR="0010140D" w:rsidRPr="003853FF">
        <w:rPr>
          <w:rFonts w:ascii="Times New Roman" w:hAnsi="Times New Roman" w:cs="Times New Roman"/>
          <w:b/>
          <w:bCs/>
          <w:u w:val="single"/>
        </w:rPr>
        <w:t xml:space="preserve"> Regional difference Wales/England</w:t>
      </w:r>
    </w:p>
    <w:p w14:paraId="14752FDC" w14:textId="5F30B4B6" w:rsidR="0010140D" w:rsidRPr="006D19AE" w:rsidRDefault="00701121" w:rsidP="006D19AE">
      <w:pPr>
        <w:pStyle w:val="ListParagraph"/>
        <w:numPr>
          <w:ilvl w:val="0"/>
          <w:numId w:val="34"/>
        </w:numPr>
        <w:rPr>
          <w:rFonts w:ascii="Times New Roman" w:hAnsi="Times New Roman" w:cs="Times New Roman"/>
        </w:rPr>
      </w:pPr>
      <w:r w:rsidRPr="006D19AE">
        <w:rPr>
          <w:rFonts w:ascii="Times New Roman" w:hAnsi="Times New Roman" w:cs="Times New Roman"/>
        </w:rPr>
        <w:t>The report looked at age-specific mortality – the healthiest part of UK was the South East of England</w:t>
      </w:r>
    </w:p>
    <w:p w14:paraId="6A919B2F" w14:textId="66BFC6EE" w:rsidR="00701121" w:rsidRPr="006D19AE" w:rsidRDefault="00701121" w:rsidP="006D19AE">
      <w:pPr>
        <w:pStyle w:val="ListParagraph"/>
        <w:numPr>
          <w:ilvl w:val="0"/>
          <w:numId w:val="34"/>
        </w:numPr>
        <w:rPr>
          <w:rFonts w:ascii="Times New Roman" w:hAnsi="Times New Roman" w:cs="Times New Roman"/>
        </w:rPr>
      </w:pPr>
      <w:r w:rsidRPr="006D19AE">
        <w:rPr>
          <w:rFonts w:ascii="Times New Roman" w:hAnsi="Times New Roman" w:cs="Times New Roman"/>
        </w:rPr>
        <w:t>The least health was Wales, due to industrial and occupational health problems</w:t>
      </w:r>
    </w:p>
    <w:p w14:paraId="663F9092" w14:textId="4CCA77BB" w:rsidR="00701121" w:rsidRDefault="00701121" w:rsidP="00701121">
      <w:pPr>
        <w:rPr>
          <w:rFonts w:ascii="Times New Roman" w:hAnsi="Times New Roman" w:cs="Times New Roman"/>
        </w:rPr>
      </w:pPr>
      <w:r>
        <w:rPr>
          <w:rFonts w:ascii="Times New Roman" w:hAnsi="Times New Roman" w:cs="Times New Roman"/>
        </w:rPr>
        <w:t>*Death rate per 100’000 between 15-64*</w:t>
      </w:r>
    </w:p>
    <w:p w14:paraId="0C2DB67B" w14:textId="02D814FA" w:rsidR="00701121" w:rsidRDefault="00701121" w:rsidP="00701121">
      <w:pPr>
        <w:rPr>
          <w:rFonts w:ascii="Times New Roman" w:hAnsi="Times New Roman" w:cs="Times New Roman"/>
        </w:rPr>
      </w:pPr>
      <w:r w:rsidRPr="00701121">
        <w:rPr>
          <w:rFonts w:ascii="Times New Roman" w:hAnsi="Times New Roman" w:cs="Times New Roman"/>
          <w:noProof/>
        </w:rPr>
        <w:lastRenderedPageBreak/>
        <w:drawing>
          <wp:inline distT="0" distB="0" distL="0" distR="0" wp14:anchorId="57C0D867" wp14:editId="0355FD51">
            <wp:extent cx="4257675" cy="35528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57675" cy="3552825"/>
                    </a:xfrm>
                    <a:prstGeom prst="rect">
                      <a:avLst/>
                    </a:prstGeom>
                    <a:noFill/>
                    <a:ln>
                      <a:noFill/>
                    </a:ln>
                  </pic:spPr>
                </pic:pic>
              </a:graphicData>
            </a:graphic>
          </wp:inline>
        </w:drawing>
      </w:r>
    </w:p>
    <w:p w14:paraId="179E12EC" w14:textId="4081CC61" w:rsidR="00701121" w:rsidRPr="007E3E3C" w:rsidRDefault="00094D70" w:rsidP="00701121">
      <w:pPr>
        <w:rPr>
          <w:rFonts w:ascii="Times New Roman" w:hAnsi="Times New Roman" w:cs="Times New Roman"/>
          <w:u w:val="single"/>
        </w:rPr>
      </w:pPr>
      <w:r>
        <w:rPr>
          <w:rFonts w:ascii="Times New Roman" w:hAnsi="Times New Roman" w:cs="Times New Roman"/>
          <w:u w:val="single"/>
        </w:rPr>
        <w:t>4</w:t>
      </w:r>
      <w:r w:rsidR="00701121" w:rsidRPr="007E3E3C">
        <w:rPr>
          <w:rFonts w:ascii="Times New Roman" w:hAnsi="Times New Roman" w:cs="Times New Roman"/>
          <w:u w:val="single"/>
        </w:rPr>
        <w:t xml:space="preserve">. Race </w:t>
      </w:r>
    </w:p>
    <w:p w14:paraId="2C010BBD" w14:textId="33CB1B47" w:rsidR="00701121" w:rsidRDefault="00701121" w:rsidP="006D19AE">
      <w:pPr>
        <w:pStyle w:val="ListParagraph"/>
        <w:numPr>
          <w:ilvl w:val="0"/>
          <w:numId w:val="33"/>
        </w:numPr>
        <w:rPr>
          <w:rFonts w:ascii="Times New Roman" w:hAnsi="Times New Roman" w:cs="Times New Roman"/>
        </w:rPr>
      </w:pPr>
      <w:r>
        <w:rPr>
          <w:rFonts w:ascii="Times New Roman" w:hAnsi="Times New Roman" w:cs="Times New Roman"/>
        </w:rPr>
        <w:t xml:space="preserve">This was one of the first times race had been identified as a cause of inequality in health </w:t>
      </w:r>
    </w:p>
    <w:p w14:paraId="42DF9324" w14:textId="54FE2E90" w:rsidR="00701121" w:rsidRDefault="00701121" w:rsidP="006D19AE">
      <w:pPr>
        <w:pStyle w:val="ListParagraph"/>
        <w:numPr>
          <w:ilvl w:val="0"/>
          <w:numId w:val="33"/>
        </w:numPr>
        <w:rPr>
          <w:rFonts w:ascii="Times New Roman" w:hAnsi="Times New Roman" w:cs="Times New Roman"/>
        </w:rPr>
      </w:pPr>
      <w:r>
        <w:rPr>
          <w:rFonts w:ascii="Times New Roman" w:hAnsi="Times New Roman" w:cs="Times New Roman"/>
        </w:rPr>
        <w:t>B</w:t>
      </w:r>
      <w:r w:rsidR="00804134">
        <w:rPr>
          <w:rFonts w:ascii="Times New Roman" w:hAnsi="Times New Roman" w:cs="Times New Roman"/>
        </w:rPr>
        <w:t xml:space="preserve">lack </w:t>
      </w:r>
      <w:r>
        <w:rPr>
          <w:rFonts w:ascii="Times New Roman" w:hAnsi="Times New Roman" w:cs="Times New Roman"/>
        </w:rPr>
        <w:t xml:space="preserve">individuals from the commonwealth experience greater difficulties in finding work and adequate housing </w:t>
      </w:r>
    </w:p>
    <w:p w14:paraId="1553B3A0" w14:textId="1693FB39" w:rsidR="00701121" w:rsidRDefault="00701121" w:rsidP="006D19AE">
      <w:pPr>
        <w:pStyle w:val="ListParagraph"/>
        <w:numPr>
          <w:ilvl w:val="0"/>
          <w:numId w:val="33"/>
        </w:numPr>
        <w:rPr>
          <w:rFonts w:ascii="Times New Roman" w:hAnsi="Times New Roman" w:cs="Times New Roman"/>
        </w:rPr>
      </w:pPr>
      <w:r>
        <w:rPr>
          <w:rFonts w:ascii="Times New Roman" w:hAnsi="Times New Roman" w:cs="Times New Roman"/>
        </w:rPr>
        <w:t>This leads to a higher rate of mortality and morbidity (ill-health)</w:t>
      </w:r>
    </w:p>
    <w:p w14:paraId="461988D5" w14:textId="041134C7" w:rsidR="00701121" w:rsidRDefault="00804134" w:rsidP="00804134">
      <w:pPr>
        <w:rPr>
          <w:rFonts w:ascii="Times New Roman" w:hAnsi="Times New Roman" w:cs="Times New Roman"/>
        </w:rPr>
      </w:pPr>
      <w:r w:rsidRPr="00804134">
        <w:rPr>
          <w:rFonts w:ascii="Times New Roman" w:hAnsi="Times New Roman" w:cs="Times New Roman"/>
          <w:noProof/>
        </w:rPr>
        <w:drawing>
          <wp:inline distT="0" distB="0" distL="0" distR="0" wp14:anchorId="336901A5" wp14:editId="3281083A">
            <wp:extent cx="4324350" cy="27622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24350" cy="2762250"/>
                    </a:xfrm>
                    <a:prstGeom prst="rect">
                      <a:avLst/>
                    </a:prstGeom>
                    <a:noFill/>
                    <a:ln>
                      <a:noFill/>
                    </a:ln>
                  </pic:spPr>
                </pic:pic>
              </a:graphicData>
            </a:graphic>
          </wp:inline>
        </w:drawing>
      </w:r>
    </w:p>
    <w:p w14:paraId="602120FB" w14:textId="6AB8C0D4" w:rsidR="00804134" w:rsidRDefault="00804134" w:rsidP="006D19AE">
      <w:pPr>
        <w:pStyle w:val="ListParagraph"/>
        <w:numPr>
          <w:ilvl w:val="0"/>
          <w:numId w:val="32"/>
        </w:numPr>
        <w:rPr>
          <w:rFonts w:ascii="Times New Roman" w:hAnsi="Times New Roman" w:cs="Times New Roman"/>
        </w:rPr>
      </w:pPr>
      <w:r>
        <w:rPr>
          <w:rFonts w:ascii="Times New Roman" w:hAnsi="Times New Roman" w:cs="Times New Roman"/>
        </w:rPr>
        <w:t>Black men faced lower mortality rates than India, Pakistan or the West Indies if they were of lower economic class</w:t>
      </w:r>
    </w:p>
    <w:p w14:paraId="23226191" w14:textId="7E121710" w:rsidR="00804134" w:rsidRDefault="00804134" w:rsidP="006D19AE">
      <w:pPr>
        <w:pStyle w:val="ListParagraph"/>
        <w:numPr>
          <w:ilvl w:val="0"/>
          <w:numId w:val="32"/>
        </w:numPr>
        <w:rPr>
          <w:rFonts w:ascii="Times New Roman" w:hAnsi="Times New Roman" w:cs="Times New Roman"/>
        </w:rPr>
      </w:pPr>
      <w:r>
        <w:rPr>
          <w:rFonts w:ascii="Times New Roman" w:hAnsi="Times New Roman" w:cs="Times New Roman"/>
        </w:rPr>
        <w:t xml:space="preserve">However, issues of race, however, existed across the board – not just in lower economic social classes (as the level of mortality stayed the same). </w:t>
      </w:r>
    </w:p>
    <w:p w14:paraId="53AFECB6" w14:textId="1D62A2ED" w:rsidR="00DE120C" w:rsidRDefault="00DE120C" w:rsidP="006D19AE">
      <w:pPr>
        <w:pStyle w:val="ListParagraph"/>
        <w:numPr>
          <w:ilvl w:val="0"/>
          <w:numId w:val="32"/>
        </w:numPr>
        <w:rPr>
          <w:rFonts w:ascii="Times New Roman" w:hAnsi="Times New Roman" w:cs="Times New Roman"/>
        </w:rPr>
      </w:pPr>
      <w:r>
        <w:rPr>
          <w:rFonts w:ascii="Times New Roman" w:hAnsi="Times New Roman" w:cs="Times New Roman"/>
        </w:rPr>
        <w:t>This trend may be because migrants tended to select themselves on ground of fitness and health</w:t>
      </w:r>
      <w:r w:rsidR="006D653A">
        <w:rPr>
          <w:rFonts w:ascii="Times New Roman" w:hAnsi="Times New Roman" w:cs="Times New Roman"/>
        </w:rPr>
        <w:t xml:space="preserve">, and are not a natural cross-se4ction of humanity. </w:t>
      </w:r>
    </w:p>
    <w:p w14:paraId="6A6B1191" w14:textId="3E7CC9C6" w:rsidR="006D653A" w:rsidRDefault="006D653A" w:rsidP="006D19AE">
      <w:pPr>
        <w:pStyle w:val="ListParagraph"/>
        <w:numPr>
          <w:ilvl w:val="0"/>
          <w:numId w:val="32"/>
        </w:numPr>
        <w:rPr>
          <w:rFonts w:ascii="Times New Roman" w:hAnsi="Times New Roman" w:cs="Times New Roman"/>
        </w:rPr>
      </w:pPr>
      <w:r>
        <w:rPr>
          <w:rFonts w:ascii="Times New Roman" w:hAnsi="Times New Roman" w:cs="Times New Roman"/>
        </w:rPr>
        <w:lastRenderedPageBreak/>
        <w:t xml:space="preserve">Migrant children also suffered from specific health disabilities and had a lack of immunity to certain </w:t>
      </w:r>
      <w:r w:rsidR="00C95083">
        <w:rPr>
          <w:rFonts w:ascii="Times New Roman" w:hAnsi="Times New Roman" w:cs="Times New Roman"/>
        </w:rPr>
        <w:t>infectious</w:t>
      </w:r>
      <w:r>
        <w:rPr>
          <w:rFonts w:ascii="Times New Roman" w:hAnsi="Times New Roman" w:cs="Times New Roman"/>
        </w:rPr>
        <w:t xml:space="preserve"> diseases</w:t>
      </w:r>
    </w:p>
    <w:p w14:paraId="6F214B9A" w14:textId="77777777" w:rsidR="00C95083" w:rsidRDefault="00C95083" w:rsidP="00C95083">
      <w:pPr>
        <w:rPr>
          <w:rFonts w:ascii="Times New Roman" w:hAnsi="Times New Roman" w:cs="Times New Roman"/>
        </w:rPr>
      </w:pPr>
    </w:p>
    <w:p w14:paraId="6676B915" w14:textId="66E322F5" w:rsidR="00C95083" w:rsidRPr="0085355E" w:rsidRDefault="00C95083" w:rsidP="0085355E">
      <w:pPr>
        <w:jc w:val="center"/>
        <w:rPr>
          <w:rFonts w:ascii="Times New Roman" w:hAnsi="Times New Roman" w:cs="Times New Roman"/>
          <w:b/>
          <w:bCs/>
          <w:u w:val="single"/>
        </w:rPr>
      </w:pPr>
      <w:r w:rsidRPr="0085355E">
        <w:rPr>
          <w:rFonts w:ascii="Times New Roman" w:hAnsi="Times New Roman" w:cs="Times New Roman"/>
          <w:b/>
          <w:bCs/>
          <w:u w:val="single"/>
        </w:rPr>
        <w:t>III.</w:t>
      </w:r>
      <w:r w:rsidR="00B47651" w:rsidRPr="0085355E">
        <w:rPr>
          <w:rFonts w:ascii="Times New Roman" w:hAnsi="Times New Roman" w:cs="Times New Roman"/>
          <w:b/>
          <w:bCs/>
          <w:u w:val="single"/>
        </w:rPr>
        <w:t xml:space="preserve"> Welsh Government, ‘Restoring Our Health – Chief Medical Officer Annual Report (June 2022)</w:t>
      </w:r>
    </w:p>
    <w:p w14:paraId="217A5BD5" w14:textId="597B877B" w:rsidR="007E6241" w:rsidRDefault="007E6241" w:rsidP="007E5D5A">
      <w:pPr>
        <w:spacing w:line="240" w:lineRule="auto"/>
        <w:contextualSpacing/>
        <w:rPr>
          <w:rFonts w:ascii="Times New Roman" w:hAnsi="Times New Roman" w:cs="Times New Roman"/>
        </w:rPr>
      </w:pPr>
      <w:r>
        <w:rPr>
          <w:rFonts w:ascii="Times New Roman" w:hAnsi="Times New Roman" w:cs="Times New Roman"/>
        </w:rPr>
        <w:t xml:space="preserve">I. Age of the population </w:t>
      </w:r>
    </w:p>
    <w:p w14:paraId="48B36365" w14:textId="753ECB5D" w:rsidR="007E6241" w:rsidRPr="006D19AE" w:rsidRDefault="007E6241" w:rsidP="006D19AE">
      <w:pPr>
        <w:pStyle w:val="ListParagraph"/>
        <w:numPr>
          <w:ilvl w:val="0"/>
          <w:numId w:val="31"/>
        </w:numPr>
        <w:spacing w:line="240" w:lineRule="auto"/>
        <w:rPr>
          <w:rFonts w:ascii="Times New Roman" w:hAnsi="Times New Roman" w:cs="Times New Roman"/>
        </w:rPr>
      </w:pPr>
      <w:r w:rsidRPr="006D19AE">
        <w:rPr>
          <w:rFonts w:ascii="Times New Roman" w:hAnsi="Times New Roman" w:cs="Times New Roman"/>
        </w:rPr>
        <w:t>The no. of over 65’s will increase from 21</w:t>
      </w:r>
      <w:r w:rsidR="00C80BB1" w:rsidRPr="006D19AE">
        <w:rPr>
          <w:rFonts w:ascii="Times New Roman" w:hAnsi="Times New Roman" w:cs="Times New Roman"/>
        </w:rPr>
        <w:t>% to 26%</w:t>
      </w:r>
      <w:r w:rsidR="006A0B7F" w:rsidRPr="006D19AE">
        <w:rPr>
          <w:rFonts w:ascii="Times New Roman" w:hAnsi="Times New Roman" w:cs="Times New Roman"/>
        </w:rPr>
        <w:t xml:space="preserve"> from 2020 to 2040 respectively </w:t>
      </w:r>
    </w:p>
    <w:p w14:paraId="295D55B2" w14:textId="6E32969F" w:rsidR="00C80BB1" w:rsidRPr="006D19AE" w:rsidRDefault="00C80BB1" w:rsidP="006D19AE">
      <w:pPr>
        <w:pStyle w:val="ListParagraph"/>
        <w:numPr>
          <w:ilvl w:val="0"/>
          <w:numId w:val="31"/>
        </w:numPr>
        <w:spacing w:line="240" w:lineRule="auto"/>
        <w:rPr>
          <w:rFonts w:ascii="Times New Roman" w:hAnsi="Times New Roman" w:cs="Times New Roman"/>
        </w:rPr>
      </w:pPr>
      <w:r w:rsidRPr="006D19AE">
        <w:rPr>
          <w:rFonts w:ascii="Times New Roman" w:hAnsi="Times New Roman" w:cs="Times New Roman"/>
        </w:rPr>
        <w:t xml:space="preserve">The amount of young people (0-15) will decrease from 18% in 2020 to </w:t>
      </w:r>
      <w:r w:rsidR="006A0B7F" w:rsidRPr="006D19AE">
        <w:rPr>
          <w:rFonts w:ascii="Times New Roman" w:hAnsi="Times New Roman" w:cs="Times New Roman"/>
        </w:rPr>
        <w:t>16% by 2040</w:t>
      </w:r>
    </w:p>
    <w:p w14:paraId="157B7B6A" w14:textId="77777777" w:rsidR="007E5D5A" w:rsidRDefault="007E5D5A" w:rsidP="007E5D5A">
      <w:pPr>
        <w:spacing w:line="240" w:lineRule="auto"/>
        <w:contextualSpacing/>
        <w:rPr>
          <w:rFonts w:ascii="Times New Roman" w:hAnsi="Times New Roman" w:cs="Times New Roman"/>
        </w:rPr>
      </w:pPr>
    </w:p>
    <w:p w14:paraId="32707EEE" w14:textId="68335598" w:rsidR="00B47651" w:rsidRDefault="0085355E" w:rsidP="007E5D5A">
      <w:pPr>
        <w:spacing w:line="240" w:lineRule="auto"/>
        <w:contextualSpacing/>
        <w:rPr>
          <w:rFonts w:ascii="Times New Roman" w:hAnsi="Times New Roman" w:cs="Times New Roman"/>
        </w:rPr>
      </w:pPr>
      <w:r>
        <w:rPr>
          <w:rFonts w:ascii="Times New Roman" w:hAnsi="Times New Roman" w:cs="Times New Roman"/>
        </w:rPr>
        <w:t>II</w:t>
      </w:r>
      <w:r w:rsidR="00B47651">
        <w:rPr>
          <w:rFonts w:ascii="Times New Roman" w:hAnsi="Times New Roman" w:cs="Times New Roman"/>
        </w:rPr>
        <w:t xml:space="preserve">. Life expectancy </w:t>
      </w:r>
    </w:p>
    <w:p w14:paraId="545F19BA" w14:textId="14947445" w:rsidR="00B47651" w:rsidRPr="00B7045E" w:rsidRDefault="007E5D5A" w:rsidP="006D19AE">
      <w:pPr>
        <w:pStyle w:val="ListParagraph"/>
        <w:numPr>
          <w:ilvl w:val="0"/>
          <w:numId w:val="29"/>
        </w:numPr>
        <w:spacing w:line="240" w:lineRule="auto"/>
        <w:rPr>
          <w:rFonts w:ascii="Times New Roman" w:hAnsi="Times New Roman" w:cs="Times New Roman"/>
        </w:rPr>
      </w:pPr>
      <w:r w:rsidRPr="00B7045E">
        <w:rPr>
          <w:rFonts w:ascii="Times New Roman" w:hAnsi="Times New Roman" w:cs="Times New Roman"/>
        </w:rPr>
        <w:t>The ONS expectancy for 2018-20 was 82.9 for females and 79.0 for males in England</w:t>
      </w:r>
    </w:p>
    <w:p w14:paraId="02216A71" w14:textId="38AEA478" w:rsidR="007E5D5A" w:rsidRPr="00B7045E" w:rsidRDefault="007E5D5A" w:rsidP="006D19AE">
      <w:pPr>
        <w:pStyle w:val="ListParagraph"/>
        <w:numPr>
          <w:ilvl w:val="0"/>
          <w:numId w:val="29"/>
        </w:numPr>
        <w:spacing w:line="240" w:lineRule="auto"/>
        <w:rPr>
          <w:rFonts w:ascii="Times New Roman" w:hAnsi="Times New Roman" w:cs="Times New Roman"/>
        </w:rPr>
      </w:pPr>
      <w:r w:rsidRPr="00B7045E">
        <w:rPr>
          <w:rFonts w:ascii="Times New Roman" w:hAnsi="Times New Roman" w:cs="Times New Roman"/>
        </w:rPr>
        <w:t>In Wales the life expectancy rate is lower, with females dropping to 82.0 and males 78.3</w:t>
      </w:r>
    </w:p>
    <w:p w14:paraId="23A04B09" w14:textId="1D3E1514" w:rsidR="00B7045E" w:rsidRPr="00B7045E" w:rsidRDefault="00E01831" w:rsidP="006D19AE">
      <w:pPr>
        <w:pStyle w:val="ListParagraph"/>
        <w:numPr>
          <w:ilvl w:val="0"/>
          <w:numId w:val="29"/>
        </w:numPr>
        <w:spacing w:line="240" w:lineRule="auto"/>
        <w:rPr>
          <w:rFonts w:ascii="Times New Roman" w:hAnsi="Times New Roman" w:cs="Times New Roman"/>
        </w:rPr>
      </w:pPr>
      <w:r w:rsidRPr="00B7045E">
        <w:rPr>
          <w:rFonts w:ascii="Times New Roman" w:hAnsi="Times New Roman" w:cs="Times New Roman"/>
        </w:rPr>
        <w:t xml:space="preserve">Since 2011 life expectancy in Wales has stalled, and has decreased due to the pandemic </w:t>
      </w:r>
    </w:p>
    <w:p w14:paraId="5996F30D" w14:textId="245B22EF" w:rsidR="00B7045E" w:rsidRDefault="00B7045E" w:rsidP="006D19AE">
      <w:pPr>
        <w:pStyle w:val="ListParagraph"/>
        <w:numPr>
          <w:ilvl w:val="0"/>
          <w:numId w:val="29"/>
        </w:numPr>
        <w:spacing w:line="240" w:lineRule="auto"/>
        <w:rPr>
          <w:rFonts w:ascii="Times New Roman" w:hAnsi="Times New Roman" w:cs="Times New Roman"/>
        </w:rPr>
      </w:pPr>
      <w:r w:rsidRPr="00B7045E">
        <w:rPr>
          <w:rFonts w:ascii="Times New Roman" w:hAnsi="Times New Roman" w:cs="Times New Roman"/>
        </w:rPr>
        <w:t xml:space="preserve">There is a significant difference in life expectancy and health expectancy between the most and least deprived areas in Wales. </w:t>
      </w:r>
    </w:p>
    <w:p w14:paraId="62E38B87" w14:textId="2CCEA704" w:rsidR="00B7045E" w:rsidRPr="00B7045E" w:rsidRDefault="00B7045E" w:rsidP="006D19AE">
      <w:pPr>
        <w:pStyle w:val="ListParagraph"/>
        <w:numPr>
          <w:ilvl w:val="0"/>
          <w:numId w:val="29"/>
        </w:numPr>
        <w:spacing w:line="240" w:lineRule="auto"/>
        <w:rPr>
          <w:rFonts w:ascii="Times New Roman" w:hAnsi="Times New Roman" w:cs="Times New Roman"/>
        </w:rPr>
      </w:pPr>
      <w:r>
        <w:rPr>
          <w:rFonts w:ascii="Times New Roman" w:hAnsi="Times New Roman" w:cs="Times New Roman"/>
        </w:rPr>
        <w:t>In term of life expectancy the gap between the most and least deprived is 9 years for males and 7.4 for females</w:t>
      </w:r>
    </w:p>
    <w:p w14:paraId="05560C90" w14:textId="4BB379D5" w:rsidR="00BF1AF7" w:rsidRPr="00B7045E" w:rsidRDefault="00BF1AF7" w:rsidP="006D19AE">
      <w:pPr>
        <w:pStyle w:val="ListParagraph"/>
        <w:numPr>
          <w:ilvl w:val="0"/>
          <w:numId w:val="29"/>
        </w:numPr>
        <w:spacing w:line="240" w:lineRule="auto"/>
        <w:rPr>
          <w:rFonts w:ascii="Times New Roman" w:hAnsi="Times New Roman" w:cs="Times New Roman"/>
        </w:rPr>
      </w:pPr>
      <w:r w:rsidRPr="00B7045E">
        <w:rPr>
          <w:rFonts w:ascii="Times New Roman" w:hAnsi="Times New Roman" w:cs="Times New Roman"/>
        </w:rPr>
        <w:t>In terms of hea</w:t>
      </w:r>
      <w:r w:rsidR="00EB1D22" w:rsidRPr="00B7045E">
        <w:rPr>
          <w:rFonts w:ascii="Times New Roman" w:hAnsi="Times New Roman" w:cs="Times New Roman"/>
        </w:rPr>
        <w:t>lth expectancy – the gap between most and least deprived areas is 17 years for males and 18.3 years for females</w:t>
      </w:r>
    </w:p>
    <w:p w14:paraId="25B16AEA" w14:textId="77777777" w:rsidR="00276E7D" w:rsidRDefault="00276E7D" w:rsidP="007E5D5A">
      <w:pPr>
        <w:spacing w:line="240" w:lineRule="auto"/>
        <w:contextualSpacing/>
        <w:rPr>
          <w:rFonts w:ascii="Times New Roman" w:hAnsi="Times New Roman" w:cs="Times New Roman"/>
        </w:rPr>
      </w:pPr>
    </w:p>
    <w:p w14:paraId="09F89665" w14:textId="241BD008" w:rsidR="001E1D43" w:rsidRDefault="001E1D43" w:rsidP="007E5D5A">
      <w:pPr>
        <w:spacing w:line="240" w:lineRule="auto"/>
        <w:contextualSpacing/>
        <w:rPr>
          <w:rFonts w:ascii="Times New Roman" w:hAnsi="Times New Roman" w:cs="Times New Roman"/>
        </w:rPr>
      </w:pPr>
    </w:p>
    <w:p w14:paraId="7EEB879C" w14:textId="6FAF8306" w:rsidR="0085355E" w:rsidRDefault="0085355E" w:rsidP="007E5D5A">
      <w:pPr>
        <w:spacing w:line="240" w:lineRule="auto"/>
        <w:contextualSpacing/>
        <w:rPr>
          <w:rFonts w:ascii="Times New Roman" w:hAnsi="Times New Roman" w:cs="Times New Roman"/>
        </w:rPr>
      </w:pPr>
      <w:r w:rsidRPr="0085355E">
        <w:rPr>
          <w:rFonts w:ascii="Times New Roman" w:hAnsi="Times New Roman" w:cs="Times New Roman"/>
          <w:noProof/>
        </w:rPr>
        <w:drawing>
          <wp:inline distT="0" distB="0" distL="0" distR="0" wp14:anchorId="4A0AA1DF" wp14:editId="480B2C4E">
            <wp:extent cx="5381625" cy="34671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81625" cy="3467100"/>
                    </a:xfrm>
                    <a:prstGeom prst="rect">
                      <a:avLst/>
                    </a:prstGeom>
                    <a:noFill/>
                    <a:ln>
                      <a:noFill/>
                    </a:ln>
                  </pic:spPr>
                </pic:pic>
              </a:graphicData>
            </a:graphic>
          </wp:inline>
        </w:drawing>
      </w:r>
    </w:p>
    <w:p w14:paraId="205A00D5" w14:textId="77777777" w:rsidR="0085355E" w:rsidRDefault="0085355E" w:rsidP="007E5D5A">
      <w:pPr>
        <w:spacing w:line="240" w:lineRule="auto"/>
        <w:contextualSpacing/>
        <w:rPr>
          <w:rFonts w:ascii="Times New Roman" w:hAnsi="Times New Roman" w:cs="Times New Roman"/>
        </w:rPr>
      </w:pPr>
    </w:p>
    <w:p w14:paraId="730DE2E4" w14:textId="77777777" w:rsidR="0085355E" w:rsidRDefault="0085355E" w:rsidP="007E5D5A">
      <w:pPr>
        <w:spacing w:line="240" w:lineRule="auto"/>
        <w:contextualSpacing/>
        <w:rPr>
          <w:rFonts w:ascii="Times New Roman" w:hAnsi="Times New Roman" w:cs="Times New Roman"/>
        </w:rPr>
      </w:pPr>
    </w:p>
    <w:p w14:paraId="3C7D236C" w14:textId="77777777" w:rsidR="00276E7D" w:rsidRDefault="00276E7D" w:rsidP="007E5D5A">
      <w:pPr>
        <w:spacing w:line="240" w:lineRule="auto"/>
        <w:contextualSpacing/>
        <w:rPr>
          <w:rFonts w:ascii="Times New Roman" w:hAnsi="Times New Roman" w:cs="Times New Roman"/>
        </w:rPr>
      </w:pPr>
    </w:p>
    <w:p w14:paraId="2C5CF54D" w14:textId="5A088644" w:rsidR="007E5D5A" w:rsidRPr="00C95083" w:rsidRDefault="001E1D43" w:rsidP="00C95083">
      <w:pPr>
        <w:rPr>
          <w:rFonts w:ascii="Times New Roman" w:hAnsi="Times New Roman" w:cs="Times New Roman"/>
        </w:rPr>
      </w:pPr>
      <w:r w:rsidRPr="001E1D43">
        <w:rPr>
          <w:rFonts w:ascii="Times New Roman" w:hAnsi="Times New Roman" w:cs="Times New Roman"/>
          <w:noProof/>
        </w:rPr>
        <w:lastRenderedPageBreak/>
        <w:drawing>
          <wp:inline distT="0" distB="0" distL="0" distR="0" wp14:anchorId="1413C3DC" wp14:editId="554D8AA4">
            <wp:extent cx="5514975" cy="35718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14975" cy="3571875"/>
                    </a:xfrm>
                    <a:prstGeom prst="rect">
                      <a:avLst/>
                    </a:prstGeom>
                    <a:noFill/>
                    <a:ln>
                      <a:noFill/>
                    </a:ln>
                  </pic:spPr>
                </pic:pic>
              </a:graphicData>
            </a:graphic>
          </wp:inline>
        </w:drawing>
      </w:r>
    </w:p>
    <w:p w14:paraId="2B438FC6" w14:textId="77777777" w:rsidR="0011052A" w:rsidRDefault="0011052A" w:rsidP="00E73F5F">
      <w:pPr>
        <w:rPr>
          <w:rFonts w:ascii="Times New Roman" w:hAnsi="Times New Roman" w:cs="Times New Roman"/>
        </w:rPr>
      </w:pPr>
    </w:p>
    <w:p w14:paraId="52609617" w14:textId="77777777" w:rsidR="0011052A" w:rsidRDefault="0011052A" w:rsidP="00E73F5F">
      <w:pPr>
        <w:rPr>
          <w:rFonts w:ascii="Times New Roman" w:hAnsi="Times New Roman" w:cs="Times New Roman"/>
        </w:rPr>
      </w:pPr>
    </w:p>
    <w:p w14:paraId="45C6E4B3" w14:textId="77777777" w:rsidR="0011052A" w:rsidRDefault="0011052A" w:rsidP="00E73F5F">
      <w:pPr>
        <w:rPr>
          <w:rFonts w:ascii="Times New Roman" w:hAnsi="Times New Roman" w:cs="Times New Roman"/>
        </w:rPr>
      </w:pPr>
    </w:p>
    <w:p w14:paraId="1A799558" w14:textId="77777777" w:rsidR="0011052A" w:rsidRDefault="0011052A" w:rsidP="00E73F5F">
      <w:pPr>
        <w:rPr>
          <w:rFonts w:ascii="Times New Roman" w:hAnsi="Times New Roman" w:cs="Times New Roman"/>
        </w:rPr>
      </w:pPr>
    </w:p>
    <w:p w14:paraId="0586C1A6" w14:textId="7A4093F8" w:rsidR="00804134" w:rsidRDefault="00E73F5F" w:rsidP="00E73F5F">
      <w:pPr>
        <w:rPr>
          <w:rFonts w:ascii="Times New Roman" w:hAnsi="Times New Roman" w:cs="Times New Roman"/>
        </w:rPr>
      </w:pPr>
      <w:r>
        <w:rPr>
          <w:rFonts w:ascii="Times New Roman" w:hAnsi="Times New Roman" w:cs="Times New Roman"/>
        </w:rPr>
        <w:t xml:space="preserve">III. Causes of death </w:t>
      </w:r>
    </w:p>
    <w:p w14:paraId="77B51FB8" w14:textId="4D9C80A8" w:rsidR="00E73F5F" w:rsidRPr="006D19AE" w:rsidRDefault="00E73F5F" w:rsidP="006D19AE">
      <w:pPr>
        <w:pStyle w:val="ListParagraph"/>
        <w:numPr>
          <w:ilvl w:val="0"/>
          <w:numId w:val="27"/>
        </w:numPr>
        <w:rPr>
          <w:rFonts w:ascii="Times New Roman" w:hAnsi="Times New Roman" w:cs="Times New Roman"/>
        </w:rPr>
      </w:pPr>
      <w:r w:rsidRPr="006D19AE">
        <w:rPr>
          <w:rFonts w:ascii="Times New Roman" w:hAnsi="Times New Roman" w:cs="Times New Roman"/>
        </w:rPr>
        <w:t xml:space="preserve">Mortality rates have fallen since WWII and have remained stable. </w:t>
      </w:r>
    </w:p>
    <w:p w14:paraId="1AA423C2" w14:textId="2570BA2F" w:rsidR="00E73F5F" w:rsidRPr="006D19AE" w:rsidRDefault="00E73F5F" w:rsidP="006D19AE">
      <w:pPr>
        <w:pStyle w:val="ListParagraph"/>
        <w:numPr>
          <w:ilvl w:val="0"/>
          <w:numId w:val="27"/>
        </w:numPr>
        <w:rPr>
          <w:rFonts w:ascii="Times New Roman" w:hAnsi="Times New Roman" w:cs="Times New Roman"/>
        </w:rPr>
      </w:pPr>
      <w:r w:rsidRPr="006D19AE">
        <w:rPr>
          <w:rFonts w:ascii="Times New Roman" w:hAnsi="Times New Roman" w:cs="Times New Roman"/>
        </w:rPr>
        <w:t xml:space="preserve">There were excess 4382 deaths in Walesa due to Covid </w:t>
      </w:r>
    </w:p>
    <w:p w14:paraId="1E3B9E8D" w14:textId="2B440058" w:rsidR="00ED654C" w:rsidRPr="006D19AE" w:rsidRDefault="00ED654C" w:rsidP="006D19AE">
      <w:pPr>
        <w:pStyle w:val="ListParagraph"/>
        <w:numPr>
          <w:ilvl w:val="0"/>
          <w:numId w:val="27"/>
        </w:numPr>
        <w:rPr>
          <w:rFonts w:ascii="Times New Roman" w:hAnsi="Times New Roman" w:cs="Times New Roman"/>
        </w:rPr>
      </w:pPr>
      <w:r w:rsidRPr="006D19AE">
        <w:rPr>
          <w:rFonts w:ascii="Times New Roman" w:hAnsi="Times New Roman" w:cs="Times New Roman"/>
        </w:rPr>
        <w:t>Ischaemic heart disease was the leading cause of death in 2021, followed by Covid-19, dementia and Alzheimer’s disease</w:t>
      </w:r>
    </w:p>
    <w:p w14:paraId="061DF384" w14:textId="13EEA223" w:rsidR="0011052A" w:rsidRDefault="0011052A" w:rsidP="0011052A">
      <w:pPr>
        <w:rPr>
          <w:rFonts w:ascii="Times New Roman" w:hAnsi="Times New Roman" w:cs="Times New Roman"/>
        </w:rPr>
      </w:pPr>
      <w:r w:rsidRPr="0011052A">
        <w:rPr>
          <w:rFonts w:ascii="Times New Roman" w:hAnsi="Times New Roman" w:cs="Times New Roman"/>
          <w:noProof/>
        </w:rPr>
        <w:lastRenderedPageBreak/>
        <w:drawing>
          <wp:inline distT="0" distB="0" distL="0" distR="0" wp14:anchorId="0DF1BA76" wp14:editId="465A5EAB">
            <wp:extent cx="5562600" cy="44386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62600" cy="4438650"/>
                    </a:xfrm>
                    <a:prstGeom prst="rect">
                      <a:avLst/>
                    </a:prstGeom>
                    <a:noFill/>
                    <a:ln>
                      <a:noFill/>
                    </a:ln>
                  </pic:spPr>
                </pic:pic>
              </a:graphicData>
            </a:graphic>
          </wp:inline>
        </w:drawing>
      </w:r>
    </w:p>
    <w:p w14:paraId="4CCCC1DA" w14:textId="77777777" w:rsidR="0011052A" w:rsidRDefault="0011052A" w:rsidP="0011052A">
      <w:pPr>
        <w:rPr>
          <w:rFonts w:ascii="Times New Roman" w:hAnsi="Times New Roman" w:cs="Times New Roman"/>
        </w:rPr>
      </w:pPr>
    </w:p>
    <w:p w14:paraId="3279463C" w14:textId="3F55318E" w:rsidR="0011052A" w:rsidRDefault="0011052A" w:rsidP="0011052A">
      <w:pPr>
        <w:rPr>
          <w:rFonts w:ascii="Times New Roman" w:hAnsi="Times New Roman" w:cs="Times New Roman"/>
        </w:rPr>
      </w:pPr>
      <w:r>
        <w:rPr>
          <w:rFonts w:ascii="Times New Roman" w:hAnsi="Times New Roman" w:cs="Times New Roman"/>
        </w:rPr>
        <w:t xml:space="preserve">IV. Infant Mortality Rate </w:t>
      </w:r>
    </w:p>
    <w:p w14:paraId="3684F13E" w14:textId="30502788" w:rsidR="0011052A" w:rsidRDefault="00186F36" w:rsidP="006D19AE">
      <w:pPr>
        <w:pStyle w:val="ListParagraph"/>
        <w:numPr>
          <w:ilvl w:val="0"/>
          <w:numId w:val="26"/>
        </w:numPr>
        <w:rPr>
          <w:rFonts w:ascii="Times New Roman" w:hAnsi="Times New Roman" w:cs="Times New Roman"/>
        </w:rPr>
      </w:pPr>
      <w:r>
        <w:rPr>
          <w:rFonts w:ascii="Times New Roman" w:hAnsi="Times New Roman" w:cs="Times New Roman"/>
        </w:rPr>
        <w:t>Wales infant morality rate has historically been lower than England</w:t>
      </w:r>
    </w:p>
    <w:p w14:paraId="14E18765" w14:textId="2BFE1CCD" w:rsidR="00186F36" w:rsidRDefault="00186F36" w:rsidP="006D19AE">
      <w:pPr>
        <w:pStyle w:val="ListParagraph"/>
        <w:numPr>
          <w:ilvl w:val="0"/>
          <w:numId w:val="26"/>
        </w:numPr>
        <w:rPr>
          <w:rFonts w:ascii="Times New Roman" w:hAnsi="Times New Roman" w:cs="Times New Roman"/>
        </w:rPr>
      </w:pPr>
      <w:r>
        <w:rPr>
          <w:rFonts w:ascii="Times New Roman" w:hAnsi="Times New Roman" w:cs="Times New Roman"/>
        </w:rPr>
        <w:t xml:space="preserve">However, in 2016 to 2019 the rate increased to above England – this corresponded with the closure and centralisation of several maternity and paediatric services in Wales </w:t>
      </w:r>
    </w:p>
    <w:p w14:paraId="490DC09A" w14:textId="1BC024A8" w:rsidR="000D09C7" w:rsidRDefault="000D09C7" w:rsidP="000D09C7">
      <w:pPr>
        <w:rPr>
          <w:rFonts w:ascii="Times New Roman" w:hAnsi="Times New Roman" w:cs="Times New Roman"/>
        </w:rPr>
      </w:pPr>
      <w:r w:rsidRPr="000D09C7">
        <w:rPr>
          <w:rFonts w:ascii="Times New Roman" w:hAnsi="Times New Roman" w:cs="Times New Roman"/>
          <w:noProof/>
        </w:rPr>
        <w:lastRenderedPageBreak/>
        <w:drawing>
          <wp:inline distT="0" distB="0" distL="0" distR="0" wp14:anchorId="24F57974" wp14:editId="20BA078B">
            <wp:extent cx="5305425" cy="34956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05425" cy="3495675"/>
                    </a:xfrm>
                    <a:prstGeom prst="rect">
                      <a:avLst/>
                    </a:prstGeom>
                    <a:noFill/>
                    <a:ln>
                      <a:noFill/>
                    </a:ln>
                  </pic:spPr>
                </pic:pic>
              </a:graphicData>
            </a:graphic>
          </wp:inline>
        </w:drawing>
      </w:r>
    </w:p>
    <w:p w14:paraId="5FAC8610" w14:textId="7FFFA9F4" w:rsidR="000D09C7" w:rsidRPr="00C94811" w:rsidRDefault="000D09C7" w:rsidP="000D09C7">
      <w:pPr>
        <w:rPr>
          <w:rFonts w:ascii="Times New Roman" w:hAnsi="Times New Roman" w:cs="Times New Roman"/>
          <w:b/>
          <w:bCs/>
          <w:u w:val="single"/>
        </w:rPr>
      </w:pPr>
      <w:r w:rsidRPr="00C94811">
        <w:rPr>
          <w:rFonts w:ascii="Times New Roman" w:hAnsi="Times New Roman" w:cs="Times New Roman"/>
          <w:b/>
          <w:bCs/>
          <w:u w:val="single"/>
        </w:rPr>
        <w:t xml:space="preserve">V. Morbidity </w:t>
      </w:r>
    </w:p>
    <w:p w14:paraId="2FC6FD5B" w14:textId="2B6E2D41" w:rsidR="000D09C7" w:rsidRDefault="000D09C7" w:rsidP="000D09C7">
      <w:pPr>
        <w:rPr>
          <w:rFonts w:ascii="Times New Roman" w:hAnsi="Times New Roman" w:cs="Times New Roman"/>
        </w:rPr>
      </w:pPr>
      <w:r>
        <w:rPr>
          <w:rFonts w:ascii="Times New Roman" w:hAnsi="Times New Roman" w:cs="Times New Roman"/>
        </w:rPr>
        <w:t>i. Children</w:t>
      </w:r>
    </w:p>
    <w:p w14:paraId="4CEDEC8D" w14:textId="0F17B247" w:rsidR="000D09C7" w:rsidRPr="006D19AE" w:rsidRDefault="00B13E0E" w:rsidP="006D19AE">
      <w:pPr>
        <w:pStyle w:val="ListParagraph"/>
        <w:numPr>
          <w:ilvl w:val="0"/>
          <w:numId w:val="25"/>
        </w:numPr>
        <w:spacing w:line="240" w:lineRule="auto"/>
        <w:rPr>
          <w:rFonts w:ascii="Times New Roman" w:hAnsi="Times New Roman" w:cs="Times New Roman"/>
        </w:rPr>
      </w:pPr>
      <w:r w:rsidRPr="006D19AE">
        <w:rPr>
          <w:rFonts w:ascii="Times New Roman" w:hAnsi="Times New Roman" w:cs="Times New Roman"/>
        </w:rPr>
        <w:t>The percentage of children 4-5 who are overweight or obese is 26.9%</w:t>
      </w:r>
    </w:p>
    <w:p w14:paraId="528AEF95" w14:textId="144F5399" w:rsidR="00B13E0E" w:rsidRPr="006D19AE" w:rsidRDefault="00B13E0E" w:rsidP="006D19AE">
      <w:pPr>
        <w:pStyle w:val="ListParagraph"/>
        <w:numPr>
          <w:ilvl w:val="0"/>
          <w:numId w:val="25"/>
        </w:numPr>
        <w:spacing w:line="240" w:lineRule="auto"/>
        <w:rPr>
          <w:rFonts w:ascii="Times New Roman" w:hAnsi="Times New Roman" w:cs="Times New Roman"/>
        </w:rPr>
      </w:pPr>
      <w:r w:rsidRPr="006D19AE">
        <w:rPr>
          <w:rFonts w:ascii="Times New Roman" w:hAnsi="Times New Roman" w:cs="Times New Roman"/>
        </w:rPr>
        <w:t>This is higher than other UK Nations -  England 22.6%, Scotland 22.4% of children are overweight or obese</w:t>
      </w:r>
    </w:p>
    <w:p w14:paraId="1C21B2D0" w14:textId="07637D85" w:rsidR="00F310A6" w:rsidRPr="006D19AE" w:rsidRDefault="00F310A6" w:rsidP="006D19AE">
      <w:pPr>
        <w:pStyle w:val="ListParagraph"/>
        <w:numPr>
          <w:ilvl w:val="0"/>
          <w:numId w:val="25"/>
        </w:numPr>
        <w:spacing w:line="240" w:lineRule="auto"/>
        <w:rPr>
          <w:rFonts w:ascii="Times New Roman" w:hAnsi="Times New Roman" w:cs="Times New Roman"/>
        </w:rPr>
      </w:pPr>
      <w:r w:rsidRPr="006D19AE">
        <w:rPr>
          <w:rFonts w:ascii="Times New Roman" w:hAnsi="Times New Roman" w:cs="Times New Roman"/>
        </w:rPr>
        <w:t>The more deprived a child was, the more likely they would be obses</w:t>
      </w:r>
    </w:p>
    <w:p w14:paraId="52D75F86" w14:textId="77777777" w:rsidR="00B13E0E" w:rsidRDefault="00B13E0E" w:rsidP="00B13E0E">
      <w:pPr>
        <w:spacing w:line="240" w:lineRule="auto"/>
        <w:contextualSpacing/>
        <w:rPr>
          <w:rFonts w:ascii="Times New Roman" w:hAnsi="Times New Roman" w:cs="Times New Roman"/>
        </w:rPr>
      </w:pPr>
    </w:p>
    <w:p w14:paraId="6D15A1C6" w14:textId="6F34B7C8" w:rsidR="008A51D2" w:rsidRDefault="00F310A6" w:rsidP="00B13E0E">
      <w:pPr>
        <w:spacing w:line="240" w:lineRule="auto"/>
        <w:contextualSpacing/>
        <w:rPr>
          <w:rFonts w:ascii="Times New Roman" w:hAnsi="Times New Roman" w:cs="Times New Roman"/>
        </w:rPr>
      </w:pPr>
      <w:r w:rsidRPr="00F310A6">
        <w:rPr>
          <w:rFonts w:ascii="Times New Roman" w:hAnsi="Times New Roman" w:cs="Times New Roman"/>
          <w:noProof/>
        </w:rPr>
        <w:drawing>
          <wp:inline distT="0" distB="0" distL="0" distR="0" wp14:anchorId="54F7C9B8" wp14:editId="74FD6DCE">
            <wp:extent cx="4752975" cy="343133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60763" cy="3436959"/>
                    </a:xfrm>
                    <a:prstGeom prst="rect">
                      <a:avLst/>
                    </a:prstGeom>
                    <a:noFill/>
                    <a:ln>
                      <a:noFill/>
                    </a:ln>
                  </pic:spPr>
                </pic:pic>
              </a:graphicData>
            </a:graphic>
          </wp:inline>
        </w:drawing>
      </w:r>
    </w:p>
    <w:p w14:paraId="57523BD7" w14:textId="77777777" w:rsidR="00C94811" w:rsidRDefault="00C94811" w:rsidP="00B13E0E">
      <w:pPr>
        <w:spacing w:line="240" w:lineRule="auto"/>
        <w:contextualSpacing/>
        <w:rPr>
          <w:rFonts w:ascii="Times New Roman" w:hAnsi="Times New Roman" w:cs="Times New Roman"/>
        </w:rPr>
      </w:pPr>
    </w:p>
    <w:p w14:paraId="795A45DD" w14:textId="77777777" w:rsidR="00C94811" w:rsidRDefault="00C94811" w:rsidP="00B13E0E">
      <w:pPr>
        <w:spacing w:line="240" w:lineRule="auto"/>
        <w:contextualSpacing/>
        <w:rPr>
          <w:rFonts w:ascii="Times New Roman" w:hAnsi="Times New Roman" w:cs="Times New Roman"/>
        </w:rPr>
      </w:pPr>
    </w:p>
    <w:p w14:paraId="37686B4C" w14:textId="40D1D959" w:rsidR="00C94811" w:rsidRDefault="00C94811" w:rsidP="00B13E0E">
      <w:pPr>
        <w:spacing w:line="240" w:lineRule="auto"/>
        <w:contextualSpacing/>
        <w:rPr>
          <w:rFonts w:ascii="Times New Roman" w:hAnsi="Times New Roman" w:cs="Times New Roman"/>
        </w:rPr>
      </w:pPr>
      <w:r>
        <w:rPr>
          <w:rFonts w:ascii="Times New Roman" w:hAnsi="Times New Roman" w:cs="Times New Roman"/>
        </w:rPr>
        <w:lastRenderedPageBreak/>
        <w:t xml:space="preserve">ii. Adults </w:t>
      </w:r>
    </w:p>
    <w:p w14:paraId="0D425698" w14:textId="4B791CBA" w:rsidR="00C94811" w:rsidRPr="006D19AE" w:rsidRDefault="004478B0" w:rsidP="006D19AE">
      <w:pPr>
        <w:pStyle w:val="ListParagraph"/>
        <w:numPr>
          <w:ilvl w:val="0"/>
          <w:numId w:val="23"/>
        </w:numPr>
        <w:spacing w:line="240" w:lineRule="auto"/>
        <w:rPr>
          <w:rFonts w:ascii="Times New Roman" w:hAnsi="Times New Roman" w:cs="Times New Roman"/>
        </w:rPr>
      </w:pPr>
      <w:r w:rsidRPr="006D19AE">
        <w:rPr>
          <w:rFonts w:ascii="Times New Roman" w:hAnsi="Times New Roman" w:cs="Times New Roman"/>
        </w:rPr>
        <w:t>Adults are living less healthy lifestyles</w:t>
      </w:r>
    </w:p>
    <w:p w14:paraId="0608160C" w14:textId="257D6BDC" w:rsidR="00814648" w:rsidRPr="006D19AE" w:rsidRDefault="00814648" w:rsidP="006D19AE">
      <w:pPr>
        <w:pStyle w:val="ListParagraph"/>
        <w:numPr>
          <w:ilvl w:val="0"/>
          <w:numId w:val="23"/>
        </w:numPr>
        <w:spacing w:line="240" w:lineRule="auto"/>
        <w:rPr>
          <w:rFonts w:ascii="Times New Roman" w:hAnsi="Times New Roman" w:cs="Times New Roman"/>
        </w:rPr>
      </w:pPr>
      <w:r w:rsidRPr="006D19AE">
        <w:rPr>
          <w:rFonts w:ascii="Times New Roman" w:hAnsi="Times New Roman" w:cs="Times New Roman"/>
        </w:rPr>
        <w:t xml:space="preserve">Men have fewer healthy lifestyle behaviours than women </w:t>
      </w:r>
    </w:p>
    <w:p w14:paraId="23FC7E23" w14:textId="124991C8" w:rsidR="00814648" w:rsidRPr="006D19AE" w:rsidRDefault="00814648" w:rsidP="006D19AE">
      <w:pPr>
        <w:pStyle w:val="ListParagraph"/>
        <w:numPr>
          <w:ilvl w:val="0"/>
          <w:numId w:val="23"/>
        </w:numPr>
        <w:spacing w:line="240" w:lineRule="auto"/>
        <w:rPr>
          <w:rFonts w:ascii="Times New Roman" w:hAnsi="Times New Roman" w:cs="Times New Roman"/>
        </w:rPr>
      </w:pPr>
      <w:r w:rsidRPr="006D19AE">
        <w:rPr>
          <w:rFonts w:ascii="Times New Roman" w:hAnsi="Times New Roman" w:cs="Times New Roman"/>
        </w:rPr>
        <w:t>24% of adults over 16 are obese</w:t>
      </w:r>
    </w:p>
    <w:p w14:paraId="7DC680E1" w14:textId="77777777" w:rsidR="00BB44DD" w:rsidRDefault="00FF3242" w:rsidP="00BB44DD">
      <w:pPr>
        <w:spacing w:line="240" w:lineRule="auto"/>
        <w:rPr>
          <w:rFonts w:ascii="Times New Roman" w:hAnsi="Times New Roman" w:cs="Times New Roman"/>
        </w:rPr>
      </w:pPr>
      <w:r w:rsidRPr="00FF3242">
        <w:rPr>
          <w:rFonts w:ascii="Times New Roman" w:hAnsi="Times New Roman" w:cs="Times New Roman"/>
        </w:rPr>
        <w:t>Socio-economic status influences health outcomes</w:t>
      </w:r>
    </w:p>
    <w:p w14:paraId="24FA943B" w14:textId="3FF2FDDE" w:rsidR="00FF3242" w:rsidRDefault="00FF3242" w:rsidP="006D19AE">
      <w:pPr>
        <w:pStyle w:val="ListParagraph"/>
        <w:numPr>
          <w:ilvl w:val="0"/>
          <w:numId w:val="22"/>
        </w:numPr>
        <w:spacing w:line="240" w:lineRule="auto"/>
        <w:rPr>
          <w:rFonts w:ascii="Times New Roman" w:hAnsi="Times New Roman" w:cs="Times New Roman"/>
        </w:rPr>
      </w:pPr>
      <w:r w:rsidRPr="00BB44DD">
        <w:rPr>
          <w:rFonts w:ascii="Times New Roman" w:hAnsi="Times New Roman" w:cs="Times New Roman"/>
        </w:rPr>
        <w:t xml:space="preserve">those from less deprived areas are more likely to get physical activity (60%) than less deprived (41%) </w:t>
      </w:r>
    </w:p>
    <w:p w14:paraId="4B46AE44" w14:textId="7B704F69" w:rsidR="00BB44DD" w:rsidRDefault="00BB44DD" w:rsidP="006D19AE">
      <w:pPr>
        <w:pStyle w:val="ListParagraph"/>
        <w:numPr>
          <w:ilvl w:val="0"/>
          <w:numId w:val="22"/>
        </w:numPr>
        <w:spacing w:line="240" w:lineRule="auto"/>
        <w:rPr>
          <w:rFonts w:ascii="Times New Roman" w:hAnsi="Times New Roman" w:cs="Times New Roman"/>
        </w:rPr>
      </w:pPr>
      <w:r>
        <w:rPr>
          <w:rFonts w:ascii="Times New Roman" w:hAnsi="Times New Roman" w:cs="Times New Roman"/>
        </w:rPr>
        <w:t xml:space="preserve">Those from deprived areas are more likely to smoke (21%) than least deprived areas </w:t>
      </w:r>
      <w:r w:rsidR="00BC18EA">
        <w:rPr>
          <w:rFonts w:ascii="Times New Roman" w:hAnsi="Times New Roman" w:cs="Times New Roman"/>
        </w:rPr>
        <w:t>(</w:t>
      </w:r>
      <w:r>
        <w:rPr>
          <w:rFonts w:ascii="Times New Roman" w:hAnsi="Times New Roman" w:cs="Times New Roman"/>
        </w:rPr>
        <w:t>8%</w:t>
      </w:r>
      <w:r w:rsidR="00BC18EA">
        <w:rPr>
          <w:rFonts w:ascii="Times New Roman" w:hAnsi="Times New Roman" w:cs="Times New Roman"/>
        </w:rPr>
        <w:t>)</w:t>
      </w:r>
    </w:p>
    <w:p w14:paraId="004C6B90" w14:textId="14C2448B" w:rsidR="00BC18EA" w:rsidRDefault="00BC18EA" w:rsidP="006D19AE">
      <w:pPr>
        <w:pStyle w:val="ListParagraph"/>
        <w:numPr>
          <w:ilvl w:val="0"/>
          <w:numId w:val="22"/>
        </w:numPr>
        <w:spacing w:line="240" w:lineRule="auto"/>
        <w:rPr>
          <w:rFonts w:ascii="Times New Roman" w:hAnsi="Times New Roman" w:cs="Times New Roman"/>
        </w:rPr>
      </w:pPr>
      <w:r>
        <w:rPr>
          <w:rFonts w:ascii="Times New Roman" w:hAnsi="Times New Roman" w:cs="Times New Roman"/>
        </w:rPr>
        <w:t>Those from more deprived areas will consume less fruit and veg (22%) than less deprived (34%)</w:t>
      </w:r>
    </w:p>
    <w:p w14:paraId="5D2EFE89" w14:textId="7A246DD2" w:rsidR="006465F6" w:rsidRDefault="006465F6" w:rsidP="006D19AE">
      <w:pPr>
        <w:pStyle w:val="ListParagraph"/>
        <w:numPr>
          <w:ilvl w:val="0"/>
          <w:numId w:val="22"/>
        </w:numPr>
        <w:spacing w:line="240" w:lineRule="auto"/>
        <w:rPr>
          <w:rFonts w:ascii="Times New Roman" w:hAnsi="Times New Roman" w:cs="Times New Roman"/>
        </w:rPr>
      </w:pPr>
      <w:r>
        <w:rPr>
          <w:rFonts w:ascii="Times New Roman" w:hAnsi="Times New Roman" w:cs="Times New Roman"/>
        </w:rPr>
        <w:t>Those from less deprived areas drink more alcohol (20%) above the guidelines than least deprived areas (13%)</w:t>
      </w:r>
      <w:r w:rsidR="00A571FF">
        <w:rPr>
          <w:rFonts w:ascii="Times New Roman" w:hAnsi="Times New Roman" w:cs="Times New Roman"/>
        </w:rPr>
        <w:t>. Despite this you are more likely to die because of alcohol in deprived areas.</w:t>
      </w:r>
    </w:p>
    <w:p w14:paraId="1339650E" w14:textId="77777777" w:rsidR="00A267C9" w:rsidRDefault="00212831" w:rsidP="00212831">
      <w:pPr>
        <w:spacing w:line="240" w:lineRule="auto"/>
        <w:rPr>
          <w:rFonts w:ascii="Times New Roman" w:hAnsi="Times New Roman" w:cs="Times New Roman"/>
        </w:rPr>
      </w:pPr>
      <w:r>
        <w:rPr>
          <w:rFonts w:ascii="Times New Roman" w:hAnsi="Times New Roman" w:cs="Times New Roman"/>
        </w:rPr>
        <w:t xml:space="preserve">For additional videos and resources, </w:t>
      </w:r>
      <w:r w:rsidR="00A267C9">
        <w:rPr>
          <w:rFonts w:ascii="Times New Roman" w:hAnsi="Times New Roman" w:cs="Times New Roman"/>
        </w:rPr>
        <w:t xml:space="preserve">on inequality See, </w:t>
      </w:r>
    </w:p>
    <w:p w14:paraId="33750392" w14:textId="37FD9555" w:rsidR="00212831" w:rsidRPr="00A267C9" w:rsidRDefault="00AB79FC" w:rsidP="006D19AE">
      <w:pPr>
        <w:pStyle w:val="ListParagraph"/>
        <w:numPr>
          <w:ilvl w:val="0"/>
          <w:numId w:val="21"/>
        </w:numPr>
        <w:spacing w:line="240" w:lineRule="auto"/>
        <w:rPr>
          <w:rFonts w:ascii="Times New Roman" w:hAnsi="Times New Roman" w:cs="Times New Roman"/>
        </w:rPr>
      </w:pPr>
      <w:r>
        <w:rPr>
          <w:rFonts w:ascii="Times New Roman" w:hAnsi="Times New Roman" w:cs="Times New Roman"/>
        </w:rPr>
        <w:t xml:space="preserve">Public Health Wales Observatory, Measuring Inequalities 2016: Trends in mortality and life expectancy in Wales.’ (2016): </w:t>
      </w:r>
      <w:r w:rsidR="00212831" w:rsidRPr="00A267C9">
        <w:rPr>
          <w:rFonts w:ascii="Times New Roman" w:hAnsi="Times New Roman" w:cs="Times New Roman"/>
        </w:rPr>
        <w:t xml:space="preserve"> </w:t>
      </w:r>
      <w:hyperlink r:id="rId27" w:history="1">
        <w:r w:rsidR="00930B72" w:rsidRPr="0029328D">
          <w:rPr>
            <w:rStyle w:val="Hyperlink"/>
            <w:rFonts w:ascii="Times New Roman" w:hAnsi="Times New Roman" w:cs="Times New Roman"/>
          </w:rPr>
          <w:t>https://phw.nhs.wales/services-and-teams/observatory/data-and-analysis/measuring-inequalities-2016/</w:t>
        </w:r>
      </w:hyperlink>
      <w:r w:rsidR="00930B72">
        <w:rPr>
          <w:rFonts w:ascii="Times New Roman" w:hAnsi="Times New Roman" w:cs="Times New Roman"/>
        </w:rPr>
        <w:t xml:space="preserve"> </w:t>
      </w:r>
    </w:p>
    <w:p w14:paraId="2DBF4B3C" w14:textId="04732BAC" w:rsidR="00212831" w:rsidRDefault="00930B72" w:rsidP="006D19AE">
      <w:pPr>
        <w:pStyle w:val="ListParagraph"/>
        <w:numPr>
          <w:ilvl w:val="0"/>
          <w:numId w:val="21"/>
        </w:numPr>
        <w:spacing w:line="240" w:lineRule="auto"/>
        <w:rPr>
          <w:rFonts w:ascii="Times New Roman" w:hAnsi="Times New Roman" w:cs="Times New Roman"/>
        </w:rPr>
      </w:pPr>
      <w:r>
        <w:rPr>
          <w:rFonts w:ascii="Times New Roman" w:hAnsi="Times New Roman" w:cs="Times New Roman"/>
        </w:rPr>
        <w:t xml:space="preserve">For a good summary and video explaining the data, see: </w:t>
      </w:r>
      <w:hyperlink r:id="rId28" w:history="1">
        <w:r w:rsidR="002D3D05" w:rsidRPr="0029328D">
          <w:rPr>
            <w:rStyle w:val="Hyperlink"/>
            <w:rFonts w:ascii="Times New Roman" w:hAnsi="Times New Roman" w:cs="Times New Roman"/>
          </w:rPr>
          <w:t>https://www.bbc.co.uk/news/uk-wales-politics-36913334</w:t>
        </w:r>
      </w:hyperlink>
      <w:r w:rsidR="00212831" w:rsidRPr="00A267C9">
        <w:rPr>
          <w:rFonts w:ascii="Times New Roman" w:hAnsi="Times New Roman" w:cs="Times New Roman"/>
        </w:rPr>
        <w:t xml:space="preserve"> </w:t>
      </w:r>
    </w:p>
    <w:p w14:paraId="17C4996F" w14:textId="0383073D" w:rsidR="002D3D05" w:rsidRDefault="002D3D05" w:rsidP="002D3D05">
      <w:pPr>
        <w:spacing w:line="240" w:lineRule="auto"/>
        <w:rPr>
          <w:rFonts w:ascii="Times New Roman" w:hAnsi="Times New Roman" w:cs="Times New Roman"/>
        </w:rPr>
      </w:pPr>
      <w:r>
        <w:rPr>
          <w:rFonts w:ascii="Times New Roman" w:hAnsi="Times New Roman" w:cs="Times New Roman"/>
        </w:rPr>
        <w:t xml:space="preserve">For the effect of Covid-19 specifically on equality, see: </w:t>
      </w:r>
    </w:p>
    <w:p w14:paraId="643E1916" w14:textId="726DD072" w:rsidR="002D3D05" w:rsidRPr="006D19AE" w:rsidRDefault="002D3D05" w:rsidP="006D19AE">
      <w:pPr>
        <w:pStyle w:val="ListParagraph"/>
        <w:numPr>
          <w:ilvl w:val="0"/>
          <w:numId w:val="20"/>
        </w:numPr>
        <w:spacing w:line="240" w:lineRule="auto"/>
        <w:rPr>
          <w:rFonts w:ascii="Times New Roman" w:hAnsi="Times New Roman" w:cs="Times New Roman"/>
        </w:rPr>
      </w:pPr>
      <w:r w:rsidRPr="006D19AE">
        <w:rPr>
          <w:rFonts w:ascii="Times New Roman" w:hAnsi="Times New Roman" w:cs="Times New Roman"/>
        </w:rPr>
        <w:t>Welsh Government, Protecting our Health: Our response in Wales to the first phase of Covid-19, Chief Medical Officer for Wales, Special Report.; (20</w:t>
      </w:r>
      <w:r w:rsidR="00B00C47" w:rsidRPr="006D19AE">
        <w:rPr>
          <w:rFonts w:ascii="Times New Roman" w:hAnsi="Times New Roman" w:cs="Times New Roman"/>
        </w:rPr>
        <w:t xml:space="preserve">21): </w:t>
      </w:r>
      <w:hyperlink r:id="rId29" w:history="1">
        <w:r w:rsidR="006D19AE" w:rsidRPr="006D19AE">
          <w:rPr>
            <w:rStyle w:val="Hyperlink"/>
            <w:rFonts w:ascii="Times New Roman" w:hAnsi="Times New Roman" w:cs="Times New Roman"/>
          </w:rPr>
          <w:t>https://gov.wales/sites/default/files/publications/2021-01/chief-medical-officer-for-wales-special-report.pdf</w:t>
        </w:r>
      </w:hyperlink>
      <w:r w:rsidR="006D19AE" w:rsidRPr="006D19AE">
        <w:rPr>
          <w:rFonts w:ascii="Times New Roman" w:hAnsi="Times New Roman" w:cs="Times New Roman"/>
        </w:rPr>
        <w:t xml:space="preserve"> </w:t>
      </w:r>
    </w:p>
    <w:sectPr w:rsidR="002D3D05" w:rsidRPr="006D19A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344A1"/>
    <w:multiLevelType w:val="hybridMultilevel"/>
    <w:tmpl w:val="4CBE8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AD1287"/>
    <w:multiLevelType w:val="hybridMultilevel"/>
    <w:tmpl w:val="D75C9FD0"/>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6977E97"/>
    <w:multiLevelType w:val="hybridMultilevel"/>
    <w:tmpl w:val="32347B08"/>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4064DE6"/>
    <w:multiLevelType w:val="hybridMultilevel"/>
    <w:tmpl w:val="8DE05D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4970B99"/>
    <w:multiLevelType w:val="hybridMultilevel"/>
    <w:tmpl w:val="5E5AF9C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181101C9"/>
    <w:multiLevelType w:val="hybridMultilevel"/>
    <w:tmpl w:val="57386044"/>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85C3B37"/>
    <w:multiLevelType w:val="hybridMultilevel"/>
    <w:tmpl w:val="785CD5AA"/>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88D08BF"/>
    <w:multiLevelType w:val="hybridMultilevel"/>
    <w:tmpl w:val="73F648BE"/>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9A87BF7"/>
    <w:multiLevelType w:val="hybridMultilevel"/>
    <w:tmpl w:val="133E6D8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1CC56431"/>
    <w:multiLevelType w:val="hybridMultilevel"/>
    <w:tmpl w:val="D488101E"/>
    <w:lvl w:ilvl="0" w:tplc="AF9A170E">
      <w:numFmt w:val="bullet"/>
      <w:lvlText w:val="–"/>
      <w:lvlJc w:val="left"/>
      <w:pPr>
        <w:ind w:left="420" w:hanging="360"/>
      </w:pPr>
      <w:rPr>
        <w:rFonts w:ascii="Times New Roman" w:eastAsiaTheme="minorHAnsi" w:hAnsi="Times New Roman" w:cs="Times New Roman"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10" w15:restartNumberingAfterBreak="0">
    <w:nsid w:val="1DA33CEE"/>
    <w:multiLevelType w:val="hybridMultilevel"/>
    <w:tmpl w:val="8B662B5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15:restartNumberingAfterBreak="0">
    <w:nsid w:val="1FBB0D6A"/>
    <w:multiLevelType w:val="hybridMultilevel"/>
    <w:tmpl w:val="640CB818"/>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2D33433"/>
    <w:multiLevelType w:val="hybridMultilevel"/>
    <w:tmpl w:val="AC70C9C2"/>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B03463C"/>
    <w:multiLevelType w:val="hybridMultilevel"/>
    <w:tmpl w:val="7E2CD18C"/>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B1154F3"/>
    <w:multiLevelType w:val="hybridMultilevel"/>
    <w:tmpl w:val="665C48B6"/>
    <w:lvl w:ilvl="0" w:tplc="0BD43568">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DBD68F7"/>
    <w:multiLevelType w:val="hybridMultilevel"/>
    <w:tmpl w:val="42229D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4613B68"/>
    <w:multiLevelType w:val="hybridMultilevel"/>
    <w:tmpl w:val="061EF574"/>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74B7CCF"/>
    <w:multiLevelType w:val="hybridMultilevel"/>
    <w:tmpl w:val="B126A4F8"/>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A910441"/>
    <w:multiLevelType w:val="hybridMultilevel"/>
    <w:tmpl w:val="ADC4A4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3C956823"/>
    <w:multiLevelType w:val="hybridMultilevel"/>
    <w:tmpl w:val="871007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1830BD8"/>
    <w:multiLevelType w:val="hybridMultilevel"/>
    <w:tmpl w:val="ACE4153C"/>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4EC6064"/>
    <w:multiLevelType w:val="hybridMultilevel"/>
    <w:tmpl w:val="59CEAE9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E7D478B"/>
    <w:multiLevelType w:val="hybridMultilevel"/>
    <w:tmpl w:val="B36490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EC35941"/>
    <w:multiLevelType w:val="hybridMultilevel"/>
    <w:tmpl w:val="B7F02B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7C6115B"/>
    <w:multiLevelType w:val="hybridMultilevel"/>
    <w:tmpl w:val="C4849BC8"/>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ACA40B9"/>
    <w:multiLevelType w:val="hybridMultilevel"/>
    <w:tmpl w:val="610C72FC"/>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C3B1E4A"/>
    <w:multiLevelType w:val="hybridMultilevel"/>
    <w:tmpl w:val="579A19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ECB4EB1"/>
    <w:multiLevelType w:val="hybridMultilevel"/>
    <w:tmpl w:val="0B4A990E"/>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6153701A"/>
    <w:multiLevelType w:val="hybridMultilevel"/>
    <w:tmpl w:val="F0D6D2CE"/>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1635B00"/>
    <w:multiLevelType w:val="hybridMultilevel"/>
    <w:tmpl w:val="CE1A55C2"/>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43E5C6A"/>
    <w:multiLevelType w:val="hybridMultilevel"/>
    <w:tmpl w:val="8D964728"/>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649E5F48"/>
    <w:multiLevelType w:val="hybridMultilevel"/>
    <w:tmpl w:val="4A66BC6E"/>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B1F63B1"/>
    <w:multiLevelType w:val="hybridMultilevel"/>
    <w:tmpl w:val="53045B90"/>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71D713ED"/>
    <w:multiLevelType w:val="hybridMultilevel"/>
    <w:tmpl w:val="D366762A"/>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73C10C5"/>
    <w:multiLevelType w:val="hybridMultilevel"/>
    <w:tmpl w:val="522CF7C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D945EF9"/>
    <w:multiLevelType w:val="hybridMultilevel"/>
    <w:tmpl w:val="9EA25A00"/>
    <w:lvl w:ilvl="0" w:tplc="88D60E56">
      <w:start w:val="17"/>
      <w:numFmt w:val="bullet"/>
      <w:lvlText w:val="-"/>
      <w:lvlJc w:val="left"/>
      <w:pPr>
        <w:ind w:left="4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FC8029F"/>
    <w:multiLevelType w:val="hybridMultilevel"/>
    <w:tmpl w:val="6930CCFC"/>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93345411">
    <w:abstractNumId w:val="14"/>
  </w:num>
  <w:num w:numId="2" w16cid:durableId="937562157">
    <w:abstractNumId w:val="13"/>
  </w:num>
  <w:num w:numId="3" w16cid:durableId="419563925">
    <w:abstractNumId w:val="19"/>
  </w:num>
  <w:num w:numId="4" w16cid:durableId="1604803585">
    <w:abstractNumId w:val="31"/>
  </w:num>
  <w:num w:numId="5" w16cid:durableId="163859077">
    <w:abstractNumId w:val="12"/>
  </w:num>
  <w:num w:numId="6" w16cid:durableId="383331276">
    <w:abstractNumId w:val="28"/>
  </w:num>
  <w:num w:numId="7" w16cid:durableId="981538280">
    <w:abstractNumId w:val="5"/>
  </w:num>
  <w:num w:numId="8" w16cid:durableId="810099339">
    <w:abstractNumId w:val="25"/>
  </w:num>
  <w:num w:numId="9" w16cid:durableId="1556694492">
    <w:abstractNumId w:val="9"/>
  </w:num>
  <w:num w:numId="10" w16cid:durableId="106848772">
    <w:abstractNumId w:val="35"/>
  </w:num>
  <w:num w:numId="11" w16cid:durableId="975061539">
    <w:abstractNumId w:val="36"/>
  </w:num>
  <w:num w:numId="12" w16cid:durableId="1530026482">
    <w:abstractNumId w:val="29"/>
  </w:num>
  <w:num w:numId="13" w16cid:durableId="663359442">
    <w:abstractNumId w:val="4"/>
  </w:num>
  <w:num w:numId="14" w16cid:durableId="363289037">
    <w:abstractNumId w:val="30"/>
  </w:num>
  <w:num w:numId="15" w16cid:durableId="1092626762">
    <w:abstractNumId w:val="32"/>
  </w:num>
  <w:num w:numId="16" w16cid:durableId="262804766">
    <w:abstractNumId w:val="24"/>
  </w:num>
  <w:num w:numId="17" w16cid:durableId="2137483139">
    <w:abstractNumId w:val="1"/>
  </w:num>
  <w:num w:numId="18" w16cid:durableId="457844535">
    <w:abstractNumId w:val="21"/>
  </w:num>
  <w:num w:numId="19" w16cid:durableId="397482972">
    <w:abstractNumId w:val="27"/>
  </w:num>
  <w:num w:numId="20" w16cid:durableId="108093419">
    <w:abstractNumId w:val="3"/>
  </w:num>
  <w:num w:numId="21" w16cid:durableId="1905335039">
    <w:abstractNumId w:val="17"/>
  </w:num>
  <w:num w:numId="22" w16cid:durableId="981689652">
    <w:abstractNumId w:val="7"/>
  </w:num>
  <w:num w:numId="23" w16cid:durableId="1924030342">
    <w:abstractNumId w:val="26"/>
  </w:num>
  <w:num w:numId="24" w16cid:durableId="493110144">
    <w:abstractNumId w:val="23"/>
  </w:num>
  <w:num w:numId="25" w16cid:durableId="1281954533">
    <w:abstractNumId w:val="10"/>
  </w:num>
  <w:num w:numId="26" w16cid:durableId="1294209949">
    <w:abstractNumId w:val="11"/>
  </w:num>
  <w:num w:numId="27" w16cid:durableId="2082671506">
    <w:abstractNumId w:val="8"/>
  </w:num>
  <w:num w:numId="28" w16cid:durableId="1069688317">
    <w:abstractNumId w:val="0"/>
  </w:num>
  <w:num w:numId="29" w16cid:durableId="1178351409">
    <w:abstractNumId w:val="16"/>
  </w:num>
  <w:num w:numId="30" w16cid:durableId="1999647424">
    <w:abstractNumId w:val="15"/>
  </w:num>
  <w:num w:numId="31" w16cid:durableId="566065492">
    <w:abstractNumId w:val="33"/>
  </w:num>
  <w:num w:numId="32" w16cid:durableId="216748796">
    <w:abstractNumId w:val="20"/>
  </w:num>
  <w:num w:numId="33" w16cid:durableId="304897494">
    <w:abstractNumId w:val="34"/>
  </w:num>
  <w:num w:numId="34" w16cid:durableId="974873347">
    <w:abstractNumId w:val="18"/>
  </w:num>
  <w:num w:numId="35" w16cid:durableId="2041781848">
    <w:abstractNumId w:val="6"/>
  </w:num>
  <w:num w:numId="36" w16cid:durableId="890732512">
    <w:abstractNumId w:val="2"/>
  </w:num>
  <w:num w:numId="37" w16cid:durableId="76187534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365C"/>
    <w:rsid w:val="00094D70"/>
    <w:rsid w:val="000D09C7"/>
    <w:rsid w:val="0010140D"/>
    <w:rsid w:val="0011052A"/>
    <w:rsid w:val="001208BE"/>
    <w:rsid w:val="00124989"/>
    <w:rsid w:val="00126890"/>
    <w:rsid w:val="00186F36"/>
    <w:rsid w:val="00193549"/>
    <w:rsid w:val="001B29AF"/>
    <w:rsid w:val="001D1DD1"/>
    <w:rsid w:val="001E1D43"/>
    <w:rsid w:val="00212831"/>
    <w:rsid w:val="00223A4C"/>
    <w:rsid w:val="00235119"/>
    <w:rsid w:val="00276E7D"/>
    <w:rsid w:val="002D3D05"/>
    <w:rsid w:val="002F3A28"/>
    <w:rsid w:val="00321422"/>
    <w:rsid w:val="003508CA"/>
    <w:rsid w:val="0035257C"/>
    <w:rsid w:val="003853FF"/>
    <w:rsid w:val="003960C8"/>
    <w:rsid w:val="003C6883"/>
    <w:rsid w:val="003D587F"/>
    <w:rsid w:val="003F17E2"/>
    <w:rsid w:val="004478B0"/>
    <w:rsid w:val="00501894"/>
    <w:rsid w:val="00503052"/>
    <w:rsid w:val="00546FCD"/>
    <w:rsid w:val="00572B21"/>
    <w:rsid w:val="00582FA4"/>
    <w:rsid w:val="00615396"/>
    <w:rsid w:val="00620EF7"/>
    <w:rsid w:val="006465F6"/>
    <w:rsid w:val="006740D6"/>
    <w:rsid w:val="006A0B7F"/>
    <w:rsid w:val="006B7BF3"/>
    <w:rsid w:val="006D19AE"/>
    <w:rsid w:val="006D653A"/>
    <w:rsid w:val="00701121"/>
    <w:rsid w:val="00706A1E"/>
    <w:rsid w:val="00726DE8"/>
    <w:rsid w:val="007628A7"/>
    <w:rsid w:val="0077265C"/>
    <w:rsid w:val="007D7056"/>
    <w:rsid w:val="007E3E3C"/>
    <w:rsid w:val="007E5D5A"/>
    <w:rsid w:val="007E6241"/>
    <w:rsid w:val="007E6778"/>
    <w:rsid w:val="00804134"/>
    <w:rsid w:val="00814648"/>
    <w:rsid w:val="00823519"/>
    <w:rsid w:val="00826FB0"/>
    <w:rsid w:val="00850148"/>
    <w:rsid w:val="0085355E"/>
    <w:rsid w:val="008701E2"/>
    <w:rsid w:val="008865DF"/>
    <w:rsid w:val="008A095B"/>
    <w:rsid w:val="008A1B47"/>
    <w:rsid w:val="008A51D2"/>
    <w:rsid w:val="008D39F0"/>
    <w:rsid w:val="0090365C"/>
    <w:rsid w:val="00930B72"/>
    <w:rsid w:val="009770FF"/>
    <w:rsid w:val="009A38FE"/>
    <w:rsid w:val="009D7659"/>
    <w:rsid w:val="00A267C9"/>
    <w:rsid w:val="00A56548"/>
    <w:rsid w:val="00A571FF"/>
    <w:rsid w:val="00A9775D"/>
    <w:rsid w:val="00AB6765"/>
    <w:rsid w:val="00AB79FC"/>
    <w:rsid w:val="00AC1463"/>
    <w:rsid w:val="00AD5394"/>
    <w:rsid w:val="00AE49C3"/>
    <w:rsid w:val="00B00C47"/>
    <w:rsid w:val="00B13E0E"/>
    <w:rsid w:val="00B31E3F"/>
    <w:rsid w:val="00B47651"/>
    <w:rsid w:val="00B571D8"/>
    <w:rsid w:val="00B7045E"/>
    <w:rsid w:val="00B93D35"/>
    <w:rsid w:val="00B94D64"/>
    <w:rsid w:val="00B954D4"/>
    <w:rsid w:val="00BB44DD"/>
    <w:rsid w:val="00BC18EA"/>
    <w:rsid w:val="00BF1AF7"/>
    <w:rsid w:val="00C1732C"/>
    <w:rsid w:val="00C6208D"/>
    <w:rsid w:val="00C80BB1"/>
    <w:rsid w:val="00C903D2"/>
    <w:rsid w:val="00C94811"/>
    <w:rsid w:val="00C95083"/>
    <w:rsid w:val="00CC4162"/>
    <w:rsid w:val="00D2101A"/>
    <w:rsid w:val="00D77F17"/>
    <w:rsid w:val="00DA4F0C"/>
    <w:rsid w:val="00DB4F40"/>
    <w:rsid w:val="00DE120C"/>
    <w:rsid w:val="00E01831"/>
    <w:rsid w:val="00E424CE"/>
    <w:rsid w:val="00E73F5F"/>
    <w:rsid w:val="00E93DFC"/>
    <w:rsid w:val="00EB1D22"/>
    <w:rsid w:val="00ED654C"/>
    <w:rsid w:val="00EE73F5"/>
    <w:rsid w:val="00F023BB"/>
    <w:rsid w:val="00F14A46"/>
    <w:rsid w:val="00F310A6"/>
    <w:rsid w:val="00F4451E"/>
    <w:rsid w:val="00F57BC2"/>
    <w:rsid w:val="00FB6CD9"/>
    <w:rsid w:val="00FB74EE"/>
    <w:rsid w:val="00FF315C"/>
    <w:rsid w:val="00FF324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1459D3"/>
  <w15:chartTrackingRefBased/>
  <w15:docId w15:val="{E7634B8F-B256-4AF1-AF3C-2DBB78F03C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365C"/>
    <w:pPr>
      <w:ind w:left="720"/>
      <w:contextualSpacing/>
    </w:pPr>
  </w:style>
  <w:style w:type="character" w:styleId="Hyperlink">
    <w:name w:val="Hyperlink"/>
    <w:basedOn w:val="DefaultParagraphFont"/>
    <w:uiPriority w:val="99"/>
    <w:unhideWhenUsed/>
    <w:rsid w:val="00615396"/>
    <w:rPr>
      <w:color w:val="0563C1" w:themeColor="hyperlink"/>
      <w:u w:val="single"/>
    </w:rPr>
  </w:style>
  <w:style w:type="character" w:styleId="UnresolvedMention">
    <w:name w:val="Unresolved Mention"/>
    <w:basedOn w:val="DefaultParagraphFont"/>
    <w:uiPriority w:val="99"/>
    <w:semiHidden/>
    <w:unhideWhenUsed/>
    <w:rsid w:val="0061539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emf"/><Relationship Id="rId3" Type="http://schemas.openxmlformats.org/officeDocument/2006/relationships/settings" Target="settings.xml"/><Relationship Id="rId21" Type="http://schemas.openxmlformats.org/officeDocument/2006/relationships/image" Target="media/image15.emf"/><Relationship Id="rId34" Type="http://schemas.openxmlformats.org/officeDocument/2006/relationships/customXml" Target="../customXml/item3.xml"/><Relationship Id="rId7" Type="http://schemas.openxmlformats.org/officeDocument/2006/relationships/image" Target="media/image3.emf"/><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33"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hyperlink" Target="https://gov.wales/sites/default/files/publications/2021-01/chief-medical-officer-for-wales-special-report.pdf" TargetMode="Externa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5.emf"/><Relationship Id="rId24" Type="http://schemas.openxmlformats.org/officeDocument/2006/relationships/image" Target="media/image18.emf"/><Relationship Id="rId32" Type="http://schemas.openxmlformats.org/officeDocument/2006/relationships/customXml" Target="../customXml/item1.xml"/><Relationship Id="rId5" Type="http://schemas.openxmlformats.org/officeDocument/2006/relationships/image" Target="media/image1.emf"/><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hyperlink" Target="https://www.bbc.co.uk/news/uk-wales-politics-36913334" TargetMode="External"/><Relationship Id="rId10" Type="http://schemas.openxmlformats.org/officeDocument/2006/relationships/hyperlink" Target="https://www.open.edu/openlearn/pluginfile.php/617746/mod_resource/content/1/offprint36.pdf" TargetMode="External"/><Relationship Id="rId19" Type="http://schemas.openxmlformats.org/officeDocument/2006/relationships/image" Target="media/image13.emf"/><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hyperlink" Target="https://phw.nhs.wales/services-and-teams/observatory/data-and-analysis/measuring-inequalities-2016/" TargetMode="External"/><Relationship Id="rId30" Type="http://schemas.openxmlformats.org/officeDocument/2006/relationships/fontTable" Target="fontTable.xml"/><Relationship Id="rId8" Type="http://schemas.openxmlformats.org/officeDocument/2006/relationships/hyperlink" Target="https://www.gov.uk/government/publications/health-disparities-and-health-inequalities-applying-all-our-health/health-disparities-and-health-inequalities-applying-all-our-health"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325BD479971DA46B05935AD375C82D0" ma:contentTypeVersion="2" ma:contentTypeDescription="Create a new document." ma:contentTypeScope="" ma:versionID="c4626236a54fb845cbc6e857e87681b9">
  <xsd:schema xmlns:xsd="http://www.w3.org/2001/XMLSchema" xmlns:xs="http://www.w3.org/2001/XMLSchema" xmlns:p="http://schemas.microsoft.com/office/2006/metadata/properties" xmlns:ns2="fce7a9e1-74ee-42b1-99cf-03ada715589e" targetNamespace="http://schemas.microsoft.com/office/2006/metadata/properties" ma:root="true" ma:fieldsID="6d083accbaa5e9eab78f982fef00256c" ns2:_="">
    <xsd:import namespace="fce7a9e1-74ee-42b1-99cf-03ada715589e"/>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e7a9e1-74ee-42b1-99cf-03ada71558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387B3B6-8BD5-458A-960C-07FF882E6136}"/>
</file>

<file path=customXml/itemProps2.xml><?xml version="1.0" encoding="utf-8"?>
<ds:datastoreItem xmlns:ds="http://schemas.openxmlformats.org/officeDocument/2006/customXml" ds:itemID="{0B7ED562-1BFA-419B-B90D-16E81E9A83D8}"/>
</file>

<file path=customXml/itemProps3.xml><?xml version="1.0" encoding="utf-8"?>
<ds:datastoreItem xmlns:ds="http://schemas.openxmlformats.org/officeDocument/2006/customXml" ds:itemID="{F850E2E6-AE15-4B9F-AE92-4CD1E9A08AE2}"/>
</file>

<file path=docProps/app.xml><?xml version="1.0" encoding="utf-8"?>
<Properties xmlns="http://schemas.openxmlformats.org/officeDocument/2006/extended-properties" xmlns:vt="http://schemas.openxmlformats.org/officeDocument/2006/docPropsVTypes">
  <Template>Normal.dotm</Template>
  <TotalTime>0</TotalTime>
  <Pages>16</Pages>
  <Words>2053</Words>
  <Characters>11707</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Watkins</dc:creator>
  <cp:keywords/>
  <dc:description/>
  <cp:lastModifiedBy>Matthew Watkins</cp:lastModifiedBy>
  <cp:revision>108</cp:revision>
  <dcterms:created xsi:type="dcterms:W3CDTF">2022-11-29T11:26:00Z</dcterms:created>
  <dcterms:modified xsi:type="dcterms:W3CDTF">2022-12-05T16:48:00Z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0x0101003325BD479971DA46B05935AD375C82D0</vt:lpwstr>
  </property>
</Properties>
</file>