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54" w:rsidRPr="00C76026" w:rsidRDefault="00556454" w:rsidP="0055645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 w:rsidRPr="00C76026">
        <w:rPr>
          <w:rFonts w:eastAsia="Times New Roman" w:cs="Arial"/>
          <w:b/>
          <w:color w:val="000000" w:themeColor="text1"/>
          <w:sz w:val="24"/>
          <w:szCs w:val="24"/>
          <w:lang w:eastAsia="en-GB"/>
        </w:rPr>
        <w:t>MOOSE Checklist</w:t>
      </w:r>
    </w:p>
    <w:p w:rsidR="00556454" w:rsidRPr="00C76026" w:rsidRDefault="00556454" w:rsidP="0055645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 w:themeColor="text1"/>
          <w:sz w:val="24"/>
          <w:szCs w:val="24"/>
          <w:lang w:eastAsia="en-GB"/>
        </w:rPr>
      </w:pPr>
    </w:p>
    <w:p w:rsidR="00B15FCB" w:rsidRPr="00C76026" w:rsidRDefault="003B4E44" w:rsidP="003B4E4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  <w:r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From</w:t>
      </w:r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:  </w:t>
      </w:r>
      <w:hyperlink r:id="rId5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Donna F. Stroup</w:t>
        </w:r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PhD, MSc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hyperlink r:id="rId6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Jesse A. Berlin</w:t>
        </w:r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ScD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hyperlink r:id="rId7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Sally C. Morton</w:t>
        </w:r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PhD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>;</w:t>
      </w:r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 xml:space="preserve">Ingram </w:t>
        </w:r>
        <w:proofErr w:type="spellStart"/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Olkin</w:t>
        </w:r>
        <w:proofErr w:type="spellEnd"/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PhD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hyperlink r:id="rId9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G. David Williamson</w:t>
        </w:r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PhD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hyperlink r:id="rId10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Drummond Rennie</w:t>
        </w:r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MD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hyperlink r:id="rId11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David Moher</w:t>
        </w:r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MSc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hyperlink r:id="rId12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Betsy J. Becker</w:t>
        </w:r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PhD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hyperlink r:id="rId13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 xml:space="preserve">Theresa Ann </w:t>
        </w:r>
        <w:proofErr w:type="spellStart"/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Sipe</w:t>
        </w:r>
        <w:proofErr w:type="spellEnd"/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PhD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hyperlink r:id="rId14" w:history="1">
        <w:r w:rsidR="00556454" w:rsidRPr="00C76026">
          <w:rPr>
            <w:rFonts w:eastAsia="Times New Roman" w:cs="Arial"/>
            <w:color w:val="000000" w:themeColor="text1"/>
            <w:sz w:val="24"/>
            <w:szCs w:val="24"/>
            <w:lang w:eastAsia="en-GB"/>
          </w:rPr>
          <w:t>Stephen B. Thacker</w:t>
        </w:r>
      </w:hyperlink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, MD, MSc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; </w:t>
      </w:r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for the Meta-analysis Of Observational Studies in Epidemiology (MOOSE) Group. 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  <w:r w:rsidR="00556454" w:rsidRPr="00556454"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eastAsia="en-GB"/>
        </w:rPr>
        <w:t>Meta-analysis of Observational Studies in Epidemiology</w:t>
      </w:r>
      <w:r w:rsidR="00556454" w:rsidRPr="00C76026">
        <w:rPr>
          <w:rFonts w:eastAsia="Times New Roman" w:cs="Arial"/>
          <w:b/>
          <w:bCs/>
          <w:color w:val="000000" w:themeColor="text1"/>
          <w:kern w:val="36"/>
          <w:sz w:val="24"/>
          <w:szCs w:val="24"/>
          <w:lang w:eastAsia="en-GB"/>
        </w:rPr>
        <w:t xml:space="preserve">. </w:t>
      </w:r>
      <w:r w:rsidR="00556454" w:rsidRPr="00556454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 xml:space="preserve">A Proposal for </w:t>
      </w:r>
      <w:proofErr w:type="gramStart"/>
      <w:r w:rsidR="00556454" w:rsidRPr="00556454">
        <w:rPr>
          <w:rFonts w:eastAsia="Times New Roman" w:cs="Arial"/>
          <w:b/>
          <w:bCs/>
          <w:color w:val="000000" w:themeColor="text1"/>
          <w:sz w:val="24"/>
          <w:szCs w:val="24"/>
          <w:lang w:eastAsia="en-GB"/>
        </w:rPr>
        <w:t>Reporting</w:t>
      </w:r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 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>JAMA</w:t>
      </w:r>
      <w:proofErr w:type="gramEnd"/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. </w:t>
      </w:r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2000</w:t>
      </w:r>
      <w:proofErr w:type="gramStart"/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;283</w:t>
      </w:r>
      <w:proofErr w:type="gramEnd"/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(15):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2008-2012. </w:t>
      </w:r>
      <w:proofErr w:type="spellStart"/>
      <w:proofErr w:type="gramStart"/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doi</w:t>
      </w:r>
      <w:proofErr w:type="spellEnd"/>
      <w:proofErr w:type="gramEnd"/>
      <w:r w:rsidR="00556454" w:rsidRPr="00C76026">
        <w:rPr>
          <w:rFonts w:eastAsia="Times New Roman" w:cs="Arial"/>
          <w:color w:val="000000" w:themeColor="text1"/>
          <w:sz w:val="24"/>
          <w:szCs w:val="24"/>
          <w:lang w:eastAsia="en-GB"/>
        </w:rPr>
        <w:t>: 10.1001/jama.283.15.2008</w:t>
      </w:r>
      <w:r w:rsidR="00556454" w:rsidRPr="00556454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 </w:t>
      </w:r>
    </w:p>
    <w:p w:rsidR="00C76026" w:rsidRPr="00C76026" w:rsidRDefault="00C76026" w:rsidP="003B4E44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2857"/>
      </w:tblGrid>
      <w:tr w:rsidR="003B4E44" w:rsidRPr="00C76026" w:rsidTr="00C76026">
        <w:tc>
          <w:tcPr>
            <w:tcW w:w="563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Reported on page</w:t>
            </w: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Comments</w:t>
            </w:r>
          </w:p>
        </w:tc>
      </w:tr>
      <w:tr w:rsidR="003B4E44" w:rsidRPr="00C76026" w:rsidTr="00C76026">
        <w:tc>
          <w:tcPr>
            <w:tcW w:w="9628" w:type="dxa"/>
            <w:gridSpan w:val="3"/>
            <w:shd w:val="clear" w:color="auto" w:fill="C4BC96" w:themeFill="background2" w:themeFillShade="BF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76026">
              <w:rPr>
                <w:rFonts w:cs="Arial"/>
                <w:b/>
                <w:sz w:val="24"/>
                <w:szCs w:val="24"/>
              </w:rPr>
              <w:t>Reporting of background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Problem definition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Hypothesis statement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Description of study outcomes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Type of exposure or intervention used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Type of study designs used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Study population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9628" w:type="dxa"/>
            <w:gridSpan w:val="3"/>
            <w:shd w:val="clear" w:color="auto" w:fill="C4BC96" w:themeFill="background2" w:themeFillShade="BF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76026">
              <w:rPr>
                <w:rFonts w:cs="Arial"/>
                <w:b/>
                <w:color w:val="000000" w:themeColor="text1"/>
                <w:sz w:val="24"/>
                <w:szCs w:val="24"/>
              </w:rPr>
              <w:t>Reporting of search strategy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Qualifications of searchers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librarians and investigators)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Search strategy, including time period used in the synthesis and key words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Effort to include all available studies, including contact with authors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Databases and registries searched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 xml:space="preserve">Search software used, name and version, including special features used </w:t>
            </w:r>
            <w:r w:rsidR="00CF48F7">
              <w:rPr>
                <w:rFonts w:cs="Arial"/>
                <w:sz w:val="24"/>
                <w:szCs w:val="24"/>
              </w:rPr>
              <w:t>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explosion</w:t>
            </w:r>
            <w:r w:rsidR="00CF48F7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Use of hand searching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reference lists of obtained articles)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List of citations located and those excluded, including justification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Method of addressing articles published in languages other than English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CF48F7" w:rsidP="00C76026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Method</w:t>
            </w:r>
            <w:r w:rsidR="003B4E44" w:rsidRPr="00C76026">
              <w:rPr>
                <w:rFonts w:cs="Arial"/>
                <w:sz w:val="24"/>
                <w:szCs w:val="24"/>
              </w:rPr>
              <w:t xml:space="preserve"> of handling abstracts and unpublished </w:t>
            </w:r>
            <w:r>
              <w:rPr>
                <w:rFonts w:cs="Arial"/>
                <w:sz w:val="24"/>
                <w:szCs w:val="24"/>
              </w:rPr>
              <w:t>studies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Desc</w:t>
            </w:r>
            <w:r w:rsidR="00CF48F7">
              <w:rPr>
                <w:rFonts w:cs="Arial"/>
                <w:sz w:val="24"/>
                <w:szCs w:val="24"/>
              </w:rPr>
              <w:t xml:space="preserve">ription of any contact with </w:t>
            </w:r>
            <w:r w:rsidRPr="00C76026">
              <w:rPr>
                <w:rFonts w:cs="Arial"/>
                <w:sz w:val="24"/>
                <w:szCs w:val="24"/>
              </w:rPr>
              <w:t>authors</w:t>
            </w:r>
          </w:p>
        </w:tc>
        <w:tc>
          <w:tcPr>
            <w:tcW w:w="1134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9628" w:type="dxa"/>
            <w:gridSpan w:val="3"/>
            <w:shd w:val="clear" w:color="auto" w:fill="C4BC96" w:themeFill="background2" w:themeFillShade="BF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C76026">
              <w:rPr>
                <w:rFonts w:cs="Arial"/>
                <w:b/>
                <w:color w:val="000000" w:themeColor="text1"/>
                <w:sz w:val="24"/>
                <w:szCs w:val="24"/>
              </w:rPr>
              <w:t>Reporting of methods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Description of relevance or appropriateness of studies assembled for assessing the hypothesis to be tested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lastRenderedPageBreak/>
              <w:t>Rationale for the selection and coding of data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sound clinical principles or convenience)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Documentation of how data were classified and coded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multiple 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raters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>, blinding and interrater reliability)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Assessment of confounding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comparability of cases and controls in studies where appropriate)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Assessment of study quality, including blinding of quality assessors, stratification or regression</w:t>
            </w:r>
            <w:r w:rsidR="00CF48F7">
              <w:rPr>
                <w:rFonts w:cs="Arial"/>
                <w:sz w:val="24"/>
                <w:szCs w:val="24"/>
              </w:rPr>
              <w:t xml:space="preserve"> on possible</w:t>
            </w:r>
            <w:r w:rsidRPr="00C76026">
              <w:rPr>
                <w:rFonts w:cs="Arial"/>
                <w:sz w:val="24"/>
                <w:szCs w:val="24"/>
              </w:rPr>
              <w:t xml:space="preserve"> predictors of study results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Assessment of heterogeneity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Description of statistical methods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complete description of fixed or random effects models, justification of whether the chosen models account for predictors of study results, dose-response models, or cumulative meta-analysis</w:t>
            </w:r>
            <w:r w:rsidR="00326474">
              <w:rPr>
                <w:rFonts w:cs="Arial"/>
                <w:sz w:val="24"/>
                <w:szCs w:val="24"/>
              </w:rPr>
              <w:t>)</w:t>
            </w:r>
            <w:r w:rsidRPr="00C76026">
              <w:rPr>
                <w:rFonts w:cs="Arial"/>
                <w:sz w:val="24"/>
                <w:szCs w:val="24"/>
              </w:rPr>
              <w:t xml:space="preserve"> in sufficient detail to be replicated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26474" w:rsidRPr="00C76026" w:rsidTr="00C76026">
        <w:tc>
          <w:tcPr>
            <w:tcW w:w="5637" w:type="dxa"/>
          </w:tcPr>
          <w:p w:rsidR="00326474" w:rsidRPr="00C76026" w:rsidRDefault="00326474" w:rsidP="00C76026">
            <w:pPr>
              <w:spacing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Provision of appropriate tables and graphics</w:t>
            </w:r>
          </w:p>
        </w:tc>
        <w:tc>
          <w:tcPr>
            <w:tcW w:w="1134" w:type="dxa"/>
          </w:tcPr>
          <w:p w:rsidR="00326474" w:rsidRPr="00C76026" w:rsidRDefault="0032647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26474" w:rsidRPr="00C76026" w:rsidRDefault="0032647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9628" w:type="dxa"/>
            <w:gridSpan w:val="3"/>
            <w:shd w:val="clear" w:color="auto" w:fill="C4BC96" w:themeFill="background2" w:themeFillShade="BF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76026">
              <w:rPr>
                <w:rFonts w:cs="Arial"/>
                <w:b/>
                <w:sz w:val="24"/>
                <w:szCs w:val="24"/>
              </w:rPr>
              <w:t>Reporting of results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Graphic summarizing individual study estimates and overall estimate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Table giving descriptive information for each study included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Results of sensitivity testing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subgroup analysis)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Indication of statistical uncertainty of findings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9628" w:type="dxa"/>
            <w:gridSpan w:val="3"/>
            <w:shd w:val="clear" w:color="auto" w:fill="C4BC96" w:themeFill="background2" w:themeFillShade="BF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76026">
              <w:rPr>
                <w:rFonts w:cs="Arial"/>
                <w:b/>
                <w:sz w:val="24"/>
                <w:szCs w:val="24"/>
              </w:rPr>
              <w:t>Reporting of discussion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Quantitative assessment of bias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publication bias)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Justification for exclusion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exclusion of non-English language citations)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Assessment of quality of included studies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9628" w:type="dxa"/>
            <w:gridSpan w:val="3"/>
            <w:shd w:val="clear" w:color="auto" w:fill="C4BC96" w:themeFill="background2" w:themeFillShade="BF"/>
          </w:tcPr>
          <w:p w:rsidR="003B4E44" w:rsidRPr="00C76026" w:rsidRDefault="003B4E44" w:rsidP="00C7602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C76026">
              <w:rPr>
                <w:rFonts w:cs="Arial"/>
                <w:b/>
                <w:sz w:val="24"/>
                <w:szCs w:val="24"/>
              </w:rPr>
              <w:t>Reporting of conclusions should include</w:t>
            </w: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Consideration of alternative explanations for observed results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3B4E44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Generalization of the conclusions (</w:t>
            </w:r>
            <w:proofErr w:type="spellStart"/>
            <w:r w:rsidRPr="00C76026">
              <w:rPr>
                <w:rFonts w:cs="Arial"/>
                <w:sz w:val="24"/>
                <w:szCs w:val="24"/>
              </w:rPr>
              <w:t>eg</w:t>
            </w:r>
            <w:proofErr w:type="spellEnd"/>
            <w:r w:rsidRPr="00C76026">
              <w:rPr>
                <w:rFonts w:cs="Arial"/>
                <w:sz w:val="24"/>
                <w:szCs w:val="24"/>
              </w:rPr>
              <w:t xml:space="preserve"> appropriate for the data presented</w:t>
            </w:r>
            <w:r w:rsidR="00C76026" w:rsidRPr="00C76026">
              <w:rPr>
                <w:rFonts w:cs="Arial"/>
                <w:sz w:val="24"/>
                <w:szCs w:val="24"/>
              </w:rPr>
              <w:t xml:space="preserve"> and within the domain of the literature review)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C76026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Guidelines for future research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  <w:tr w:rsidR="003B4E44" w:rsidRPr="00C76026" w:rsidTr="00C76026">
        <w:tc>
          <w:tcPr>
            <w:tcW w:w="5637" w:type="dxa"/>
          </w:tcPr>
          <w:p w:rsidR="003B4E44" w:rsidRPr="00C76026" w:rsidRDefault="00C76026" w:rsidP="00C76026">
            <w:pPr>
              <w:spacing w:after="120"/>
              <w:rPr>
                <w:rFonts w:cs="Arial"/>
                <w:sz w:val="24"/>
                <w:szCs w:val="24"/>
              </w:rPr>
            </w:pPr>
            <w:r w:rsidRPr="00C76026">
              <w:rPr>
                <w:rFonts w:cs="Arial"/>
                <w:sz w:val="24"/>
                <w:szCs w:val="24"/>
              </w:rPr>
              <w:t>Disclosure of funding source</w:t>
            </w:r>
          </w:p>
        </w:tc>
        <w:tc>
          <w:tcPr>
            <w:tcW w:w="1134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57" w:type="dxa"/>
          </w:tcPr>
          <w:p w:rsidR="003B4E44" w:rsidRPr="00C76026" w:rsidRDefault="003B4E44" w:rsidP="00D73405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56454" w:rsidRPr="00326474" w:rsidRDefault="00556454">
      <w:pPr>
        <w:rPr>
          <w:rFonts w:cs="Arial"/>
          <w:sz w:val="20"/>
          <w:szCs w:val="20"/>
        </w:rPr>
      </w:pPr>
      <w:r w:rsidRPr="00326474">
        <w:rPr>
          <w:rFonts w:cs="Arial"/>
          <w:sz w:val="20"/>
          <w:szCs w:val="20"/>
        </w:rPr>
        <w:t>Transcribed from the original paper within the Support Unit for Research Evidence (SURE), Cardiff University, United Kingdom.  February 2011.</w:t>
      </w:r>
    </w:p>
    <w:sectPr w:rsidR="00556454" w:rsidRPr="00326474" w:rsidSect="003B4E44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0F8"/>
    <w:multiLevelType w:val="multilevel"/>
    <w:tmpl w:val="FB1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D2053"/>
    <w:multiLevelType w:val="multilevel"/>
    <w:tmpl w:val="B0C0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54"/>
    <w:rsid w:val="002D0E38"/>
    <w:rsid w:val="00326474"/>
    <w:rsid w:val="003B4E44"/>
    <w:rsid w:val="00556454"/>
    <w:rsid w:val="006355B9"/>
    <w:rsid w:val="00A504A4"/>
    <w:rsid w:val="00AD53AC"/>
    <w:rsid w:val="00BA0A55"/>
    <w:rsid w:val="00C3038C"/>
    <w:rsid w:val="00C76026"/>
    <w:rsid w:val="00CF48F7"/>
    <w:rsid w:val="00D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90679-26E8-45C0-BD4E-1D937D78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ug-pub-date5">
    <w:name w:val="slug-pub-date5"/>
    <w:basedOn w:val="DefaultParagraphFont"/>
    <w:rsid w:val="00556454"/>
    <w:rPr>
      <w:b w:val="0"/>
      <w:bCs w:val="0"/>
    </w:rPr>
  </w:style>
  <w:style w:type="character" w:customStyle="1" w:styleId="slug-vol">
    <w:name w:val="slug-vol"/>
    <w:basedOn w:val="DefaultParagraphFont"/>
    <w:rsid w:val="00556454"/>
  </w:style>
  <w:style w:type="character" w:customStyle="1" w:styleId="slug-issue">
    <w:name w:val="slug-issue"/>
    <w:basedOn w:val="DefaultParagraphFont"/>
    <w:rsid w:val="00556454"/>
  </w:style>
  <w:style w:type="character" w:customStyle="1" w:styleId="slug-doi">
    <w:name w:val="slug-doi"/>
    <w:basedOn w:val="DefaultParagraphFont"/>
    <w:rsid w:val="00556454"/>
  </w:style>
  <w:style w:type="character" w:customStyle="1" w:styleId="slug-doi-value">
    <w:name w:val="slug-doi-value"/>
    <w:basedOn w:val="DefaultParagraphFont"/>
    <w:rsid w:val="00556454"/>
  </w:style>
  <w:style w:type="character" w:customStyle="1" w:styleId="name">
    <w:name w:val="name"/>
    <w:basedOn w:val="DefaultParagraphFont"/>
    <w:rsid w:val="00556454"/>
  </w:style>
  <w:style w:type="character" w:customStyle="1" w:styleId="contrib-degrees">
    <w:name w:val="contrib-degrees"/>
    <w:basedOn w:val="DefaultParagraphFont"/>
    <w:rsid w:val="00556454"/>
  </w:style>
  <w:style w:type="character" w:customStyle="1" w:styleId="collab">
    <w:name w:val="collab"/>
    <w:basedOn w:val="DefaultParagraphFont"/>
    <w:rsid w:val="00556454"/>
  </w:style>
  <w:style w:type="table" w:styleId="TableGrid">
    <w:name w:val="Table Grid"/>
    <w:basedOn w:val="TableNormal"/>
    <w:uiPriority w:val="59"/>
    <w:rsid w:val="0055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057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479659112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19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D8D8D8"/>
            <w:bottom w:val="single" w:sz="6" w:space="0" w:color="AAAAAA"/>
            <w:right w:val="single" w:sz="6" w:space="0" w:color="D8D8D8"/>
          </w:divBdr>
          <w:divsChild>
            <w:div w:id="17666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1946">
                  <w:marLeft w:val="0"/>
                  <w:marRight w:val="117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589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48" w:space="0" w:color="EEEEEE"/>
                          </w:divBdr>
                          <w:divsChild>
                            <w:div w:id="830293437">
                              <w:marLeft w:val="0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a.ama-assn.org/search?author1=Ingram+Olkin&amp;sortspec=date&amp;submit=Submit" TargetMode="External"/><Relationship Id="rId13" Type="http://schemas.openxmlformats.org/officeDocument/2006/relationships/hyperlink" Target="http://jama.ama-assn.org/search?author1=Theresa+Ann+Sipe&amp;sortspec=date&amp;submit=Sub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ma.ama-assn.org/search?author1=Sally+C.+Morton&amp;sortspec=date&amp;submit=Submit" TargetMode="External"/><Relationship Id="rId12" Type="http://schemas.openxmlformats.org/officeDocument/2006/relationships/hyperlink" Target="http://jama.ama-assn.org/search?author1=Betsy+J.+Becker&amp;sortspec=date&amp;submit=Subm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ama.ama-assn.org/search?author1=Jesse+A.+Berlin&amp;sortspec=date&amp;submit=Submit" TargetMode="External"/><Relationship Id="rId11" Type="http://schemas.openxmlformats.org/officeDocument/2006/relationships/hyperlink" Target="http://jama.ama-assn.org/search?author1=David+Moher&amp;sortspec=date&amp;submit=Submit" TargetMode="External"/><Relationship Id="rId5" Type="http://schemas.openxmlformats.org/officeDocument/2006/relationships/hyperlink" Target="http://jama.ama-assn.org/search?author1=Donna+F.+Stroup&amp;sortspec=date&amp;submit=Subm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jama.ama-assn.org/search?author1=Drummond+Rennie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ma.ama-assn.org/search?author1=G.+David+Williamson&amp;sortspec=date&amp;submit=Submit" TargetMode="External"/><Relationship Id="rId14" Type="http://schemas.openxmlformats.org/officeDocument/2006/relationships/hyperlink" Target="http://jama.ama-assn.org/search?author1=Stephen+B.+Thacker&amp;sortspec=date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FE65C45B.dotm</Template>
  <TotalTime>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wlbalw</dc:creator>
  <cp:keywords/>
  <dc:description/>
  <cp:lastModifiedBy>insrv</cp:lastModifiedBy>
  <cp:revision>2</cp:revision>
  <dcterms:created xsi:type="dcterms:W3CDTF">2016-06-07T13:33:00Z</dcterms:created>
  <dcterms:modified xsi:type="dcterms:W3CDTF">2016-06-07T13:33:00Z</dcterms:modified>
</cp:coreProperties>
</file>