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494" w:rsidRPr="005D36C4" w:rsidRDefault="00FF1494" w:rsidP="00FF1494">
      <w:pPr>
        <w:autoSpaceDE w:val="0"/>
        <w:autoSpaceDN w:val="0"/>
        <w:adjustRightInd w:val="0"/>
        <w:jc w:val="center"/>
        <w:rPr>
          <w:rFonts w:ascii="Franklin Gothic Book" w:hAnsi="Franklin Gothic Book" w:cs="Arial"/>
          <w:b/>
          <w:bCs/>
          <w:color w:val="000000"/>
          <w:sz w:val="40"/>
          <w:szCs w:val="40"/>
        </w:rPr>
      </w:pPr>
      <w:r w:rsidRPr="005D36C4">
        <w:rPr>
          <w:rFonts w:ascii="Franklin Gothic Book" w:hAnsi="Franklin Gothic Book" w:cs="Arial"/>
          <w:b/>
          <w:bCs/>
          <w:color w:val="000000"/>
          <w:sz w:val="40"/>
          <w:szCs w:val="40"/>
        </w:rPr>
        <w:t>Cardiff University</w:t>
      </w:r>
    </w:p>
    <w:p w:rsidR="00FF1494" w:rsidRPr="005D36C4" w:rsidRDefault="00FF1494" w:rsidP="00FF1494">
      <w:pPr>
        <w:autoSpaceDE w:val="0"/>
        <w:autoSpaceDN w:val="0"/>
        <w:adjustRightInd w:val="0"/>
        <w:jc w:val="center"/>
        <w:rPr>
          <w:rFonts w:ascii="Franklin Gothic Book" w:hAnsi="Franklin Gothic Book" w:cs="Arial"/>
          <w:b/>
          <w:bCs/>
          <w:color w:val="000000"/>
          <w:sz w:val="40"/>
          <w:szCs w:val="40"/>
        </w:rPr>
      </w:pPr>
      <w:r w:rsidRPr="005D36C4">
        <w:rPr>
          <w:rFonts w:ascii="Franklin Gothic Book" w:hAnsi="Franklin Gothic Book"/>
          <w:noProof/>
        </w:rPr>
        <w:drawing>
          <wp:anchor distT="0" distB="0" distL="114300" distR="114300" simplePos="0" relativeHeight="251659264" behindDoc="0" locked="0" layoutInCell="1" allowOverlap="1" wp14:anchorId="6F5F3AC8" wp14:editId="335EFD5F">
            <wp:simplePos x="0" y="0"/>
            <wp:positionH relativeFrom="column">
              <wp:posOffset>5038725</wp:posOffset>
            </wp:positionH>
            <wp:positionV relativeFrom="paragraph">
              <wp:posOffset>-749300</wp:posOffset>
            </wp:positionV>
            <wp:extent cx="1137285" cy="1049655"/>
            <wp:effectExtent l="0" t="0" r="5715" b="0"/>
            <wp:wrapSquare wrapText="bothSides"/>
            <wp:docPr id="38" name="Picture 38" descr="http://www.cardiff.ac.uk/identity/downloads/univers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cardiff.ac.uk/identity/downloads/universitylogo.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137285"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6C4">
        <w:rPr>
          <w:rFonts w:ascii="Franklin Gothic Book" w:hAnsi="Franklin Gothic Book" w:cs="Arial"/>
          <w:b/>
          <w:color w:val="000000"/>
          <w:sz w:val="40"/>
          <w:szCs w:val="40"/>
        </w:rPr>
        <w:t>Graduation Publicity</w:t>
      </w:r>
    </w:p>
    <w:p w:rsidR="00FF1494" w:rsidRPr="005D36C4" w:rsidRDefault="00FF1494" w:rsidP="00FF1494">
      <w:pPr>
        <w:rPr>
          <w:rFonts w:ascii="Franklin Gothic Book" w:hAnsi="Franklin Gothic Book" w:cs="Arial"/>
          <w:sz w:val="22"/>
          <w:szCs w:val="22"/>
          <w:lang w:val="en"/>
        </w:rPr>
      </w:pPr>
    </w:p>
    <w:p w:rsidR="00FF1494" w:rsidRDefault="00FF1494" w:rsidP="00FF1494">
      <w:pPr>
        <w:ind w:right="425"/>
        <w:rPr>
          <w:rFonts w:ascii="Franklin Gothic Book" w:hAnsi="Franklin Gothic Book" w:cs="Arial"/>
          <w:sz w:val="22"/>
          <w:szCs w:val="22"/>
          <w:lang w:val="en"/>
        </w:rPr>
      </w:pPr>
    </w:p>
    <w:p w:rsidR="00FF1494" w:rsidRDefault="00FF1494" w:rsidP="00FF1494">
      <w:pPr>
        <w:ind w:right="425"/>
        <w:rPr>
          <w:rFonts w:ascii="Franklin Gothic Book" w:hAnsi="Franklin Gothic Book" w:cs="Arial"/>
          <w:sz w:val="22"/>
          <w:szCs w:val="22"/>
          <w:lang w:val="en"/>
        </w:rPr>
      </w:pPr>
    </w:p>
    <w:p w:rsidR="00FF1494" w:rsidRDefault="00FF1494" w:rsidP="00FF1494">
      <w:pPr>
        <w:ind w:right="425"/>
        <w:rPr>
          <w:rFonts w:ascii="Franklin Gothic Book" w:hAnsi="Franklin Gothic Book" w:cs="Arial"/>
          <w:sz w:val="22"/>
          <w:szCs w:val="22"/>
          <w:lang w:val="en"/>
        </w:rPr>
      </w:pPr>
    </w:p>
    <w:p w:rsidR="00FF1494" w:rsidRPr="005D36C4" w:rsidRDefault="00FF1494" w:rsidP="00FF1494">
      <w:pPr>
        <w:ind w:right="425"/>
        <w:rPr>
          <w:rFonts w:ascii="Franklin Gothic Book" w:hAnsi="Franklin Gothic Book" w:cs="Arial"/>
          <w:sz w:val="22"/>
          <w:szCs w:val="22"/>
          <w:lang w:val="en"/>
        </w:rPr>
      </w:pPr>
      <w:bookmarkStart w:id="0" w:name="_GoBack"/>
      <w:bookmarkEnd w:id="0"/>
      <w:r w:rsidRPr="005D36C4">
        <w:rPr>
          <w:rFonts w:ascii="Franklin Gothic Book" w:hAnsi="Franklin Gothic Book" w:cs="Arial"/>
          <w:sz w:val="22"/>
          <w:szCs w:val="22"/>
          <w:lang w:val="en"/>
        </w:rPr>
        <w:t xml:space="preserve">Local and national media seek out interesting stories regarding our new graduates.  The University’s Communications and Marketing Team would be delighted to hear from any student willing to have contact with the media during graduation week.  Some examples of stories covered during previous ceremonies include: </w:t>
      </w:r>
    </w:p>
    <w:p w:rsidR="00FF1494" w:rsidRPr="005D36C4" w:rsidRDefault="00FF1494" w:rsidP="00FF1494">
      <w:pPr>
        <w:ind w:right="425"/>
        <w:rPr>
          <w:rFonts w:ascii="Franklin Gothic Book" w:hAnsi="Franklin Gothic Book" w:cs="Arial"/>
          <w:b/>
          <w:sz w:val="22"/>
          <w:szCs w:val="22"/>
        </w:rPr>
      </w:pPr>
    </w:p>
    <w:p w:rsidR="00FF1494" w:rsidRPr="005D36C4" w:rsidRDefault="00FF1494" w:rsidP="00FF1494">
      <w:pPr>
        <w:numPr>
          <w:ilvl w:val="0"/>
          <w:numId w:val="1"/>
        </w:numPr>
        <w:tabs>
          <w:tab w:val="clear" w:pos="587"/>
          <w:tab w:val="num" w:pos="993"/>
        </w:tabs>
        <w:ind w:left="993" w:right="425" w:hanging="709"/>
        <w:rPr>
          <w:rFonts w:ascii="Franklin Gothic Book" w:hAnsi="Franklin Gothic Book" w:cs="Arial"/>
          <w:color w:val="000000"/>
          <w:sz w:val="22"/>
          <w:szCs w:val="22"/>
          <w:lang w:val="en"/>
        </w:rPr>
      </w:pPr>
      <w:r w:rsidRPr="005D36C4">
        <w:rPr>
          <w:rFonts w:ascii="Franklin Gothic Book" w:hAnsi="Franklin Gothic Book" w:cs="Arial"/>
          <w:color w:val="000000"/>
          <w:sz w:val="22"/>
          <w:szCs w:val="22"/>
          <w:lang w:val="en"/>
        </w:rPr>
        <w:t xml:space="preserve">Students who have excelled or have completed newsworthy research </w:t>
      </w:r>
    </w:p>
    <w:p w:rsidR="00FF1494" w:rsidRPr="005D36C4" w:rsidRDefault="00FF1494" w:rsidP="00FF1494">
      <w:pPr>
        <w:numPr>
          <w:ilvl w:val="0"/>
          <w:numId w:val="1"/>
        </w:numPr>
        <w:tabs>
          <w:tab w:val="clear" w:pos="587"/>
          <w:tab w:val="num" w:pos="993"/>
        </w:tabs>
        <w:ind w:left="993" w:right="425" w:hanging="709"/>
        <w:rPr>
          <w:rFonts w:ascii="Franklin Gothic Book" w:hAnsi="Franklin Gothic Book" w:cs="Arial"/>
          <w:color w:val="000000"/>
          <w:sz w:val="22"/>
          <w:szCs w:val="22"/>
          <w:lang w:val="en"/>
        </w:rPr>
      </w:pPr>
      <w:r w:rsidRPr="005D36C4">
        <w:rPr>
          <w:rFonts w:ascii="Franklin Gothic Book" w:hAnsi="Franklin Gothic Book" w:cs="Arial"/>
          <w:color w:val="000000"/>
          <w:sz w:val="22"/>
          <w:szCs w:val="22"/>
          <w:lang w:val="en"/>
        </w:rPr>
        <w:t xml:space="preserve">“Against the odds…” – </w:t>
      </w:r>
      <w:proofErr w:type="spellStart"/>
      <w:r w:rsidRPr="005D36C4">
        <w:rPr>
          <w:rFonts w:ascii="Franklin Gothic Book" w:hAnsi="Franklin Gothic Book" w:cs="Arial"/>
          <w:color w:val="000000"/>
          <w:sz w:val="22"/>
          <w:szCs w:val="22"/>
          <w:lang w:val="en"/>
        </w:rPr>
        <w:t>eg</w:t>
      </w:r>
      <w:proofErr w:type="spellEnd"/>
      <w:r w:rsidRPr="005D36C4">
        <w:rPr>
          <w:rFonts w:ascii="Franklin Gothic Book" w:hAnsi="Franklin Gothic Book" w:cs="Arial"/>
          <w:color w:val="000000"/>
          <w:sz w:val="22"/>
          <w:szCs w:val="22"/>
          <w:lang w:val="en"/>
        </w:rPr>
        <w:t xml:space="preserve"> overcame major hurdles to achieve degree </w:t>
      </w:r>
    </w:p>
    <w:p w:rsidR="00FF1494" w:rsidRPr="005D36C4" w:rsidRDefault="00FF1494" w:rsidP="00FF1494">
      <w:pPr>
        <w:numPr>
          <w:ilvl w:val="0"/>
          <w:numId w:val="1"/>
        </w:numPr>
        <w:tabs>
          <w:tab w:val="clear" w:pos="587"/>
          <w:tab w:val="num" w:pos="993"/>
        </w:tabs>
        <w:ind w:left="993" w:right="425" w:hanging="709"/>
        <w:rPr>
          <w:rFonts w:ascii="Franklin Gothic Book" w:hAnsi="Franklin Gothic Book" w:cs="Arial"/>
          <w:color w:val="000000"/>
          <w:sz w:val="22"/>
          <w:szCs w:val="22"/>
          <w:lang w:val="en"/>
        </w:rPr>
      </w:pPr>
      <w:r w:rsidRPr="005D36C4">
        <w:rPr>
          <w:rFonts w:ascii="Franklin Gothic Book" w:hAnsi="Franklin Gothic Book" w:cs="Arial"/>
          <w:color w:val="000000"/>
          <w:sz w:val="22"/>
          <w:szCs w:val="22"/>
          <w:lang w:val="en"/>
        </w:rPr>
        <w:t xml:space="preserve">Graduates about to embark on a new venture – </w:t>
      </w:r>
      <w:proofErr w:type="spellStart"/>
      <w:r w:rsidRPr="005D36C4">
        <w:rPr>
          <w:rFonts w:ascii="Franklin Gothic Book" w:hAnsi="Franklin Gothic Book" w:cs="Arial"/>
          <w:color w:val="000000"/>
          <w:sz w:val="22"/>
          <w:szCs w:val="22"/>
          <w:lang w:val="en"/>
        </w:rPr>
        <w:t>eg</w:t>
      </w:r>
      <w:proofErr w:type="spellEnd"/>
      <w:r w:rsidRPr="005D36C4">
        <w:rPr>
          <w:rFonts w:ascii="Franklin Gothic Book" w:hAnsi="Franklin Gothic Book" w:cs="Arial"/>
          <w:color w:val="000000"/>
          <w:sz w:val="22"/>
          <w:szCs w:val="22"/>
          <w:lang w:val="en"/>
        </w:rPr>
        <w:t xml:space="preserve"> high profile career start,  round-the-world trip  </w:t>
      </w:r>
    </w:p>
    <w:p w:rsidR="00FF1494" w:rsidRPr="005D36C4" w:rsidRDefault="00FF1494" w:rsidP="00FF1494">
      <w:pPr>
        <w:pStyle w:val="NormalWeb"/>
        <w:spacing w:after="0" w:line="240" w:lineRule="auto"/>
        <w:ind w:right="425"/>
        <w:rPr>
          <w:rFonts w:ascii="Franklin Gothic Book" w:hAnsi="Franklin Gothic Book" w:cs="Arial"/>
          <w:lang w:val="en"/>
        </w:rPr>
      </w:pPr>
    </w:p>
    <w:p w:rsidR="00FF1494" w:rsidRPr="005D36C4" w:rsidRDefault="00FF1494" w:rsidP="00FF1494">
      <w:pPr>
        <w:pStyle w:val="NormalWeb"/>
        <w:spacing w:after="0" w:line="240" w:lineRule="auto"/>
        <w:ind w:right="425"/>
        <w:rPr>
          <w:rFonts w:ascii="Franklin Gothic Book" w:hAnsi="Franklin Gothic Book" w:cs="Arial"/>
          <w:lang w:val="en"/>
        </w:rPr>
      </w:pPr>
      <w:r w:rsidRPr="005D36C4">
        <w:rPr>
          <w:rFonts w:ascii="Franklin Gothic Book" w:hAnsi="Franklin Gothic Book" w:cs="Arial"/>
          <w:lang w:val="en"/>
        </w:rPr>
        <w:t xml:space="preserve">These stories will enable the University to highlight your achievement as well as highlighting its contribution to your success.  Your story may inspire others to follow in your footsteps, and will also help raise the profile of the academic discipline you pursued.  </w:t>
      </w:r>
    </w:p>
    <w:p w:rsidR="00FF1494" w:rsidRPr="005D36C4" w:rsidRDefault="00FF1494" w:rsidP="00FF1494">
      <w:pPr>
        <w:pStyle w:val="NormalWeb"/>
        <w:ind w:right="227"/>
        <w:rPr>
          <w:rFonts w:ascii="Franklin Gothic Book" w:hAnsi="Franklin Gothic Book"/>
          <w:b/>
          <w:sz w:val="19"/>
          <w:szCs w:val="19"/>
          <w:lang w:val="en"/>
        </w:rPr>
      </w:pPr>
    </w:p>
    <w:p w:rsidR="00FF1494" w:rsidRPr="005D36C4" w:rsidRDefault="00FF1494" w:rsidP="00FF1494">
      <w:pPr>
        <w:pStyle w:val="NormalWeb"/>
        <w:ind w:right="227"/>
        <w:rPr>
          <w:rFonts w:ascii="Franklin Gothic Book" w:hAnsi="Franklin Gothic Book"/>
          <w:sz w:val="19"/>
          <w:szCs w:val="19"/>
          <w:lang w:val="en"/>
        </w:rPr>
      </w:pPr>
      <w:r w:rsidRPr="005D36C4">
        <w:rPr>
          <w:rFonts w:ascii="Franklin Gothic Book" w:hAnsi="Franklin Gothic Book"/>
          <w:b/>
          <w:sz w:val="19"/>
          <w:szCs w:val="19"/>
          <w:lang w:val="en"/>
        </w:rPr>
        <w:t>PLEASE ONLY RETURN THIS FORM IF YOU HAVE A NEWSWORTHY STORY.</w:t>
      </w:r>
      <w:r w:rsidRPr="005D36C4">
        <w:rPr>
          <w:rFonts w:ascii="Franklin Gothic Book" w:hAnsi="Franklin Gothic Book"/>
          <w:sz w:val="19"/>
          <w:szCs w:val="19"/>
          <w:lang w:val="en"/>
        </w:rPr>
        <w:t xml:space="preserve">  </w:t>
      </w:r>
    </w:p>
    <w:p w:rsidR="00FF1494" w:rsidRPr="005D36C4" w:rsidRDefault="00FF1494" w:rsidP="00FF1494">
      <w:pPr>
        <w:pStyle w:val="NormalWeb"/>
        <w:ind w:right="227"/>
        <w:rPr>
          <w:rFonts w:ascii="Franklin Gothic Book" w:hAnsi="Franklin Gothic Book"/>
          <w:sz w:val="19"/>
          <w:szCs w:val="19"/>
          <w:lang w:val="en"/>
        </w:rPr>
      </w:pPr>
    </w:p>
    <w:p w:rsidR="00FF1494" w:rsidRPr="005D36C4" w:rsidRDefault="00FF1494" w:rsidP="00FF1494">
      <w:pPr>
        <w:pStyle w:val="NormalWeb"/>
        <w:ind w:right="227"/>
        <w:rPr>
          <w:rFonts w:ascii="Franklin Gothic Book" w:hAnsi="Franklin Gothic Book" w:cs="Arial"/>
          <w:color w:val="000000"/>
          <w:sz w:val="24"/>
          <w:szCs w:val="24"/>
          <w:lang w:val="en"/>
        </w:rPr>
      </w:pPr>
      <w:r w:rsidRPr="005D36C4">
        <w:rPr>
          <w:rFonts w:ascii="Franklin Gothic Book" w:hAnsi="Franklin Gothic Book" w:cs="Arial"/>
          <w:b/>
          <w:sz w:val="24"/>
          <w:szCs w:val="24"/>
          <w:lang w:eastAsia="en-US"/>
        </w:rPr>
        <w:t>Graduate’s name:</w:t>
      </w:r>
    </w:p>
    <w:p w:rsidR="00FF1494" w:rsidRPr="005D36C4" w:rsidRDefault="00FF1494" w:rsidP="00FF1494">
      <w:pPr>
        <w:rPr>
          <w:rFonts w:ascii="Franklin Gothic Book" w:hAnsi="Franklin Gothic Book" w:cs="Arial"/>
          <w:lang w:eastAsia="en-US"/>
        </w:rPr>
      </w:pPr>
    </w:p>
    <w:p w:rsidR="00FF1494" w:rsidRPr="005D36C4" w:rsidRDefault="00FF1494" w:rsidP="00FF1494">
      <w:pPr>
        <w:rPr>
          <w:rFonts w:ascii="Franklin Gothic Book" w:hAnsi="Franklin Gothic Book" w:cs="Arial"/>
          <w:b/>
          <w:lang w:eastAsia="en-US"/>
        </w:rPr>
      </w:pPr>
      <w:r w:rsidRPr="005D36C4">
        <w:rPr>
          <w:rFonts w:ascii="Franklin Gothic Book" w:hAnsi="Franklin Gothic Book" w:cs="Arial"/>
          <w:b/>
          <w:lang w:eastAsia="en-US"/>
        </w:rPr>
        <w:t>Contact telephone number (</w:t>
      </w:r>
      <w:r w:rsidRPr="005D36C4">
        <w:rPr>
          <w:rFonts w:ascii="Franklin Gothic Book" w:hAnsi="Franklin Gothic Book" w:cs="Arial"/>
          <w:lang w:eastAsia="en-US"/>
        </w:rPr>
        <w:t>home / mobile</w:t>
      </w:r>
      <w:r w:rsidRPr="005D36C4">
        <w:rPr>
          <w:rFonts w:ascii="Franklin Gothic Book" w:hAnsi="Franklin Gothic Book" w:cs="Arial"/>
          <w:b/>
          <w:lang w:eastAsia="en-US"/>
        </w:rPr>
        <w:t xml:space="preserve">) and email address: </w:t>
      </w:r>
    </w:p>
    <w:p w:rsidR="00FF1494" w:rsidRPr="005D36C4" w:rsidRDefault="00FF1494" w:rsidP="00FF1494">
      <w:pPr>
        <w:rPr>
          <w:rFonts w:ascii="Franklin Gothic Book" w:hAnsi="Franklin Gothic Book" w:cs="Arial"/>
          <w:lang w:eastAsia="en-US"/>
        </w:rPr>
      </w:pPr>
    </w:p>
    <w:p w:rsidR="00FF1494" w:rsidRPr="005D36C4" w:rsidRDefault="00FF1494" w:rsidP="00FF1494">
      <w:pPr>
        <w:rPr>
          <w:rFonts w:ascii="Franklin Gothic Book" w:hAnsi="Franklin Gothic Book" w:cs="Arial"/>
          <w:lang w:eastAsia="en-US"/>
        </w:rPr>
      </w:pPr>
    </w:p>
    <w:p w:rsidR="00FF1494" w:rsidRPr="005D36C4" w:rsidRDefault="00FF1494" w:rsidP="00FF1494">
      <w:pPr>
        <w:rPr>
          <w:rFonts w:ascii="Franklin Gothic Book" w:hAnsi="Franklin Gothic Book" w:cs="Arial"/>
          <w:b/>
          <w:lang w:eastAsia="en-US"/>
        </w:rPr>
      </w:pPr>
      <w:r w:rsidRPr="005D36C4">
        <w:rPr>
          <w:rFonts w:ascii="Franklin Gothic Book" w:hAnsi="Franklin Gothic Book" w:cs="Arial"/>
          <w:b/>
          <w:lang w:eastAsia="en-US"/>
        </w:rPr>
        <w:t>Degree:</w:t>
      </w:r>
    </w:p>
    <w:p w:rsidR="00FF1494" w:rsidRPr="005D36C4" w:rsidRDefault="00FF1494" w:rsidP="00FF1494">
      <w:pPr>
        <w:rPr>
          <w:rFonts w:ascii="Franklin Gothic Book" w:hAnsi="Franklin Gothic Book" w:cs="Arial"/>
          <w:lang w:eastAsia="en-US"/>
        </w:rPr>
      </w:pPr>
    </w:p>
    <w:p w:rsidR="00FF1494" w:rsidRPr="005D36C4" w:rsidRDefault="00FF1494" w:rsidP="00FF1494">
      <w:pPr>
        <w:rPr>
          <w:rFonts w:ascii="Franklin Gothic Book" w:hAnsi="Franklin Gothic Book" w:cs="Arial"/>
          <w:lang w:eastAsia="en-US"/>
        </w:rPr>
      </w:pPr>
    </w:p>
    <w:p w:rsidR="00FF1494" w:rsidRPr="005D36C4" w:rsidRDefault="00FF1494" w:rsidP="00FF1494">
      <w:pPr>
        <w:rPr>
          <w:rFonts w:ascii="Franklin Gothic Book" w:hAnsi="Franklin Gothic Book" w:cs="Arial"/>
          <w:b/>
          <w:lang w:eastAsia="en-US"/>
        </w:rPr>
      </w:pPr>
      <w:r w:rsidRPr="005D36C4">
        <w:rPr>
          <w:rFonts w:ascii="Franklin Gothic Book" w:hAnsi="Franklin Gothic Book" w:cs="Arial"/>
          <w:b/>
          <w:lang w:eastAsia="en-US"/>
        </w:rPr>
        <w:t>School:</w:t>
      </w:r>
    </w:p>
    <w:p w:rsidR="00FF1494" w:rsidRPr="005D36C4" w:rsidRDefault="00FF1494" w:rsidP="00FF1494">
      <w:pPr>
        <w:rPr>
          <w:rFonts w:ascii="Franklin Gothic Book" w:hAnsi="Franklin Gothic Book" w:cs="Arial"/>
          <w:lang w:eastAsia="en-US"/>
        </w:rPr>
      </w:pPr>
    </w:p>
    <w:p w:rsidR="00FF1494" w:rsidRPr="005D36C4" w:rsidRDefault="00FF1494" w:rsidP="00FF1494">
      <w:pPr>
        <w:rPr>
          <w:rFonts w:ascii="Franklin Gothic Book" w:hAnsi="Franklin Gothic Book" w:cs="Arial"/>
          <w:lang w:eastAsia="en-US"/>
        </w:rPr>
      </w:pPr>
    </w:p>
    <w:p w:rsidR="00FF1494" w:rsidRPr="005D36C4" w:rsidRDefault="00FF1494" w:rsidP="00FF1494">
      <w:pPr>
        <w:rPr>
          <w:rFonts w:ascii="Franklin Gothic Book" w:hAnsi="Franklin Gothic Book" w:cs="Arial"/>
          <w:b/>
          <w:lang w:eastAsia="en-US"/>
        </w:rPr>
      </w:pPr>
      <w:r w:rsidRPr="005D36C4">
        <w:rPr>
          <w:rFonts w:ascii="Franklin Gothic Book" w:hAnsi="Franklin Gothic Book" w:cs="Arial"/>
          <w:b/>
          <w:lang w:eastAsia="en-US"/>
        </w:rPr>
        <w:t xml:space="preserve">Date and time of graduation ceremony: </w:t>
      </w:r>
    </w:p>
    <w:p w:rsidR="00FF1494" w:rsidRPr="005D36C4" w:rsidRDefault="00FF1494" w:rsidP="00FF1494">
      <w:pPr>
        <w:rPr>
          <w:rFonts w:ascii="Franklin Gothic Book" w:hAnsi="Franklin Gothic Book" w:cs="Arial"/>
          <w:lang w:eastAsia="en-US"/>
        </w:rPr>
      </w:pPr>
    </w:p>
    <w:p w:rsidR="00FF1494" w:rsidRPr="005D36C4" w:rsidRDefault="00FF1494" w:rsidP="00FF1494">
      <w:pPr>
        <w:rPr>
          <w:rFonts w:ascii="Franklin Gothic Book" w:hAnsi="Franklin Gothic Book" w:cs="Arial"/>
          <w:lang w:eastAsia="en-US"/>
        </w:rPr>
      </w:pPr>
    </w:p>
    <w:p w:rsidR="00FF1494" w:rsidRPr="005D36C4" w:rsidRDefault="00FF1494" w:rsidP="00FF1494">
      <w:pPr>
        <w:rPr>
          <w:rFonts w:ascii="Franklin Gothic Book" w:hAnsi="Franklin Gothic Book" w:cs="Arial"/>
          <w:b/>
          <w:lang w:eastAsia="en-US"/>
        </w:rPr>
      </w:pPr>
      <w:r w:rsidRPr="005D36C4">
        <w:rPr>
          <w:rFonts w:ascii="Franklin Gothic Book" w:hAnsi="Franklin Gothic Book" w:cs="Arial"/>
          <w:b/>
          <w:lang w:eastAsia="en-US"/>
        </w:rPr>
        <w:t>Home newspaper:</w:t>
      </w:r>
    </w:p>
    <w:p w:rsidR="00FF1494" w:rsidRPr="005D36C4" w:rsidRDefault="00FF1494" w:rsidP="00FF1494">
      <w:pPr>
        <w:rPr>
          <w:rFonts w:ascii="Franklin Gothic Book" w:hAnsi="Franklin Gothic Book" w:cs="Arial"/>
          <w:lang w:eastAsia="en-US"/>
        </w:rPr>
      </w:pPr>
    </w:p>
    <w:p w:rsidR="00FF1494" w:rsidRPr="005D36C4" w:rsidRDefault="00FF1494" w:rsidP="00FF1494">
      <w:pPr>
        <w:rPr>
          <w:rFonts w:ascii="Franklin Gothic Book" w:hAnsi="Franklin Gothic Book" w:cs="Arial"/>
          <w:lang w:eastAsia="en-US"/>
        </w:rPr>
      </w:pPr>
    </w:p>
    <w:p w:rsidR="00FF1494" w:rsidRPr="005D36C4" w:rsidRDefault="00FF1494" w:rsidP="00FF1494">
      <w:pPr>
        <w:rPr>
          <w:rFonts w:ascii="Franklin Gothic Book" w:hAnsi="Franklin Gothic Book" w:cs="Arial"/>
          <w:b/>
          <w:lang w:eastAsia="en-US"/>
        </w:rPr>
      </w:pPr>
      <w:r w:rsidRPr="005D36C4">
        <w:rPr>
          <w:rFonts w:ascii="Franklin Gothic Book" w:hAnsi="Franklin Gothic Book" w:cs="Arial"/>
          <w:b/>
          <w:lang w:eastAsia="en-US"/>
        </w:rPr>
        <w:t>Newsworthy information (</w:t>
      </w:r>
      <w:proofErr w:type="spellStart"/>
      <w:r w:rsidRPr="005D36C4">
        <w:rPr>
          <w:rFonts w:ascii="Franklin Gothic Book" w:hAnsi="Franklin Gothic Book" w:cs="Arial"/>
          <w:b/>
          <w:lang w:eastAsia="en-US"/>
        </w:rPr>
        <w:t>eg</w:t>
      </w:r>
      <w:proofErr w:type="spellEnd"/>
      <w:r w:rsidRPr="005D36C4">
        <w:rPr>
          <w:rFonts w:ascii="Franklin Gothic Book" w:hAnsi="Franklin Gothic Book" w:cs="Arial"/>
          <w:b/>
          <w:lang w:eastAsia="en-US"/>
        </w:rPr>
        <w:t xml:space="preserve">. Student achievements/interests </w:t>
      </w:r>
      <w:proofErr w:type="spellStart"/>
      <w:r w:rsidRPr="005D36C4">
        <w:rPr>
          <w:rFonts w:ascii="Franklin Gothic Book" w:hAnsi="Franklin Gothic Book" w:cs="Arial"/>
          <w:b/>
          <w:lang w:eastAsia="en-US"/>
        </w:rPr>
        <w:t>etc</w:t>
      </w:r>
      <w:proofErr w:type="spellEnd"/>
      <w:r w:rsidRPr="005D36C4">
        <w:rPr>
          <w:rFonts w:ascii="Franklin Gothic Book" w:hAnsi="Franklin Gothic Book" w:cs="Arial"/>
          <w:b/>
          <w:lang w:eastAsia="en-US"/>
        </w:rPr>
        <w:t xml:space="preserve">): </w:t>
      </w:r>
    </w:p>
    <w:p w:rsidR="00FF1494" w:rsidRPr="005D36C4" w:rsidRDefault="00FF1494" w:rsidP="00FF1494">
      <w:pPr>
        <w:rPr>
          <w:rFonts w:ascii="Franklin Gothic Book" w:hAnsi="Franklin Gothic Book" w:cs="Arial"/>
          <w:lang w:eastAsia="en-US"/>
        </w:rPr>
      </w:pPr>
    </w:p>
    <w:p w:rsidR="00FF1494" w:rsidRPr="005D36C4" w:rsidRDefault="00FF1494" w:rsidP="00FF1494">
      <w:pPr>
        <w:rPr>
          <w:rFonts w:ascii="Franklin Gothic Book" w:hAnsi="Franklin Gothic Book" w:cs="Arial"/>
          <w:lang w:eastAsia="en-US"/>
        </w:rPr>
      </w:pPr>
    </w:p>
    <w:p w:rsidR="00FF1494" w:rsidRPr="005D36C4" w:rsidRDefault="00FF1494" w:rsidP="00FF1494">
      <w:pPr>
        <w:rPr>
          <w:rFonts w:ascii="Franklin Gothic Book" w:hAnsi="Franklin Gothic Book" w:cs="Arial"/>
          <w:lang w:eastAsia="en-US"/>
        </w:rPr>
      </w:pPr>
    </w:p>
    <w:p w:rsidR="00FF1494" w:rsidRPr="005D36C4" w:rsidRDefault="00FF1494" w:rsidP="00FF1494">
      <w:pPr>
        <w:rPr>
          <w:rFonts w:ascii="Franklin Gothic Book" w:hAnsi="Franklin Gothic Book" w:cs="Arial"/>
          <w:lang w:eastAsia="en-US"/>
        </w:rPr>
      </w:pPr>
    </w:p>
    <w:p w:rsidR="00FF1494" w:rsidRPr="005D36C4" w:rsidRDefault="00FF1494" w:rsidP="00FF1494">
      <w:pPr>
        <w:rPr>
          <w:rFonts w:ascii="Franklin Gothic Book" w:hAnsi="Franklin Gothic Book" w:cs="Arial"/>
          <w:lang w:eastAsia="en-US"/>
        </w:rPr>
      </w:pPr>
    </w:p>
    <w:p w:rsidR="00FF1494" w:rsidRPr="005D36C4" w:rsidRDefault="00FF1494" w:rsidP="00FF1494">
      <w:pPr>
        <w:jc w:val="center"/>
        <w:rPr>
          <w:rFonts w:ascii="Franklin Gothic Book" w:hAnsi="Franklin Gothic Book" w:cs="Arial"/>
          <w:sz w:val="22"/>
          <w:szCs w:val="22"/>
          <w:lang w:eastAsia="en-US"/>
        </w:rPr>
      </w:pPr>
      <w:r w:rsidRPr="005D36C4">
        <w:rPr>
          <w:rFonts w:ascii="Franklin Gothic Book" w:hAnsi="Franklin Gothic Book" w:cs="Arial"/>
          <w:sz w:val="22"/>
          <w:szCs w:val="22"/>
          <w:lang w:eastAsia="en-US"/>
        </w:rPr>
        <w:t xml:space="preserve">The information provided may be used by the public relations office to contact the media and possibly for use on the university’s website.  It will not be used for any other purpose. </w:t>
      </w:r>
    </w:p>
    <w:p w:rsidR="00FF1494" w:rsidRPr="005D36C4" w:rsidRDefault="00FF1494" w:rsidP="00FF1494">
      <w:pPr>
        <w:jc w:val="center"/>
        <w:rPr>
          <w:rFonts w:ascii="Franklin Gothic Book" w:hAnsi="Franklin Gothic Book" w:cs="Arial"/>
          <w:sz w:val="22"/>
          <w:szCs w:val="22"/>
          <w:lang w:val="en"/>
        </w:rPr>
      </w:pPr>
      <w:r w:rsidRPr="005D36C4">
        <w:rPr>
          <w:rFonts w:ascii="Franklin Gothic Book" w:hAnsi="Franklin Gothic Book" w:cs="Arial"/>
          <w:sz w:val="22"/>
          <w:szCs w:val="22"/>
          <w:lang w:val="en"/>
        </w:rPr>
        <w:t xml:space="preserve">Please return to Cardiff University, Communications and Marketing Team, Deri House, 2-4 Park Grove, Cardiff, CF10 3PA.  </w:t>
      </w:r>
    </w:p>
    <w:p w:rsidR="00FF1494" w:rsidRPr="005D36C4" w:rsidRDefault="00FF1494" w:rsidP="00FF1494">
      <w:pPr>
        <w:jc w:val="center"/>
        <w:rPr>
          <w:rFonts w:ascii="Franklin Gothic Book" w:hAnsi="Franklin Gothic Book" w:cs="Arial"/>
          <w:sz w:val="22"/>
          <w:szCs w:val="22"/>
          <w:lang w:eastAsia="en-US"/>
        </w:rPr>
      </w:pPr>
      <w:r w:rsidRPr="005D36C4">
        <w:rPr>
          <w:rFonts w:ascii="Franklin Gothic Book" w:hAnsi="Franklin Gothic Book" w:cs="Arial"/>
          <w:sz w:val="22"/>
          <w:szCs w:val="22"/>
          <w:lang w:val="en"/>
        </w:rPr>
        <w:t xml:space="preserve">Alternatively, contact Communications and Marketing on: +44 (0)29 2087 9074 or by email: </w:t>
      </w:r>
      <w:hyperlink r:id="rId7" w:history="1">
        <w:r w:rsidRPr="005D36C4">
          <w:rPr>
            <w:rStyle w:val="Hyperlink"/>
            <w:rFonts w:ascii="Franklin Gothic Book" w:hAnsi="Franklin Gothic Book" w:cs="Arial"/>
            <w:sz w:val="22"/>
            <w:szCs w:val="22"/>
            <w:lang w:val="en"/>
          </w:rPr>
          <w:t>communications@cardiff.ac.uk</w:t>
        </w:r>
      </w:hyperlink>
      <w:r w:rsidRPr="005D36C4">
        <w:rPr>
          <w:rFonts w:ascii="Franklin Gothic Book" w:hAnsi="Franklin Gothic Book" w:cs="Arial"/>
          <w:sz w:val="22"/>
          <w:szCs w:val="22"/>
          <w:lang w:eastAsia="en-US"/>
        </w:rPr>
        <w:t xml:space="preserve"> </w:t>
      </w:r>
    </w:p>
    <w:p w:rsidR="00931693" w:rsidRDefault="00931693"/>
    <w:sectPr w:rsidR="00931693" w:rsidSect="00D8711C">
      <w:footerReference w:type="default" r:id="rId8"/>
      <w:pgSz w:w="11906" w:h="16838" w:code="9"/>
      <w:pgMar w:top="851" w:right="1134" w:bottom="851"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B0" w:rsidRPr="00880196" w:rsidRDefault="00FF1494" w:rsidP="00880196">
    <w:pPr>
      <w:pStyle w:val="Footer"/>
      <w:framePr w:wrap="around" w:vAnchor="text" w:hAnchor="page" w:x="5881" w:y="-1"/>
      <w:rPr>
        <w:rStyle w:val="PageNumber"/>
        <w:rFonts w:ascii="Calibri" w:hAnsi="Calibri" w:cs="Arial"/>
        <w:sz w:val="20"/>
        <w:szCs w:val="20"/>
      </w:rPr>
    </w:pPr>
    <w:r w:rsidRPr="00880196">
      <w:rPr>
        <w:rStyle w:val="PageNumber"/>
        <w:rFonts w:ascii="Calibri" w:hAnsi="Calibri" w:cs="Arial"/>
        <w:sz w:val="20"/>
        <w:szCs w:val="20"/>
      </w:rPr>
      <w:fldChar w:fldCharType="begin"/>
    </w:r>
    <w:r w:rsidRPr="00880196">
      <w:rPr>
        <w:rStyle w:val="PageNumber"/>
        <w:rFonts w:ascii="Calibri" w:hAnsi="Calibri" w:cs="Arial"/>
        <w:sz w:val="20"/>
        <w:szCs w:val="20"/>
      </w:rPr>
      <w:instrText xml:space="preserve">PAGE  </w:instrText>
    </w:r>
    <w:r w:rsidRPr="00880196">
      <w:rPr>
        <w:rStyle w:val="PageNumber"/>
        <w:rFonts w:ascii="Calibri" w:hAnsi="Calibri" w:cs="Arial"/>
        <w:sz w:val="20"/>
        <w:szCs w:val="20"/>
      </w:rPr>
      <w:fldChar w:fldCharType="separate"/>
    </w:r>
    <w:r>
      <w:rPr>
        <w:rStyle w:val="PageNumber"/>
        <w:rFonts w:ascii="Calibri" w:hAnsi="Calibri" w:cs="Arial"/>
        <w:noProof/>
        <w:sz w:val="20"/>
        <w:szCs w:val="20"/>
      </w:rPr>
      <w:t>1</w:t>
    </w:r>
    <w:r w:rsidRPr="00880196">
      <w:rPr>
        <w:rStyle w:val="PageNumber"/>
        <w:rFonts w:ascii="Calibri" w:hAnsi="Calibri" w:cs="Arial"/>
        <w:sz w:val="20"/>
        <w:szCs w:val="20"/>
      </w:rPr>
      <w:fldChar w:fldCharType="end"/>
    </w:r>
  </w:p>
  <w:p w:rsidR="003B07B0" w:rsidRDefault="00FF1494">
    <w:pPr>
      <w:pStyle w:val="Footer"/>
      <w:jc w:val="center"/>
      <w:rPr>
        <w:rFonts w:ascii="Trebuchet MS" w:hAnsi="Trebuchet MS"/>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10CD8"/>
    <w:multiLevelType w:val="hybridMultilevel"/>
    <w:tmpl w:val="D320F502"/>
    <w:lvl w:ilvl="0" w:tplc="08090001">
      <w:start w:val="1"/>
      <w:numFmt w:val="bullet"/>
      <w:lvlText w:val=""/>
      <w:lvlJc w:val="left"/>
      <w:pPr>
        <w:tabs>
          <w:tab w:val="num" w:pos="587"/>
        </w:tabs>
        <w:ind w:left="587" w:hanging="360"/>
      </w:pPr>
      <w:rPr>
        <w:rFonts w:ascii="Symbol" w:hAnsi="Symbol" w:hint="default"/>
      </w:rPr>
    </w:lvl>
    <w:lvl w:ilvl="1" w:tplc="08090003" w:tentative="1">
      <w:start w:val="1"/>
      <w:numFmt w:val="bullet"/>
      <w:lvlText w:val="o"/>
      <w:lvlJc w:val="left"/>
      <w:pPr>
        <w:tabs>
          <w:tab w:val="num" w:pos="1307"/>
        </w:tabs>
        <w:ind w:left="1307" w:hanging="360"/>
      </w:pPr>
      <w:rPr>
        <w:rFonts w:ascii="Courier New" w:hAnsi="Courier New" w:cs="Courier New" w:hint="default"/>
      </w:rPr>
    </w:lvl>
    <w:lvl w:ilvl="2" w:tplc="08090005" w:tentative="1">
      <w:start w:val="1"/>
      <w:numFmt w:val="bullet"/>
      <w:lvlText w:val=""/>
      <w:lvlJc w:val="left"/>
      <w:pPr>
        <w:tabs>
          <w:tab w:val="num" w:pos="2027"/>
        </w:tabs>
        <w:ind w:left="2027" w:hanging="360"/>
      </w:pPr>
      <w:rPr>
        <w:rFonts w:ascii="Wingdings" w:hAnsi="Wingdings" w:hint="default"/>
      </w:rPr>
    </w:lvl>
    <w:lvl w:ilvl="3" w:tplc="08090001" w:tentative="1">
      <w:start w:val="1"/>
      <w:numFmt w:val="bullet"/>
      <w:lvlText w:val=""/>
      <w:lvlJc w:val="left"/>
      <w:pPr>
        <w:tabs>
          <w:tab w:val="num" w:pos="2747"/>
        </w:tabs>
        <w:ind w:left="2747" w:hanging="360"/>
      </w:pPr>
      <w:rPr>
        <w:rFonts w:ascii="Symbol" w:hAnsi="Symbol" w:hint="default"/>
      </w:rPr>
    </w:lvl>
    <w:lvl w:ilvl="4" w:tplc="08090003" w:tentative="1">
      <w:start w:val="1"/>
      <w:numFmt w:val="bullet"/>
      <w:lvlText w:val="o"/>
      <w:lvlJc w:val="left"/>
      <w:pPr>
        <w:tabs>
          <w:tab w:val="num" w:pos="3467"/>
        </w:tabs>
        <w:ind w:left="3467" w:hanging="360"/>
      </w:pPr>
      <w:rPr>
        <w:rFonts w:ascii="Courier New" w:hAnsi="Courier New" w:cs="Courier New" w:hint="default"/>
      </w:rPr>
    </w:lvl>
    <w:lvl w:ilvl="5" w:tplc="08090005" w:tentative="1">
      <w:start w:val="1"/>
      <w:numFmt w:val="bullet"/>
      <w:lvlText w:val=""/>
      <w:lvlJc w:val="left"/>
      <w:pPr>
        <w:tabs>
          <w:tab w:val="num" w:pos="4187"/>
        </w:tabs>
        <w:ind w:left="4187" w:hanging="360"/>
      </w:pPr>
      <w:rPr>
        <w:rFonts w:ascii="Wingdings" w:hAnsi="Wingdings" w:hint="default"/>
      </w:rPr>
    </w:lvl>
    <w:lvl w:ilvl="6" w:tplc="08090001" w:tentative="1">
      <w:start w:val="1"/>
      <w:numFmt w:val="bullet"/>
      <w:lvlText w:val=""/>
      <w:lvlJc w:val="left"/>
      <w:pPr>
        <w:tabs>
          <w:tab w:val="num" w:pos="4907"/>
        </w:tabs>
        <w:ind w:left="4907" w:hanging="360"/>
      </w:pPr>
      <w:rPr>
        <w:rFonts w:ascii="Symbol" w:hAnsi="Symbol" w:hint="default"/>
      </w:rPr>
    </w:lvl>
    <w:lvl w:ilvl="7" w:tplc="08090003" w:tentative="1">
      <w:start w:val="1"/>
      <w:numFmt w:val="bullet"/>
      <w:lvlText w:val="o"/>
      <w:lvlJc w:val="left"/>
      <w:pPr>
        <w:tabs>
          <w:tab w:val="num" w:pos="5627"/>
        </w:tabs>
        <w:ind w:left="5627" w:hanging="360"/>
      </w:pPr>
      <w:rPr>
        <w:rFonts w:ascii="Courier New" w:hAnsi="Courier New" w:cs="Courier New" w:hint="default"/>
      </w:rPr>
    </w:lvl>
    <w:lvl w:ilvl="8" w:tplc="08090005" w:tentative="1">
      <w:start w:val="1"/>
      <w:numFmt w:val="bullet"/>
      <w:lvlText w:val=""/>
      <w:lvlJc w:val="left"/>
      <w:pPr>
        <w:tabs>
          <w:tab w:val="num" w:pos="6347"/>
        </w:tabs>
        <w:ind w:left="63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94"/>
    <w:rsid w:val="00931693"/>
    <w:rsid w:val="00FF1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68714-66EC-40FE-85F0-9F48DA88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49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F1494"/>
    <w:rPr>
      <w:rFonts w:ascii="Arial" w:hAnsi="Arial"/>
      <w:b/>
      <w:color w:val="0000FF"/>
      <w:sz w:val="24"/>
      <w:u w:val="none"/>
    </w:rPr>
  </w:style>
  <w:style w:type="paragraph" w:styleId="Footer">
    <w:name w:val="footer"/>
    <w:basedOn w:val="Normal"/>
    <w:link w:val="FooterChar"/>
    <w:semiHidden/>
    <w:rsid w:val="00FF1494"/>
    <w:pPr>
      <w:tabs>
        <w:tab w:val="center" w:pos="4153"/>
        <w:tab w:val="right" w:pos="8306"/>
      </w:tabs>
    </w:pPr>
  </w:style>
  <w:style w:type="character" w:customStyle="1" w:styleId="FooterChar">
    <w:name w:val="Footer Char"/>
    <w:basedOn w:val="DefaultParagraphFont"/>
    <w:link w:val="Footer"/>
    <w:semiHidden/>
    <w:rsid w:val="00FF1494"/>
    <w:rPr>
      <w:rFonts w:ascii="Times New Roman" w:eastAsia="Times New Roman" w:hAnsi="Times New Roman" w:cs="Times New Roman"/>
      <w:sz w:val="24"/>
      <w:szCs w:val="24"/>
      <w:lang w:eastAsia="en-GB"/>
    </w:rPr>
  </w:style>
  <w:style w:type="character" w:styleId="PageNumber">
    <w:name w:val="page number"/>
    <w:basedOn w:val="DefaultParagraphFont"/>
    <w:semiHidden/>
    <w:rsid w:val="00FF1494"/>
  </w:style>
  <w:style w:type="paragraph" w:styleId="NormalWeb">
    <w:name w:val="Normal (Web)"/>
    <w:basedOn w:val="Normal"/>
    <w:unhideWhenUsed/>
    <w:rsid w:val="00FF1494"/>
    <w:pPr>
      <w:spacing w:after="192" w:line="336" w:lineRule="atLeas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munications@cardiff.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cardiff.ac.uk/identity/downloads/universitylogo.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insrv</cp:lastModifiedBy>
  <cp:revision>1</cp:revision>
  <dcterms:created xsi:type="dcterms:W3CDTF">2016-03-02T15:57:00Z</dcterms:created>
  <dcterms:modified xsi:type="dcterms:W3CDTF">2016-03-02T15:58:00Z</dcterms:modified>
</cp:coreProperties>
</file>